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D4" w:rsidRPr="00093FD4" w:rsidRDefault="00093FD4" w:rsidP="00093F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FD4">
        <w:rPr>
          <w:rFonts w:ascii="Times New Roman" w:hAnsi="Times New Roman" w:cs="Times New Roman"/>
          <w:b/>
          <w:sz w:val="28"/>
          <w:szCs w:val="28"/>
        </w:rPr>
        <w:t xml:space="preserve">ЛЕКЦІЯ 2. Характеристика нафти і її фракцій як сировини для виробництва </w:t>
      </w:r>
      <w:proofErr w:type="spellStart"/>
      <w:r w:rsidRPr="00093FD4">
        <w:rPr>
          <w:rFonts w:ascii="Times New Roman" w:hAnsi="Times New Roman" w:cs="Times New Roman"/>
          <w:b/>
          <w:sz w:val="28"/>
          <w:szCs w:val="28"/>
        </w:rPr>
        <w:t>мoторниx</w:t>
      </w:r>
      <w:proofErr w:type="spellEnd"/>
      <w:r w:rsidRPr="00093FD4">
        <w:rPr>
          <w:rFonts w:ascii="Times New Roman" w:hAnsi="Times New Roman" w:cs="Times New Roman"/>
          <w:b/>
          <w:sz w:val="28"/>
          <w:szCs w:val="28"/>
        </w:rPr>
        <w:t xml:space="preserve"> палив</w:t>
      </w:r>
    </w:p>
    <w:p w:rsidR="00093FD4" w:rsidRPr="002D2E0E" w:rsidRDefault="00093FD4" w:rsidP="00093F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2E0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2D2E0E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 xml:space="preserve">ракційний і в6углеводневий склад </w:t>
      </w:r>
      <w:r w:rsidRPr="002D2E0E">
        <w:rPr>
          <w:rFonts w:ascii="Times New Roman" w:hAnsi="Times New Roman" w:cs="Times New Roman"/>
          <w:sz w:val="28"/>
          <w:szCs w:val="28"/>
        </w:rPr>
        <w:t>нафт</w:t>
      </w:r>
      <w:r>
        <w:rPr>
          <w:rFonts w:ascii="Times New Roman" w:hAnsi="Times New Roman" w:cs="Times New Roman"/>
          <w:sz w:val="28"/>
          <w:szCs w:val="28"/>
        </w:rPr>
        <w:t>и та її дистилятів</w:t>
      </w:r>
    </w:p>
    <w:p w:rsidR="00093FD4" w:rsidRPr="002D2E0E" w:rsidRDefault="00093FD4" w:rsidP="00093F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2D2E0E">
        <w:rPr>
          <w:rFonts w:ascii="Times New Roman" w:hAnsi="Times New Roman" w:cs="Times New Roman"/>
          <w:sz w:val="28"/>
          <w:szCs w:val="28"/>
        </w:rPr>
        <w:t>етероа</w:t>
      </w:r>
      <w:r>
        <w:rPr>
          <w:rFonts w:ascii="Times New Roman" w:hAnsi="Times New Roman" w:cs="Times New Roman"/>
          <w:sz w:val="28"/>
          <w:szCs w:val="28"/>
        </w:rPr>
        <w:t>томні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смолисто-асфальтенові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сполуки</w:t>
      </w:r>
    </w:p>
    <w:p w:rsidR="00093FD4" w:rsidRDefault="00093FD4" w:rsidP="00093F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2.3. Класифікація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процесів їх </w:t>
      </w:r>
      <w:r w:rsidRPr="002D2E0E">
        <w:rPr>
          <w:rFonts w:ascii="Times New Roman" w:hAnsi="Times New Roman" w:cs="Times New Roman"/>
          <w:sz w:val="28"/>
          <w:szCs w:val="28"/>
        </w:rPr>
        <w:t>переро</w:t>
      </w:r>
      <w:r>
        <w:rPr>
          <w:rFonts w:ascii="Times New Roman" w:hAnsi="Times New Roman" w:cs="Times New Roman"/>
          <w:sz w:val="28"/>
          <w:szCs w:val="28"/>
        </w:rPr>
        <w:t xml:space="preserve">бки та переробки товарних нафтопродуктів </w:t>
      </w:r>
    </w:p>
    <w:p w:rsidR="00093FD4" w:rsidRPr="002D2E0E" w:rsidRDefault="00093FD4" w:rsidP="00093F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Методи аналізу нафти та нафтопродуктів</w:t>
      </w:r>
    </w:p>
    <w:p w:rsidR="00093FD4" w:rsidRDefault="00093FD4" w:rsidP="00093F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D00" w:rsidRPr="00E23C52" w:rsidRDefault="00786D00" w:rsidP="00213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C52">
        <w:rPr>
          <w:rFonts w:ascii="Times New Roman" w:hAnsi="Times New Roman" w:cs="Times New Roman"/>
          <w:b/>
          <w:sz w:val="28"/>
          <w:szCs w:val="28"/>
        </w:rPr>
        <w:t>2.1. Фракційний і вуглеводневий склад нафт</w:t>
      </w:r>
      <w:r>
        <w:rPr>
          <w:rFonts w:ascii="Times New Roman" w:hAnsi="Times New Roman" w:cs="Times New Roman"/>
          <w:b/>
          <w:sz w:val="28"/>
          <w:szCs w:val="28"/>
        </w:rPr>
        <w:t>и та її</w:t>
      </w:r>
      <w:r w:rsidRPr="00E23C52">
        <w:rPr>
          <w:rFonts w:ascii="Times New Roman" w:hAnsi="Times New Roman" w:cs="Times New Roman"/>
          <w:b/>
          <w:sz w:val="28"/>
          <w:szCs w:val="28"/>
        </w:rPr>
        <w:t xml:space="preserve"> дистилятів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Як відомо з курсу хімії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, нафта - склад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багатокомпонентна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взаєморозчинна</w:t>
      </w:r>
      <w:proofErr w:type="spellEnd"/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 суміш газоподібних, рідких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твердих вуглеводнів різноманітної хімічної 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будови з числом вуглецевих атомів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100 і більше з домішкою гетеро органічних сполук 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сірки,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азоту, кисню і деяких металів. </w:t>
      </w:r>
    </w:p>
    <w:p w:rsidR="00786D00" w:rsidRPr="00E23C52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184320">
        <w:rPr>
          <w:rFonts w:ascii="Times New Roman" w:eastAsia="Times New Roman" w:hAnsi="Times New Roman" w:cs="Times New Roman"/>
          <w:i/>
          <w:sz w:val="28"/>
          <w:szCs w:val="28"/>
        </w:rPr>
        <w:t>хімічним складом нафти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різних родовищ досить відрізняються. Ці відмінності зумовлені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86D00" w:rsidRPr="00E23C52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l) геологічними та біохімічним умовами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нафтоутворення</w:t>
      </w:r>
      <w:proofErr w:type="spellEnd"/>
      <w:r w:rsidRPr="00E23C5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D00" w:rsidRPr="00E23C52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C52">
        <w:rPr>
          <w:rFonts w:ascii="Times New Roman" w:eastAsia="Times New Roman" w:hAnsi="Times New Roman" w:cs="Times New Roman"/>
          <w:sz w:val="28"/>
          <w:szCs w:val="28"/>
        </w:rPr>
        <w:t>2) віком нафти;</w:t>
      </w:r>
    </w:p>
    <w:p w:rsidR="00786D00" w:rsidRPr="00E23C52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термобаричн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ими умовами в пласті, глибиною залягання пласта;</w:t>
      </w:r>
    </w:p>
    <w:p w:rsidR="00786D00" w:rsidRPr="00E23C52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4) впливом </w:t>
      </w:r>
      <w:r>
        <w:rPr>
          <w:rFonts w:ascii="Times New Roman" w:eastAsia="Times New Roman" w:hAnsi="Times New Roman" w:cs="Times New Roman"/>
          <w:sz w:val="28"/>
          <w:szCs w:val="28"/>
        </w:rPr>
        <w:t>на нафту мікроорганізмів і інших ч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инників.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C52">
        <w:rPr>
          <w:rFonts w:ascii="Times New Roman" w:eastAsia="Times New Roman" w:hAnsi="Times New Roman" w:cs="Times New Roman"/>
          <w:sz w:val="28"/>
          <w:szCs w:val="28"/>
        </w:rPr>
        <w:t>У зв'язку з ци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 можна вести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мову лише про склад, молекулярну будову і властивості «середньо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статистичної» нафти. Найменше коливається елементний склад </w:t>
      </w:r>
      <w:proofErr w:type="spellStart"/>
      <w:r w:rsidRPr="00E23C52">
        <w:rPr>
          <w:rFonts w:ascii="Times New Roman" w:eastAsia="Times New Roman" w:hAnsi="Times New Roman" w:cs="Times New Roman"/>
          <w:sz w:val="28"/>
          <w:szCs w:val="28"/>
        </w:rPr>
        <w:t>наф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82-87% Карбону, 12-16,2% Гідрогену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0,04-0,35%, рідко до 0,7%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Оксигену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до 0,6% Нітрогену і до 5, рідко до 10%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Сульфуру</w:t>
      </w:r>
      <w:proofErr w:type="spellEnd"/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. Крім названих, в </w:t>
      </w:r>
      <w:proofErr w:type="spellStart"/>
      <w:r w:rsidRPr="00E23C52">
        <w:rPr>
          <w:rFonts w:ascii="Times New Roman" w:eastAsia="Times New Roman" w:hAnsi="Times New Roman" w:cs="Times New Roman"/>
          <w:sz w:val="28"/>
          <w:szCs w:val="28"/>
        </w:rPr>
        <w:t>наф</w:t>
      </w:r>
      <w:r>
        <w:rPr>
          <w:rFonts w:ascii="Times New Roman" w:eastAsia="Times New Roman" w:hAnsi="Times New Roman" w:cs="Times New Roman"/>
          <w:sz w:val="28"/>
          <w:szCs w:val="28"/>
        </w:rPr>
        <w:t>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виявлені в невеликих кількостях дуже багато різних. елементів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, в т. ч. метали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V,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E23C52">
        <w:rPr>
          <w:rFonts w:ascii="Times New Roman" w:eastAsia="Times New Roman" w:hAnsi="Times New Roman" w:cs="Times New Roman"/>
          <w:sz w:val="28"/>
          <w:szCs w:val="28"/>
        </w:rPr>
        <w:t xml:space="preserve"> ін.).</w:t>
      </w:r>
    </w:p>
    <w:p w:rsidR="00786D00" w:rsidRPr="0018432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320">
        <w:rPr>
          <w:rFonts w:ascii="Times New Roman" w:eastAsia="Times New Roman" w:hAnsi="Times New Roman" w:cs="Times New Roman"/>
          <w:i/>
          <w:sz w:val="28"/>
          <w:szCs w:val="28"/>
        </w:rPr>
        <w:t xml:space="preserve">Фракційний склад </w:t>
      </w:r>
      <w:proofErr w:type="spellStart"/>
      <w:r w:rsidRPr="005E6ECF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нафт</w:t>
      </w:r>
      <w:proofErr w:type="spellEnd"/>
      <w:r w:rsidRPr="00184320">
        <w:rPr>
          <w:rFonts w:ascii="Times New Roman" w:eastAsia="Times New Roman" w:hAnsi="Times New Roman" w:cs="Times New Roman"/>
          <w:sz w:val="28"/>
          <w:szCs w:val="28"/>
        </w:rPr>
        <w:t>. Оскільки нафта являє соб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багатокомпонентну суміш вуглеводнів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гетероатомних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сполук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, то звичайними методами перегонки не в</w:t>
      </w:r>
      <w:r>
        <w:rPr>
          <w:rFonts w:ascii="Times New Roman" w:eastAsia="Times New Roman" w:hAnsi="Times New Roman" w:cs="Times New Roman"/>
          <w:sz w:val="28"/>
          <w:szCs w:val="28"/>
        </w:rPr>
        <w:t>дається розділити їх на індивідуальні сполуки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. зі строго визначеними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фізичними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константами, зокрема t кипіння при даному тиску. Прий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нято розділяти нафту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нафтопро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шляхом перегонки на окремі компонент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кожен з яких є менш 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складною сумішшю. Такі 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поненти називають </w:t>
      </w:r>
      <w:r w:rsidRPr="005E6ECF">
        <w:rPr>
          <w:rFonts w:ascii="Times New Roman" w:eastAsia="Times New Roman" w:hAnsi="Times New Roman" w:cs="Times New Roman"/>
          <w:i/>
          <w:sz w:val="28"/>
          <w:szCs w:val="28"/>
        </w:rPr>
        <w:t>фракціями</w:t>
      </w:r>
      <w:r w:rsidRPr="005E6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або </w:t>
      </w:r>
      <w:r w:rsidRPr="005E6ECF">
        <w:rPr>
          <w:rFonts w:ascii="Times New Roman" w:eastAsia="Times New Roman" w:hAnsi="Times New Roman" w:cs="Times New Roman"/>
          <w:i/>
          <w:sz w:val="28"/>
          <w:szCs w:val="28"/>
        </w:rPr>
        <w:t>дистилятами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умовах лабораторної або промислової перегонки окремі нафтові фракції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відга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няются</w:t>
      </w:r>
      <w:proofErr w:type="spellEnd"/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при постійно зростаючій t кипіння. </w:t>
      </w:r>
      <w:r>
        <w:rPr>
          <w:rFonts w:ascii="Times New Roman" w:eastAsia="Times New Roman" w:hAnsi="Times New Roman" w:cs="Times New Roman"/>
          <w:sz w:val="28"/>
          <w:szCs w:val="28"/>
        </w:rPr>
        <w:t>Отже, нафта і її фракції характеризуються не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t кипінн</w:t>
      </w:r>
      <w:r>
        <w:rPr>
          <w:rFonts w:ascii="Times New Roman" w:eastAsia="Times New Roman" w:hAnsi="Times New Roman" w:cs="Times New Roman"/>
          <w:sz w:val="28"/>
          <w:szCs w:val="28"/>
        </w:rPr>
        <w:t>я, а температурними межами початку та кінця кипіння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дослідженні якості нових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(тобто складанні технічного паспорта), їх фракційний склад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визначають на стандартних пере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гінних апаратах, забезпечених ректифікаційною колоною (наприклад,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АРН</w:t>
      </w:r>
      <w:proofErr w:type="spellEnd"/>
      <w:r w:rsidRPr="0018432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2). Це дозволяє значно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ліпшити чіткість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погоноразділення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побудувати за результатами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перегонки т</w:t>
      </w:r>
      <w:r>
        <w:rPr>
          <w:rFonts w:ascii="Times New Roman" w:eastAsia="Times New Roman" w:hAnsi="Times New Roman" w:cs="Times New Roman"/>
          <w:sz w:val="28"/>
          <w:szCs w:val="28"/>
        </w:rPr>
        <w:t>ак звану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криву </w:t>
      </w:r>
      <w:r>
        <w:rPr>
          <w:rFonts w:ascii="Times New Roman" w:eastAsia="Times New Roman" w:hAnsi="Times New Roman" w:cs="Times New Roman"/>
          <w:sz w:val="28"/>
          <w:szCs w:val="28"/>
        </w:rPr>
        <w:t>істинних температур кипіння ІТК в координатах t - вихід фракцій у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% мас., (або% 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.). Крива ІТК показує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потенційний вміст в нафті окремих (вузьких) фракцій, що є основою для послідовної їх переробки та отримання товарних нафтопродуктів (автомобільних бензинів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, реактивних, д</w:t>
      </w:r>
      <w:r>
        <w:rPr>
          <w:rFonts w:ascii="Times New Roman" w:eastAsia="Times New Roman" w:hAnsi="Times New Roman" w:cs="Times New Roman"/>
          <w:sz w:val="28"/>
          <w:szCs w:val="28"/>
        </w:rPr>
        <w:t>изельних і енергетичних палив, мастильних матеріалів та ін.). Нафти різних родовищ значно відрізняються за фракційним складом і, отже, за потенційним вмістом дистилятів моторних палив МП та мастильних матеріалів ММ. Більшість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320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>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містить 10-30% 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бензинових фракцій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які википають до 200°С і 40-65%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гасово-газойлевих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фракцій,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переганяються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350°С. Відомі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родоища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723A">
        <w:rPr>
          <w:rFonts w:ascii="Times New Roman" w:eastAsia="Times New Roman" w:hAnsi="Times New Roman" w:cs="Times New Roman"/>
          <w:i/>
          <w:sz w:val="28"/>
          <w:szCs w:val="28"/>
        </w:rPr>
        <w:t xml:space="preserve">легких </w:t>
      </w:r>
      <w:proofErr w:type="spellStart"/>
      <w:r w:rsidRPr="00B4723A">
        <w:rPr>
          <w:rFonts w:ascii="Times New Roman" w:eastAsia="Times New Roman" w:hAnsi="Times New Roman" w:cs="Times New Roman"/>
          <w:i/>
          <w:sz w:val="28"/>
          <w:szCs w:val="28"/>
        </w:rPr>
        <w:t>нафт</w:t>
      </w:r>
      <w:proofErr w:type="spellEnd"/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 з в</w:t>
      </w:r>
      <w:r>
        <w:rPr>
          <w:rFonts w:ascii="Times New Roman" w:eastAsia="Times New Roman" w:hAnsi="Times New Roman" w:cs="Times New Roman"/>
          <w:sz w:val="28"/>
          <w:szCs w:val="28"/>
        </w:rPr>
        <w:t>исоким в</w:t>
      </w:r>
      <w:r w:rsidRPr="00184320">
        <w:rPr>
          <w:rFonts w:ascii="Times New Roman" w:eastAsia="Times New Roman" w:hAnsi="Times New Roman" w:cs="Times New Roman"/>
          <w:sz w:val="28"/>
          <w:szCs w:val="28"/>
        </w:rPr>
        <w:t xml:space="preserve">містом світлих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нафтопродуктів (до 350°С). Видобуваються також дуже </w:t>
      </w:r>
      <w:r w:rsidRPr="00B4723A">
        <w:rPr>
          <w:rFonts w:ascii="Times New Roman" w:eastAsia="Times New Roman" w:hAnsi="Times New Roman" w:cs="Times New Roman"/>
          <w:i/>
          <w:sz w:val="28"/>
          <w:szCs w:val="28"/>
        </w:rPr>
        <w:t>важкі нафти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що складаються в основному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фракцій.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1EBD">
        <w:rPr>
          <w:rFonts w:ascii="Times New Roman" w:eastAsia="Times New Roman" w:hAnsi="Times New Roman" w:cs="Times New Roman"/>
          <w:i/>
          <w:sz w:val="28"/>
          <w:szCs w:val="28"/>
        </w:rPr>
        <w:t xml:space="preserve">Вуглеводневий склад </w:t>
      </w:r>
      <w:proofErr w:type="spellStart"/>
      <w:r w:rsidRPr="00AD1EBD">
        <w:rPr>
          <w:rFonts w:ascii="Times New Roman" w:eastAsia="Times New Roman" w:hAnsi="Times New Roman" w:cs="Times New Roman"/>
          <w:i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найважливим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показником їх якості, який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визначає вибір метод</w:t>
      </w:r>
      <w:r>
        <w:rPr>
          <w:rFonts w:ascii="Times New Roman" w:eastAsia="Times New Roman" w:hAnsi="Times New Roman" w:cs="Times New Roman"/>
          <w:sz w:val="28"/>
          <w:szCs w:val="28"/>
        </w:rPr>
        <w:t>у переробки, асортимент і експлуатаційні властивості нафтопродуктів, які отримують з нафти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. У вихідних (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>тивних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містяться в різних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спі</w:t>
      </w:r>
      <w:r>
        <w:rPr>
          <w:rFonts w:ascii="Times New Roman" w:eastAsia="Times New Roman" w:hAnsi="Times New Roman" w:cs="Times New Roman"/>
          <w:sz w:val="28"/>
          <w:szCs w:val="28"/>
        </w:rPr>
        <w:t>ввідношеннях всі класи вуглеводнів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, крім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алкенів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: алкани,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ани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арени, а також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гетероатомні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сполуки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86D00" w:rsidRPr="00B4723A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DF0">
        <w:rPr>
          <w:rFonts w:ascii="Times New Roman" w:eastAsia="Times New Roman" w:hAnsi="Times New Roman" w:cs="Times New Roman"/>
          <w:sz w:val="28"/>
          <w:szCs w:val="28"/>
          <w:u w:val="single"/>
        </w:rPr>
        <w:t>Алкани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(С</w:t>
      </w:r>
      <w:r w:rsidRPr="00B9214F">
        <w:rPr>
          <w:rFonts w:ascii="Times New Roman" w:eastAsia="Times New Roman" w:hAnsi="Times New Roman" w:cs="Times New Roman"/>
          <w:sz w:val="28"/>
          <w:szCs w:val="28"/>
          <w:vertAlign w:val="subscript"/>
        </w:rPr>
        <w:t>n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214F">
        <w:rPr>
          <w:rFonts w:ascii="Times New Roman" w:eastAsia="Times New Roman" w:hAnsi="Times New Roman" w:cs="Times New Roman"/>
          <w:sz w:val="28"/>
          <w:szCs w:val="28"/>
          <w:vertAlign w:val="subscript"/>
        </w:rPr>
        <w:t>2n + 2</w:t>
      </w:r>
      <w:r>
        <w:rPr>
          <w:rFonts w:ascii="Times New Roman" w:eastAsia="Times New Roman" w:hAnsi="Times New Roman" w:cs="Times New Roman"/>
          <w:sz w:val="28"/>
          <w:szCs w:val="28"/>
        </w:rPr>
        <w:t>) - парафінові вуглеводні - складають значну частину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груп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ових компонентів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газових конденсатів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природніх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газів. Загальний вміст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їх в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тановить 25-75%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аc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. і тільки в деяких парафінистих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типу </w:t>
      </w:r>
      <w:r>
        <w:rPr>
          <w:rFonts w:ascii="Times New Roman" w:eastAsia="Times New Roman" w:hAnsi="Times New Roman" w:cs="Times New Roman"/>
          <w:sz w:val="28"/>
          <w:szCs w:val="28"/>
        </w:rPr>
        <w:t>досягає 40-50%. З підвищенням молекулярної маси фракцій нафти вміст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в них алканів зменшується. Попутні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нафтові і природні гази практично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повністю, а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прямогонні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бензини найчастіше на 60-70% складаються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алканів. У масляних фракціях їх вміст знижується до 5-20%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аc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. З алканів в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нативних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бенз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инах переважають 2- і 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монометилзамі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sz w:val="28"/>
          <w:szCs w:val="28"/>
        </w:rPr>
        <w:t>нние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при цьому частка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ізоалкані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з четвертинним вуглецевим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атомом менша,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етил-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пропілзамещені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ізоалкани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практично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відсутні. Зі збільшенням числа атомів вуглецю в молекулі а</w:t>
      </w:r>
      <w:r>
        <w:rPr>
          <w:rFonts w:ascii="Times New Roman" w:eastAsia="Times New Roman" w:hAnsi="Times New Roman" w:cs="Times New Roman"/>
          <w:sz w:val="28"/>
          <w:szCs w:val="28"/>
        </w:rPr>
        <w:t>лканів понад 8 відносний вміст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монозаміщених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знижується.</w:t>
      </w:r>
    </w:p>
    <w:p w:rsidR="00786D00" w:rsidRPr="00B4723A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газойльових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фракціях (200-350°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С)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містяться алкани від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додекан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ейкозан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>. Встановлено, що серед алканів в 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переважають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монометілзамещені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ізопреноїдної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(з чергуванням бічних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метильних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груп через три вуг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лецевих атома в головному карбоновому ланцюгу) структури. В середньому вміст алканів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ізопреноїдної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будови становить біля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10-11%.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5DF0">
        <w:rPr>
          <w:rFonts w:ascii="Times New Roman" w:eastAsia="Times New Roman" w:hAnsi="Times New Roman" w:cs="Times New Roman"/>
          <w:sz w:val="28"/>
          <w:szCs w:val="28"/>
          <w:u w:val="single"/>
        </w:rPr>
        <w:t>Циклоалкани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5DF0">
        <w:rPr>
          <w:rFonts w:ascii="Times New Roman" w:eastAsia="Times New Roman" w:hAnsi="Times New Roman" w:cs="Times New Roman"/>
          <w:sz w:val="28"/>
          <w:szCs w:val="28"/>
          <w:vertAlign w:val="subscript"/>
        </w:rPr>
        <w:t>n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B5DF0">
        <w:rPr>
          <w:rFonts w:ascii="Times New Roman" w:eastAsia="Times New Roman" w:hAnsi="Times New Roman" w:cs="Times New Roman"/>
          <w:sz w:val="28"/>
          <w:szCs w:val="28"/>
          <w:vertAlign w:val="subscript"/>
        </w:rPr>
        <w:t>2n</w:t>
      </w:r>
      <w:r>
        <w:rPr>
          <w:rFonts w:ascii="Times New Roman" w:eastAsia="Times New Roman" w:hAnsi="Times New Roman" w:cs="Times New Roman"/>
          <w:sz w:val="28"/>
          <w:szCs w:val="28"/>
        </w:rPr>
        <w:t>) - нафтенові вуглеводні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- входять до складу всіх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фракцій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крім газів. В середньому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різних типів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містяться від 25 до 80% мас.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циклоалканів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Бензинові і гасові фракції представлені в основному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гомоло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циклопентана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циклогексана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>, переважно. з ко</w:t>
      </w:r>
      <w:r>
        <w:rPr>
          <w:rFonts w:ascii="Times New Roman" w:eastAsia="Times New Roman" w:hAnsi="Times New Roman" w:cs="Times New Roman"/>
          <w:sz w:val="28"/>
          <w:szCs w:val="28"/>
        </w:rPr>
        <w:t>роткими (C</w:t>
      </w:r>
      <w:r w:rsidRPr="000B5DF0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</w:t>
      </w:r>
      <w:r w:rsidRPr="000B5DF0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алкілзаміщеними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оалканами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фракції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містять переважно.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поліциклічні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гомологи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лка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нів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з 2-4 однаковими або різними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типами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циклоалка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нів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зчленованог</w:t>
      </w:r>
      <w:r>
        <w:rPr>
          <w:rFonts w:ascii="Times New Roman" w:eastAsia="Times New Roman" w:hAnsi="Times New Roman" w:cs="Times New Roman"/>
          <w:sz w:val="28"/>
          <w:szCs w:val="28"/>
        </w:rPr>
        <w:t>о або конденсованого типу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. Розподіл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лканів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фракціями нафти дуже різноманітний. Їх вміст зростає в міру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збільнення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молекулярної маси фракцій і тільки в найбільш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маслян</w:t>
      </w:r>
      <w:r>
        <w:rPr>
          <w:rFonts w:ascii="Times New Roman" w:eastAsia="Times New Roman" w:hAnsi="Times New Roman" w:cs="Times New Roman"/>
          <w:sz w:val="28"/>
          <w:szCs w:val="28"/>
        </w:rPr>
        <w:t>их фракці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ях падає.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Можна відзначити наступний розподіл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 ізомерів </w:t>
      </w:r>
      <w:proofErr w:type="spellStart"/>
      <w:r w:rsidRPr="00B4723A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ка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нів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lastRenderedPageBreak/>
        <w:t>серед С</w:t>
      </w:r>
      <w:r w:rsidRPr="00921739"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-ціклопентанів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переважають 1,2 - і 1,3-диметилзаміщені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; С</w:t>
      </w:r>
      <w:r w:rsidRPr="00921739">
        <w:rPr>
          <w:rFonts w:ascii="Times New Roman" w:eastAsia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циклопентани представлені переважно.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триметилзаміщеними</w:t>
      </w:r>
      <w:proofErr w:type="spellEnd"/>
      <w:r w:rsidRPr="00B4723A">
        <w:rPr>
          <w:rFonts w:ascii="Times New Roman" w:eastAsia="Times New Roman" w:hAnsi="Times New Roman" w:cs="Times New Roman"/>
          <w:sz w:val="28"/>
          <w:szCs w:val="28"/>
        </w:rPr>
        <w:t>; серед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алкілциклогексанів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переважає частка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тримети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лза</w:t>
      </w:r>
      <w:r>
        <w:rPr>
          <w:rFonts w:ascii="Times New Roman" w:eastAsia="Times New Roman" w:hAnsi="Times New Roman" w:cs="Times New Roman"/>
          <w:sz w:val="28"/>
          <w:szCs w:val="28"/>
        </w:rPr>
        <w:t>міщених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що не містять четвертинного атома карбону</w:t>
      </w:r>
      <w:r w:rsidRPr="00B472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Pr="0092173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клоакани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є найбільш високоякісною складовою частиною моторни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 палив і мастил.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Моноциклічні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циклоалкани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надають моторним паливам високі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експлкатаційні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властивості,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явлляючись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більш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якісною сировиною в процесах каталітичного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реформінгу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У складі мастильних матеріалів вони забезпечують незначну зміну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в'язкості </w:t>
      </w:r>
      <w:r>
        <w:rPr>
          <w:rFonts w:ascii="Times New Roman" w:eastAsia="Times New Roman" w:hAnsi="Times New Roman" w:cs="Times New Roman"/>
          <w:sz w:val="28"/>
          <w:szCs w:val="28"/>
        </w:rPr>
        <w:t>в залежності від t (тобто в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исокий індекс). При одна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ковому числі вуглецевих атомів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иклоалкани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в порівнянні з алканами характеризуються більшою щільністю і, що особливо важливо, меншою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466B93">
        <w:rPr>
          <w:rFonts w:ascii="Times New Roman" w:eastAsia="Times New Roman" w:hAnsi="Times New Roman" w:cs="Times New Roman"/>
          <w:sz w:val="28"/>
          <w:szCs w:val="28"/>
          <w:vertAlign w:val="subscript"/>
        </w:rPr>
        <w:t>заст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Pr="0092173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B93">
        <w:rPr>
          <w:rFonts w:ascii="Times New Roman" w:eastAsia="Times New Roman" w:hAnsi="Times New Roman" w:cs="Times New Roman"/>
          <w:sz w:val="28"/>
          <w:szCs w:val="28"/>
          <w:u w:val="single"/>
        </w:rPr>
        <w:t>Арени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(ароматичні вуглеводні) з емпіричної формулою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66B93">
        <w:rPr>
          <w:rFonts w:ascii="Times New Roman" w:eastAsia="Times New Roman" w:hAnsi="Times New Roman" w:cs="Times New Roman"/>
          <w:sz w:val="28"/>
          <w:szCs w:val="28"/>
          <w:vertAlign w:val="subscript"/>
        </w:rPr>
        <w:t>n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66B93">
        <w:rPr>
          <w:rFonts w:ascii="Times New Roman" w:eastAsia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466B93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+ 2-2Ка 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(де Ка - число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аренових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кілець) - містяться в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зазвичай в меншій кількості (15-50%), ніж алкани і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лка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ни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>, і представлені гомологами бензолу в бензинових фракціях.</w:t>
      </w:r>
    </w:p>
    <w:p w:rsidR="00786D00" w:rsidRPr="0092173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Розподіл їх по фракціях різний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і залежить від ступ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ароматизованості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</w:rPr>
        <w:t>афти, що виражається в її густині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. У легких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вміст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аренів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з підвищенням t кипіння фракції, як правило,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нижується. Нафти середньої густини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лка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нового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типу характеризуються 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йже рівномірним розподілом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фракціям</w:t>
      </w:r>
      <w:r>
        <w:rPr>
          <w:rFonts w:ascii="Times New Roman" w:eastAsia="Times New Roman" w:hAnsi="Times New Roman" w:cs="Times New Roman"/>
          <w:sz w:val="28"/>
          <w:szCs w:val="28"/>
        </w:rPr>
        <w:t>и. У важких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нафт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вміст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їх різко зростає з підвищенням t кипіння фракцій.</w:t>
      </w:r>
    </w:p>
    <w:p w:rsidR="00786D00" w:rsidRPr="0092173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739">
        <w:rPr>
          <w:rFonts w:ascii="Times New Roman" w:eastAsia="Times New Roman" w:hAnsi="Times New Roman" w:cs="Times New Roman"/>
          <w:sz w:val="28"/>
          <w:szCs w:val="28"/>
        </w:rPr>
        <w:t>Встановлено наступну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ірність розподілу ізомерів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бензинових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фракція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ях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>: з C</w:t>
      </w:r>
      <w:r w:rsidRPr="00466B93">
        <w:rPr>
          <w:rFonts w:ascii="Times New Roman" w:eastAsia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-аренов більше 1,3-диметилзаміщен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их, ніж етилбензол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66B93">
        <w:rPr>
          <w:rFonts w:ascii="Times New Roman" w:eastAsia="Times New Roman" w:hAnsi="Times New Roman" w:cs="Times New Roman"/>
          <w:sz w:val="28"/>
          <w:szCs w:val="28"/>
          <w:vertAlign w:val="subscript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-аренов переважають 1,2,4-триметилзаміщені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739">
        <w:rPr>
          <w:rFonts w:ascii="Times New Roman" w:eastAsia="Times New Roman" w:hAnsi="Times New Roman" w:cs="Times New Roman"/>
          <w:sz w:val="28"/>
          <w:szCs w:val="28"/>
        </w:rPr>
        <w:t>Арени є ц</w:t>
      </w:r>
      <w:r>
        <w:rPr>
          <w:rFonts w:ascii="Times New Roman" w:eastAsia="Times New Roman" w:hAnsi="Times New Roman" w:cs="Times New Roman"/>
          <w:sz w:val="28"/>
          <w:szCs w:val="28"/>
        </w:rPr>
        <w:t>інними компонентами автомобільних бензинів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(з високи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ОЧ), але небажаними в реактивних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тадизельних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паливах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Моноциклічні</w:t>
      </w:r>
      <w:proofErr w:type="spellEnd"/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арени з довгими бічними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алкільними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ланцюгами надають мастильним матеріалам</w:t>
      </w:r>
      <w:r w:rsidRPr="00921739">
        <w:rPr>
          <w:rFonts w:ascii="Times New Roman" w:eastAsia="Times New Roman" w:hAnsi="Times New Roman" w:cs="Times New Roman"/>
          <w:sz w:val="28"/>
          <w:szCs w:val="28"/>
        </w:rPr>
        <w:t xml:space="preserve"> високі </w:t>
      </w:r>
      <w:proofErr w:type="spellStart"/>
      <w:r w:rsidRPr="00921739">
        <w:rPr>
          <w:rFonts w:ascii="Times New Roman" w:eastAsia="Times New Roman" w:hAnsi="Times New Roman" w:cs="Times New Roman"/>
          <w:sz w:val="28"/>
          <w:szCs w:val="28"/>
        </w:rPr>
        <w:t>в'язкісно-температур</w:t>
      </w:r>
      <w:r>
        <w:rPr>
          <w:rFonts w:ascii="Times New Roman" w:eastAsia="Times New Roman" w:hAnsi="Times New Roman" w:cs="Times New Roman"/>
          <w:sz w:val="28"/>
          <w:szCs w:val="28"/>
        </w:rPr>
        <w:t>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властивості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D00" w:rsidRDefault="00786D00" w:rsidP="00213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B23">
        <w:rPr>
          <w:rFonts w:ascii="Times New Roman" w:hAnsi="Times New Roman" w:cs="Times New Roman"/>
          <w:b/>
          <w:sz w:val="28"/>
          <w:szCs w:val="28"/>
        </w:rPr>
        <w:t xml:space="preserve">2.2. </w:t>
      </w:r>
      <w:proofErr w:type="spellStart"/>
      <w:r w:rsidRPr="00DE3B23">
        <w:rPr>
          <w:rFonts w:ascii="Times New Roman" w:hAnsi="Times New Roman" w:cs="Times New Roman"/>
          <w:b/>
          <w:sz w:val="28"/>
          <w:szCs w:val="28"/>
        </w:rPr>
        <w:t>Гетероатомні</w:t>
      </w:r>
      <w:proofErr w:type="spellEnd"/>
      <w:r w:rsidRPr="00DE3B23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DE3B23">
        <w:rPr>
          <w:rFonts w:ascii="Times New Roman" w:hAnsi="Times New Roman" w:cs="Times New Roman"/>
          <w:b/>
          <w:sz w:val="28"/>
          <w:szCs w:val="28"/>
        </w:rPr>
        <w:t>смолисто-асфальтенові</w:t>
      </w:r>
      <w:proofErr w:type="spellEnd"/>
      <w:r w:rsidRPr="00DE3B23">
        <w:rPr>
          <w:rFonts w:ascii="Times New Roman" w:hAnsi="Times New Roman" w:cs="Times New Roman"/>
          <w:b/>
          <w:sz w:val="28"/>
          <w:szCs w:val="28"/>
        </w:rPr>
        <w:t xml:space="preserve"> сполуки</w:t>
      </w:r>
    </w:p>
    <w:p w:rsidR="00EB2FD0" w:rsidRPr="00DE3B23" w:rsidRDefault="00EB2FD0" w:rsidP="00213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Гетероатомні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сульфур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нітроген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оксигенвмісні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мінеральні сполуки., що містяться у всіх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є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небажаними компонентами, оскільки різко погіршують </w:t>
      </w:r>
      <w:r>
        <w:rPr>
          <w:rFonts w:ascii="Times New Roman" w:eastAsia="Times New Roman" w:hAnsi="Times New Roman" w:cs="Times New Roman"/>
          <w:sz w:val="28"/>
          <w:szCs w:val="28"/>
        </w:rPr>
        <w:t>якість одержаних нафтопродукті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>в, ускладнюють переробку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(отруюють каталізато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>ри, під</w:t>
      </w:r>
      <w:r>
        <w:rPr>
          <w:rFonts w:ascii="Times New Roman" w:eastAsia="Times New Roman" w:hAnsi="Times New Roman" w:cs="Times New Roman"/>
          <w:sz w:val="28"/>
          <w:szCs w:val="28"/>
        </w:rPr>
        <w:t>силюють корозію апаратури і т. д.) та з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умовлюють необхідність застосування </w:t>
      </w:r>
      <w:proofErr w:type="spellStart"/>
      <w:r w:rsidRPr="00DE3B23">
        <w:rPr>
          <w:rFonts w:ascii="Times New Roman" w:eastAsia="Times New Roman" w:hAnsi="Times New Roman" w:cs="Times New Roman"/>
          <w:sz w:val="28"/>
          <w:szCs w:val="28"/>
        </w:rPr>
        <w:t>гідрогені</w:t>
      </w:r>
      <w:r>
        <w:rPr>
          <w:rFonts w:ascii="Times New Roman" w:eastAsia="Times New Roman" w:hAnsi="Times New Roman" w:cs="Times New Roman"/>
          <w:sz w:val="28"/>
          <w:szCs w:val="28"/>
        </w:rPr>
        <w:t>заційних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процесів. Між вмістом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3B23">
        <w:rPr>
          <w:rFonts w:ascii="Times New Roman" w:eastAsia="Times New Roman" w:hAnsi="Times New Roman" w:cs="Times New Roman"/>
          <w:sz w:val="28"/>
          <w:szCs w:val="28"/>
        </w:rPr>
        <w:t>гетероатомних</w:t>
      </w:r>
      <w:proofErr w:type="spellEnd"/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сполук і густиною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3B23"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спостерігає</w:t>
      </w:r>
      <w:r>
        <w:rPr>
          <w:rFonts w:ascii="Times New Roman" w:eastAsia="Times New Roman" w:hAnsi="Times New Roman" w:cs="Times New Roman"/>
          <w:sz w:val="28"/>
          <w:szCs w:val="28"/>
        </w:rPr>
        <w:t>ться цілком закономірна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залежність: легкі нафти з високим в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містом третьому світлих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нафтопродуктів 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бідні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гетеросполуки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і, навпаки, ними багаті важкі нафти. У розподілі їх по фракціях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спостерігається також певна закономірність: </w:t>
      </w:r>
      <w:proofErr w:type="spellStart"/>
      <w:r w:rsidRPr="00DE3B23">
        <w:rPr>
          <w:rFonts w:ascii="Times New Roman" w:eastAsia="Times New Roman" w:hAnsi="Times New Roman" w:cs="Times New Roman"/>
          <w:sz w:val="28"/>
          <w:szCs w:val="28"/>
        </w:rPr>
        <w:t>гетер</w:t>
      </w:r>
      <w:r>
        <w:rPr>
          <w:rFonts w:ascii="Times New Roman" w:eastAsia="Times New Roman" w:hAnsi="Times New Roman" w:cs="Times New Roman"/>
          <w:sz w:val="28"/>
          <w:szCs w:val="28"/>
        </w:rPr>
        <w:t>оатомні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сполуки концентруються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>ях і залишках.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A2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Сірковмісні сполуки.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Сірка є 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найбільш поширеним </w:t>
      </w:r>
      <w:proofErr w:type="spellStart"/>
      <w:r w:rsidRPr="00DE3B23">
        <w:rPr>
          <w:rFonts w:ascii="Times New Roman" w:eastAsia="Times New Roman" w:hAnsi="Times New Roman" w:cs="Times New Roman"/>
          <w:sz w:val="28"/>
          <w:szCs w:val="28"/>
        </w:rPr>
        <w:t>гетероелемен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нафтопродуктах. В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міст її в </w:t>
      </w:r>
      <w:proofErr w:type="spellStart"/>
      <w:r w:rsidRPr="00DE3B23">
        <w:rPr>
          <w:rFonts w:ascii="Times New Roman" w:eastAsia="Times New Roman" w:hAnsi="Times New Roman" w:cs="Times New Roman"/>
          <w:sz w:val="28"/>
          <w:szCs w:val="28"/>
        </w:rPr>
        <w:t>наф</w:t>
      </w:r>
      <w:r>
        <w:rPr>
          <w:rFonts w:ascii="Times New Roman" w:eastAsia="Times New Roman" w:hAnsi="Times New Roman" w:cs="Times New Roman"/>
          <w:sz w:val="28"/>
          <w:szCs w:val="28"/>
        </w:rPr>
        <w:t>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коливається від сотих часток до 5% мас., р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>ідше до 14% мас. Низьким вмістом с</w:t>
      </w:r>
      <w:r>
        <w:rPr>
          <w:rFonts w:ascii="Times New Roman" w:eastAsia="Times New Roman" w:hAnsi="Times New Roman" w:cs="Times New Roman"/>
          <w:sz w:val="28"/>
          <w:szCs w:val="28"/>
        </w:rPr>
        <w:t>ірки характеризуються нафта</w:t>
      </w:r>
      <w:r w:rsidRPr="00DE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Бориславського родовища.</w:t>
      </w:r>
    </w:p>
    <w:p w:rsidR="00786D00" w:rsidRPr="00C56A2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Розподіл сірки по фракціях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залежить від при</w:t>
      </w:r>
      <w:r>
        <w:rPr>
          <w:rFonts w:ascii="Times New Roman" w:eastAsia="Times New Roman" w:hAnsi="Times New Roman" w:cs="Times New Roman"/>
          <w:sz w:val="28"/>
          <w:szCs w:val="28"/>
        </w:rPr>
        <w:t>роди нафти і типу сірчистих сполук. Як правило, їх вміст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збільшується від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кокип</w:t>
      </w:r>
      <w:r>
        <w:rPr>
          <w:rFonts w:ascii="Times New Roman" w:eastAsia="Times New Roman" w:hAnsi="Times New Roman" w:cs="Times New Roman"/>
          <w:sz w:val="28"/>
          <w:szCs w:val="28"/>
        </w:rPr>
        <w:t>ляч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их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і досягає макс</w:t>
      </w:r>
      <w:r>
        <w:rPr>
          <w:rFonts w:ascii="Times New Roman" w:eastAsia="Times New Roman" w:hAnsi="Times New Roman" w:cs="Times New Roman"/>
          <w:sz w:val="28"/>
          <w:szCs w:val="28"/>
        </w:rPr>
        <w:t>имуму в залишку від вакуумної перегонки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нафти - гудрон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і.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ідентифіковані наступні типи сірковмісних сполук:</w:t>
      </w:r>
    </w:p>
    <w:p w:rsidR="00786D00" w:rsidRPr="00C56A2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елементна сірка і сірководень – не є безпосередньо сіркоорганічними сполуками, але з’являються  в результаті 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ті деструкції останніх;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A29">
        <w:rPr>
          <w:rFonts w:ascii="Times New Roman" w:eastAsia="Times New Roman" w:hAnsi="Times New Roman" w:cs="Times New Roman"/>
          <w:sz w:val="28"/>
          <w:szCs w:val="28"/>
        </w:rPr>
        <w:t>2) мерка</w:t>
      </w:r>
      <w:r>
        <w:rPr>
          <w:rFonts w:ascii="Times New Roman" w:eastAsia="Times New Roman" w:hAnsi="Times New Roman" w:cs="Times New Roman"/>
          <w:sz w:val="28"/>
          <w:szCs w:val="28"/>
        </w:rPr>
        <w:t>птани - тіоли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які мають як і сірководень, кислотні властивості і мають сильну корозійну активність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D00" w:rsidRPr="00C56A2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A29">
        <w:rPr>
          <w:rFonts w:ascii="Times New Roman" w:eastAsia="Times New Roman" w:hAnsi="Times New Roman" w:cs="Times New Roman"/>
          <w:sz w:val="28"/>
          <w:szCs w:val="28"/>
        </w:rPr>
        <w:t>3) аліфатичні сульфіди (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тіоефіри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) - нейтральні при низьких температурах, але термічно мало стійкі і розкладаються при нагріванні понад 130-160 ° С з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обремени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сєров-та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й меркаптанів;</w:t>
      </w:r>
    </w:p>
    <w:p w:rsidR="00786D00" w:rsidRPr="00C56A2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моно-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поліцик</w:t>
      </w:r>
      <w:r>
        <w:rPr>
          <w:rFonts w:ascii="Times New Roman" w:eastAsia="Times New Roman" w:hAnsi="Times New Roman" w:cs="Times New Roman"/>
          <w:sz w:val="28"/>
          <w:szCs w:val="28"/>
        </w:rPr>
        <w:t>лічні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сульфіди - термічно най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стійкі</w:t>
      </w:r>
      <w:r>
        <w:rPr>
          <w:rFonts w:ascii="Times New Roman" w:eastAsia="Times New Roman" w:hAnsi="Times New Roman" w:cs="Times New Roman"/>
          <w:sz w:val="28"/>
          <w:szCs w:val="28"/>
        </w:rPr>
        <w:t>ші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Pr="00C56A2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  <w:u w:val="single"/>
        </w:rPr>
        <w:t>Сіркрводень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(H</w:t>
      </w:r>
      <w:r w:rsidRPr="001E0EAA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S) виявляється в сирих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не так часто і знач. в менших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кол-вах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, ніж в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прир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. газах, м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кондтах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нефтяхю</w:t>
      </w:r>
      <w:proofErr w:type="spellEnd"/>
    </w:p>
    <w:p w:rsidR="00786D00" w:rsidRPr="00C56A29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EAA">
        <w:rPr>
          <w:rFonts w:ascii="Times New Roman" w:eastAsia="Times New Roman" w:hAnsi="Times New Roman" w:cs="Times New Roman"/>
          <w:sz w:val="28"/>
          <w:szCs w:val="28"/>
          <w:u w:val="single"/>
        </w:rPr>
        <w:t>Меркаптани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тіоли, які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мають будову RSH, де R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вуглеводневий замісник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всіх типів (алканів,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цикл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лканів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гібридних) різної молекулярної маси. Вони мають дуже неприємний запах. За вмістом тіолі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нафти поділяють на меркаптанові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безмеркаптанові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EA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Сульфіди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тіоефіри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складають основну частину сірчистих сполук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. в пали</w:t>
      </w:r>
      <w:r>
        <w:rPr>
          <w:rFonts w:ascii="Times New Roman" w:eastAsia="Times New Roman" w:hAnsi="Times New Roman" w:cs="Times New Roman"/>
          <w:sz w:val="28"/>
          <w:szCs w:val="28"/>
        </w:rPr>
        <w:t>вних фракці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ях нафти (від 50 до 80%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 загальної сірки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). Сул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ьфіди поділяють на дві групи: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алкілсульфіди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тіоалкани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>) і циклічні RSR '(де 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R '-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алкільні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замісники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Тіоалкани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містяться переважно. в парафі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нистих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циклічні -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лка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нових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нафтено-ароматичних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56A29">
        <w:rPr>
          <w:rFonts w:ascii="Times New Roman" w:eastAsia="Times New Roman" w:hAnsi="Times New Roman" w:cs="Times New Roman"/>
          <w:sz w:val="28"/>
          <w:szCs w:val="28"/>
        </w:rPr>
        <w:t>Тіоалкани</w:t>
      </w:r>
      <w:proofErr w:type="spellEnd"/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1E0EAA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-С</w:t>
      </w:r>
      <w:r w:rsidRPr="001E0EAA"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мають низькі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 xml:space="preserve"> кипіння (37-150 ° С) і при перегонці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фти потрапляють в бензинові фракції. З підвищенням t кипіння нафтових фракцій кількість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тіоалканів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зменшується, і у фракціях вище 300°</w:t>
      </w:r>
      <w:r w:rsidRPr="00C56A29">
        <w:rPr>
          <w:rFonts w:ascii="Times New Roman" w:eastAsia="Times New Roman" w:hAnsi="Times New Roman" w:cs="Times New Roman"/>
          <w:sz w:val="28"/>
          <w:szCs w:val="28"/>
        </w:rPr>
        <w:t>С вони практично відсутні.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Моноциклічні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сульфіди є 5- або 6-членні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гетероцикли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з атомом сірки. Крім того, в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ідентифіковані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поліциклічні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сульфіди і їх різноманітні гомологи, а також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тетра-і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пентацікліческіе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сульфіди.</w:t>
      </w:r>
    </w:p>
    <w:p w:rsidR="00786D00" w:rsidRPr="001E0EAA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середніх фракціях багатьох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переважають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тіоциклани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Серед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тіоциклані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, як правило, більш поширені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моноциклічні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сульфіди.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Поліциклічні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суль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фіди при розгоні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переважно п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отрапляють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масляні фракції і концентруються в нафтових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залишках.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Всі сірковмісні сполуки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>, крім низькомолекулярних меркаптанів</w:t>
      </w:r>
      <w:r>
        <w:rPr>
          <w:rFonts w:ascii="Times New Roman" w:eastAsia="Times New Roman" w:hAnsi="Times New Roman" w:cs="Times New Roman"/>
          <w:sz w:val="28"/>
          <w:szCs w:val="28"/>
        </w:rPr>
        <w:t>, при низьких температурах хімічно нейтральні і близькі за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властивостями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Промислове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застосування вони поки не знайшли через низьку ефективність методів їх виділення з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Сірчисті сполуки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нафт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 в наш час не виділяють, 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знищують за допомогою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гідрогенізаційних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процесів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. Утворений при цьому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сірководень 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переробляють </w:t>
      </w:r>
      <w:r>
        <w:rPr>
          <w:rFonts w:ascii="Times New Roman" w:eastAsia="Times New Roman" w:hAnsi="Times New Roman" w:cs="Times New Roman"/>
          <w:sz w:val="28"/>
          <w:szCs w:val="28"/>
        </w:rPr>
        <w:t>в елементну сірку або сірчану кисло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ту. У той же час в останні роки 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багатьох 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країнах світу розробляються і інтенсивн</w:t>
      </w:r>
      <w:r>
        <w:rPr>
          <w:rFonts w:ascii="Times New Roman" w:eastAsia="Times New Roman" w:hAnsi="Times New Roman" w:cs="Times New Roman"/>
          <w:sz w:val="28"/>
          <w:szCs w:val="28"/>
        </w:rPr>
        <w:t>о вводяться великотоннажні промислові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</w:rPr>
        <w:t>оцеси по синтезу сірчистих сполук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що мають велику цінність.</w:t>
      </w:r>
    </w:p>
    <w:p w:rsidR="00786D00" w:rsidRPr="001E0EAA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83407">
        <w:rPr>
          <w:rFonts w:ascii="Times New Roman" w:eastAsia="Times New Roman" w:hAnsi="Times New Roman" w:cs="Times New Roman"/>
          <w:i/>
          <w:sz w:val="28"/>
          <w:szCs w:val="28"/>
        </w:rPr>
        <w:t>Нітрогенвмісні</w:t>
      </w:r>
      <w:proofErr w:type="spellEnd"/>
      <w:r w:rsidRPr="00983407">
        <w:rPr>
          <w:rFonts w:ascii="Times New Roman" w:eastAsia="Times New Roman" w:hAnsi="Times New Roman" w:cs="Times New Roman"/>
          <w:i/>
          <w:sz w:val="28"/>
          <w:szCs w:val="28"/>
        </w:rPr>
        <w:t xml:space="preserve"> сполуки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всіх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невеликій кількості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(&lt;1%) міст</w:t>
      </w:r>
      <w:r>
        <w:rPr>
          <w:rFonts w:ascii="Times New Roman" w:eastAsia="Times New Roman" w:hAnsi="Times New Roman" w:cs="Times New Roman"/>
          <w:sz w:val="28"/>
          <w:szCs w:val="28"/>
        </w:rPr>
        <w:t>иться нітроген у вигляді сполук, щ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о воло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діють основними 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або нейтральними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властивостями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. Велика їх частина кон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центрується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ях і залишках перегонки нафти. Азотисті основи можуть бути виділені з нафти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обробкою слабкою сірчаною кислотою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Їх кількість становить 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30-40%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 суми всіх азотистих сполук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Pr="000F35C5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EAA">
        <w:rPr>
          <w:rFonts w:ascii="Times New Roman" w:eastAsia="Times New Roman" w:hAnsi="Times New Roman" w:cs="Times New Roman"/>
          <w:sz w:val="28"/>
          <w:szCs w:val="28"/>
        </w:rPr>
        <w:t>Азотисті основи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нафти є гетероциклічні сполуки з атомом нітрогену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в одному (рідше в двох) з кілець, із загальни</w:t>
      </w:r>
      <w:r>
        <w:rPr>
          <w:rFonts w:ascii="Times New Roman" w:eastAsia="Times New Roman" w:hAnsi="Times New Roman" w:cs="Times New Roman"/>
          <w:sz w:val="28"/>
          <w:szCs w:val="28"/>
        </w:rPr>
        <w:t>м числом кілець до трьох. В основному вони є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гомологами піридину, хіноліну і рідше акриди</w:t>
      </w:r>
      <w:r>
        <w:rPr>
          <w:rFonts w:ascii="Times New Roman" w:eastAsia="Times New Roman" w:hAnsi="Times New Roman" w:cs="Times New Roman"/>
          <w:sz w:val="28"/>
          <w:szCs w:val="28"/>
        </w:rPr>
        <w:t>ну. Нейтральні азотисті сполуки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складають більшу частину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(іноді до 80%)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нітрогенвмісних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сполук </w:t>
      </w:r>
      <w:r w:rsidRPr="001E0EAA">
        <w:rPr>
          <w:rFonts w:ascii="Times New Roman" w:eastAsia="Times New Roman" w:hAnsi="Times New Roman" w:cs="Times New Roman"/>
          <w:sz w:val="28"/>
          <w:szCs w:val="28"/>
        </w:rPr>
        <w:t>нафти. Вони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представлені гомологами піролу,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бензпіролу</w:t>
      </w:r>
      <w:proofErr w:type="spellEnd"/>
      <w:r w:rsidRPr="001E0EAA">
        <w:rPr>
          <w:rFonts w:ascii="Times New Roman" w:eastAsia="Times New Roman" w:hAnsi="Times New Roman" w:cs="Times New Roman"/>
          <w:sz w:val="28"/>
          <w:szCs w:val="28"/>
        </w:rPr>
        <w:t xml:space="preserve"> - індолу і </w:t>
      </w:r>
      <w:proofErr w:type="spellStart"/>
      <w:r w:rsidRPr="001E0EAA">
        <w:rPr>
          <w:rFonts w:ascii="Times New Roman" w:eastAsia="Times New Roman" w:hAnsi="Times New Roman" w:cs="Times New Roman"/>
          <w:sz w:val="28"/>
          <w:szCs w:val="28"/>
        </w:rPr>
        <w:t>карбазолу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З підвищенням t кипіння нафтових фракцій в них збільшується вміст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eastAsia="Times New Roman" w:hAnsi="Times New Roman" w:cs="Times New Roman"/>
          <w:sz w:val="28"/>
          <w:szCs w:val="28"/>
        </w:rPr>
        <w:t>йтральних і зменшується вміст основних азотистих сполук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. У процесах </w:t>
      </w:r>
      <w:r>
        <w:rPr>
          <w:rFonts w:ascii="Times New Roman" w:eastAsia="Times New Roman" w:hAnsi="Times New Roman" w:cs="Times New Roman"/>
          <w:sz w:val="28"/>
          <w:szCs w:val="28"/>
        </w:rPr>
        <w:t>переробки на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фт</w:t>
      </w:r>
      <w:r>
        <w:rPr>
          <w:rFonts w:ascii="Times New Roman" w:eastAsia="Times New Roman" w:hAnsi="Times New Roman" w:cs="Times New Roman"/>
          <w:sz w:val="28"/>
          <w:szCs w:val="28"/>
        </w:rPr>
        <w:t>ової сировини азотисті сполуки проявляють негативні властивості - знижують активність каталізато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рів, викликають осм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олення і потемніння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нафто-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продукті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в.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Оксиген</w:t>
      </w:r>
      <w:r w:rsidRPr="00983407">
        <w:rPr>
          <w:rFonts w:ascii="Times New Roman" w:eastAsia="Times New Roman" w:hAnsi="Times New Roman" w:cs="Times New Roman"/>
          <w:i/>
          <w:sz w:val="28"/>
          <w:szCs w:val="28"/>
        </w:rPr>
        <w:t>вмісні</w:t>
      </w:r>
      <w:proofErr w:type="spellEnd"/>
      <w:r w:rsidRPr="00983407">
        <w:rPr>
          <w:rFonts w:ascii="Times New Roman" w:eastAsia="Times New Roman" w:hAnsi="Times New Roman" w:cs="Times New Roman"/>
          <w:i/>
          <w:sz w:val="28"/>
          <w:szCs w:val="28"/>
        </w:rPr>
        <w:t xml:space="preserve"> сполуки.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Основна частина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оксигену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нафт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входить до складу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речовини  і тільки біля 10%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припадає на частку кислих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(наф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кислотити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 феноли) і нейтральних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(скла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дні ефіри, кетони)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оксигенвмісних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сполук. Вони зосереджені переважно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фракціях. Наф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ові кислоти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n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m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COOH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>) представлені в осн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овному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циклопентановими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циклогексановими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циклановими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карбоновими  кислотами і кисло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тами змішаної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нафтеноаром</w:t>
      </w:r>
      <w:r>
        <w:rPr>
          <w:rFonts w:ascii="Times New Roman" w:eastAsia="Times New Roman" w:hAnsi="Times New Roman" w:cs="Times New Roman"/>
          <w:sz w:val="28"/>
          <w:szCs w:val="28"/>
        </w:rPr>
        <w:t>атичної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структури. З нафтових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фенолів ідентифіковані фенол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Н), крезол (СН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ксиленоли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(CH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3A6C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OH і їх похідні. З бензинової фракції деяких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виділені ацетон,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метилетил-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метилпропіл-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метилізопропіл-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метилбутил-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етил-ізопропі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кетони та деякі інші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кетон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RCOR'.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середніх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ях нафт</w:t>
      </w:r>
      <w:r>
        <w:rPr>
          <w:rFonts w:ascii="Times New Roman" w:eastAsia="Times New Roman" w:hAnsi="Times New Roman" w:cs="Times New Roman"/>
          <w:sz w:val="28"/>
          <w:szCs w:val="28"/>
        </w:rPr>
        <w:t>и виявлені циклічні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кетон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типу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флуоренона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>, складн</w:t>
      </w:r>
      <w:r>
        <w:rPr>
          <w:rFonts w:ascii="Times New Roman" w:eastAsia="Times New Roman" w:hAnsi="Times New Roman" w:cs="Times New Roman"/>
          <w:sz w:val="28"/>
          <w:szCs w:val="28"/>
        </w:rPr>
        <w:t>і ефіри (ACOR де АС - залишок нафтових кисло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т) і високомолекулярні прості ефіри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(R'OR) як аліфатичної, так і циклічної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структур, наприклад типу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бензофурані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>, виявлен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висококиплячих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фракціях і залишках. Промислове значення з усіх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оксигенвмісних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сполук нафти мають лише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цикланові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кислоти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 їх солі -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>фтенати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які проявляють хороші миючі властивості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Тому відходи лужного очищення нафтових дистилятів – так званих милонафт - використовую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ться при виготовленні миючих засобів для текстильного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виробництва. Технічні нафтові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кислоти (аси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дол), </w:t>
      </w:r>
      <w:r>
        <w:rPr>
          <w:rFonts w:ascii="Times New Roman" w:eastAsia="Times New Roman" w:hAnsi="Times New Roman" w:cs="Times New Roman"/>
          <w:sz w:val="28"/>
          <w:szCs w:val="28"/>
        </w:rPr>
        <w:t>що виділяються з гасових і легких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масляних дистилятів,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знаходять застосування в якості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розчинників смол, каучуку і анілінових барвників; для просочення шпал; для змочування шерсті; при виготовленні кольорових лаків та ін.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трієві і калієві солі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цикланових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кислот служать в якості деемульгаторів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при обезводненні нафти.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афтенати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кальцію і алюмінію є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загусниками консистентних мас</w:t>
      </w:r>
      <w:r>
        <w:rPr>
          <w:rFonts w:ascii="Times New Roman" w:eastAsia="Times New Roman" w:hAnsi="Times New Roman" w:cs="Times New Roman"/>
          <w:sz w:val="28"/>
          <w:szCs w:val="28"/>
        </w:rPr>
        <w:t>тил, а солі кальцію і цинку є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диспергуючими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присадками до моторних мастил. Солі міді захищають деревину і текстил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від бактерицидного розкладання.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Смол</w:t>
      </w:r>
      <w:r w:rsidRPr="00D100D4">
        <w:rPr>
          <w:rFonts w:ascii="Times New Roman" w:eastAsia="Times New Roman" w:hAnsi="Times New Roman" w:cs="Times New Roman"/>
          <w:i/>
          <w:sz w:val="28"/>
          <w:szCs w:val="28"/>
        </w:rPr>
        <w:t>исто-асфальтенові</w:t>
      </w:r>
      <w:proofErr w:type="spellEnd"/>
      <w:r w:rsidRPr="00D100D4">
        <w:rPr>
          <w:rFonts w:ascii="Times New Roman" w:eastAsia="Times New Roman" w:hAnsi="Times New Roman" w:cs="Times New Roman"/>
          <w:i/>
          <w:sz w:val="28"/>
          <w:szCs w:val="28"/>
        </w:rPr>
        <w:t xml:space="preserve"> речовини (САР) в </w:t>
      </w:r>
      <w:proofErr w:type="spellStart"/>
      <w:r w:rsidRPr="00D100D4">
        <w:rPr>
          <w:rFonts w:ascii="Times New Roman" w:eastAsia="Times New Roman" w:hAnsi="Times New Roman" w:cs="Times New Roman"/>
          <w:i/>
          <w:sz w:val="28"/>
          <w:szCs w:val="28"/>
        </w:rPr>
        <w:t>нафтах</w:t>
      </w:r>
      <w:proofErr w:type="spellEnd"/>
      <w:r w:rsidRPr="00D100D4">
        <w:rPr>
          <w:rFonts w:ascii="Times New Roman" w:eastAsia="Times New Roman" w:hAnsi="Times New Roman" w:cs="Times New Roman"/>
          <w:i/>
          <w:sz w:val="28"/>
          <w:szCs w:val="28"/>
        </w:rPr>
        <w:t xml:space="preserve"> і нафтових залишках.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речовини концентруються у важкому нафтовому залишку (ВНЗ) - мазуті,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напів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дронах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гудронах, бітумах, крекінгових залишках тощо. Сумарний вміст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наф</w:t>
      </w:r>
      <w:r>
        <w:rPr>
          <w:rFonts w:ascii="Times New Roman" w:eastAsia="Times New Roman" w:hAnsi="Times New Roman" w:cs="Times New Roman"/>
          <w:sz w:val="28"/>
          <w:szCs w:val="28"/>
        </w:rPr>
        <w:t>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залежно від їх типу і густини коливається від сотих відсотка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до 45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D100D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в важких нафтових залишках досягає до 70%. Найбільш багаті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речовинами молоді нафти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нафтено-ароматичн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 ароматичного типу. Такі нафти Казахстану, Середньої Азії, Башкирії, Республіки Комі та ін. Парафінист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 нафти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зовсім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містять асфальтенів, а вміст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 в них складає менше 4%.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Cмолисто-асфальтенові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речовини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є складною багатокомпонентн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ою виключно полідисперсною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сумі</w:t>
      </w:r>
      <w:r>
        <w:rPr>
          <w:rFonts w:ascii="Times New Roman" w:eastAsia="Times New Roman" w:hAnsi="Times New Roman" w:cs="Times New Roman"/>
          <w:sz w:val="28"/>
          <w:szCs w:val="28"/>
        </w:rPr>
        <w:t>шшю високомолекулярних вуглеводів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гетеросполук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що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містять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окрім </w:t>
      </w:r>
      <w:r>
        <w:rPr>
          <w:rFonts w:ascii="Times New Roman" w:eastAsia="Times New Roman" w:hAnsi="Times New Roman" w:cs="Times New Roman"/>
          <w:sz w:val="28"/>
          <w:szCs w:val="28"/>
        </w:rPr>
        <w:t>неметалів, таких як C і H, S, N, O також 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метали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такі як V,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Ni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т. д. Виділення індивідуальних CAР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важких нафтових залишків надзвичайно складний та довготривалий процес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. Молекулярна структура їх </w:t>
      </w:r>
      <w:r>
        <w:rPr>
          <w:rFonts w:ascii="Times New Roman" w:eastAsia="Times New Roman" w:hAnsi="Times New Roman" w:cs="Times New Roman"/>
          <w:sz w:val="28"/>
          <w:szCs w:val="28"/>
        </w:rPr>
        <w:t>досі точно не встановлена. Сучасний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рівень знань і можли</w:t>
      </w:r>
      <w:r>
        <w:rPr>
          <w:rFonts w:ascii="Times New Roman" w:eastAsia="Times New Roman" w:hAnsi="Times New Roman" w:cs="Times New Roman"/>
          <w:sz w:val="28"/>
          <w:szCs w:val="28"/>
        </w:rPr>
        <w:t>вості інструментальних фізико-хімічних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мет</w:t>
      </w:r>
      <w:r>
        <w:rPr>
          <w:rFonts w:ascii="Times New Roman" w:eastAsia="Times New Roman" w:hAnsi="Times New Roman" w:cs="Times New Roman"/>
          <w:sz w:val="28"/>
          <w:szCs w:val="28"/>
        </w:rPr>
        <w:t>одів дослідження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(нап</w:t>
      </w:r>
      <w:r>
        <w:rPr>
          <w:rFonts w:ascii="Times New Roman" w:eastAsia="Times New Roman" w:hAnsi="Times New Roman" w:cs="Times New Roman"/>
          <w:sz w:val="28"/>
          <w:szCs w:val="28"/>
        </w:rPr>
        <w:t>риклад, n-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-M- метод, рентгеноструктурна, ЕПР-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ЯМР-спектроскопі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>, електронна мікроскопія,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розчинність і т. д.) дозволяє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дати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лише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імовірнісне уявлення про структу</w:t>
      </w:r>
      <w:r>
        <w:rPr>
          <w:rFonts w:ascii="Times New Roman" w:eastAsia="Times New Roman" w:hAnsi="Times New Roman" w:cs="Times New Roman"/>
          <w:sz w:val="28"/>
          <w:szCs w:val="28"/>
        </w:rPr>
        <w:t>рну організацію, встановити кількість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денсованих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нафтено-ароматичних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ядер та побудувати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середньо-статистичні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моделі гіпотетичних молекул смол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асфальтенів.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практиці дослідження складу і будови нафтових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вугле-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коксохімічних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залишків ши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роко використовується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сольвентний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спосіб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чардсона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грунтується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на різній розчинності групових компонентів в орг</w:t>
      </w:r>
      <w:r>
        <w:rPr>
          <w:rFonts w:ascii="Times New Roman" w:eastAsia="Times New Roman" w:hAnsi="Times New Roman" w:cs="Times New Roman"/>
          <w:sz w:val="28"/>
          <w:szCs w:val="28"/>
        </w:rPr>
        <w:t>анічних розчинниках (слабких, середніх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 сильних). З</w:t>
      </w:r>
      <w:r>
        <w:rPr>
          <w:rFonts w:ascii="Times New Roman" w:eastAsia="Times New Roman" w:hAnsi="Times New Roman" w:cs="Times New Roman"/>
          <w:sz w:val="28"/>
          <w:szCs w:val="28"/>
        </w:rPr>
        <w:t>а цією ознакою розрізняють наступні умовні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групові компоненти: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536">
        <w:rPr>
          <w:rFonts w:ascii="Times New Roman" w:eastAsia="Times New Roman" w:hAnsi="Times New Roman" w:cs="Times New Roman"/>
          <w:sz w:val="28"/>
          <w:szCs w:val="28"/>
        </w:rPr>
        <w:t>1) розчинні в низькомолекулярних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(слабких) розчинниках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(ізооктані, петролейному ефірі) – оливи та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смоли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Смоли виділяють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адсорбц</w:t>
      </w:r>
      <w:r>
        <w:rPr>
          <w:rFonts w:ascii="Times New Roman" w:eastAsia="Times New Roman" w:hAnsi="Times New Roman" w:cs="Times New Roman"/>
          <w:sz w:val="28"/>
          <w:szCs w:val="28"/>
        </w:rPr>
        <w:t>ійною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хроматографією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(на силікагелі або оксиді алюмінію);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2) нерозчинні в низькомолекул</w:t>
      </w:r>
      <w:r>
        <w:rPr>
          <w:rFonts w:ascii="Times New Roman" w:eastAsia="Times New Roman" w:hAnsi="Times New Roman" w:cs="Times New Roman"/>
          <w:sz w:val="28"/>
          <w:szCs w:val="28"/>
        </w:rPr>
        <w:t>ярних алканах С</w:t>
      </w:r>
      <w:r w:rsidRPr="00C4110E"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-С</w:t>
      </w:r>
      <w:r w:rsidRPr="00C4110E">
        <w:rPr>
          <w:rFonts w:ascii="Times New Roman" w:eastAsia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, але розчинні у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бензолі, толуолі,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чотирихлористому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>углеці – асфальтени;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3) нерозчинні у бензолі, толуолі і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чотир</w:t>
      </w:r>
      <w:r>
        <w:rPr>
          <w:rFonts w:ascii="Times New Roman" w:eastAsia="Times New Roman" w:hAnsi="Times New Roman" w:cs="Times New Roman"/>
          <w:sz w:val="28"/>
          <w:szCs w:val="28"/>
        </w:rPr>
        <w:t>ихлористому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вуглеці, але розчинні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в сірковуглец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 і хіноліні – </w:t>
      </w:r>
      <w:proofErr w:type="spellStart"/>
      <w:r w:rsidRPr="000A226F">
        <w:rPr>
          <w:rFonts w:ascii="Times New Roman" w:eastAsia="Times New Roman" w:hAnsi="Times New Roman" w:cs="Times New Roman"/>
          <w:sz w:val="28"/>
          <w:szCs w:val="28"/>
          <w:u w:val="single"/>
        </w:rPr>
        <w:t>карбени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53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4) нерозчинні ні в яких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розчинниках - </w:t>
      </w:r>
      <w:proofErr w:type="spellStart"/>
      <w:r w:rsidRPr="000A226F">
        <w:rPr>
          <w:rFonts w:ascii="Times New Roman" w:eastAsia="Times New Roman" w:hAnsi="Times New Roman" w:cs="Times New Roman"/>
          <w:sz w:val="28"/>
          <w:szCs w:val="28"/>
          <w:u w:val="single"/>
        </w:rPr>
        <w:t>карбоїди</w:t>
      </w:r>
      <w:proofErr w:type="spellEnd"/>
      <w:r w:rsidRPr="000A226F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важких нафтових залишках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карбени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карбо</w:t>
      </w:r>
      <w:r>
        <w:rPr>
          <w:rFonts w:ascii="Times New Roman" w:eastAsia="Times New Roman" w:hAnsi="Times New Roman" w:cs="Times New Roman"/>
          <w:sz w:val="28"/>
          <w:szCs w:val="28"/>
        </w:rPr>
        <w:t>їди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відсутні. Під терміном "оливи" прийнято розуміти високомолекулярні вуглеводні з молярною масою 300-500 одиниць змішаної (гібридної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) будови. Методом хроматограф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ічного розділення з оливних фракцій виділяють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парафіно-цикланову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фракцію та арени, в тому числі легкі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моноциклічні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едні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біциклічні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) і </w:t>
      </w:r>
      <w:proofErr w:type="spellStart"/>
      <w:r w:rsidRPr="00E02536">
        <w:rPr>
          <w:rFonts w:ascii="Times New Roman" w:eastAsia="Times New Roman" w:hAnsi="Times New Roman" w:cs="Times New Roman"/>
          <w:sz w:val="28"/>
          <w:szCs w:val="28"/>
        </w:rPr>
        <w:t>поліциклічні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>(тр</w:t>
      </w:r>
      <w:r>
        <w:rPr>
          <w:rFonts w:ascii="Times New Roman" w:eastAsia="Times New Roman" w:hAnsi="Times New Roman" w:cs="Times New Roman"/>
          <w:sz w:val="28"/>
          <w:szCs w:val="28"/>
        </w:rPr>
        <w:t>и і більше циклічні).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Найбільш</w:t>
      </w:r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важливе значення предста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вляють смоли і асфальтени, які часто називають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коксоутворюючими</w:t>
      </w:r>
      <w:proofErr w:type="spellEnd"/>
      <w:r w:rsidRPr="00E02536">
        <w:rPr>
          <w:rFonts w:ascii="Times New Roman" w:eastAsia="Times New Roman" w:hAnsi="Times New Roman" w:cs="Times New Roman"/>
          <w:sz w:val="28"/>
          <w:szCs w:val="28"/>
        </w:rPr>
        <w:t xml:space="preserve"> компонентами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створюють складні технологічні проблеми при переробці важких нафтових залишків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6E2E">
        <w:rPr>
          <w:rFonts w:ascii="Times New Roman" w:eastAsia="Times New Roman" w:hAnsi="Times New Roman" w:cs="Times New Roman"/>
          <w:i/>
          <w:sz w:val="28"/>
          <w:szCs w:val="28"/>
        </w:rPr>
        <w:t>Смоли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в'язкі малорухомі рідини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або аморфні тверді тіла від темно-коричневого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темно-бурого кольору з густиною біля одиниці та молярною масою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450-150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0. Вони є плоско конденсованими  системами, містять п'ять-шість кілець ароматичної,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цикланової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і гетероциклічної будови, сполучені за допомогою аліфатичних структур.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6E2E">
        <w:rPr>
          <w:rFonts w:ascii="Times New Roman" w:eastAsia="Times New Roman" w:hAnsi="Times New Roman" w:cs="Times New Roman"/>
          <w:i/>
          <w:sz w:val="28"/>
          <w:szCs w:val="28"/>
        </w:rPr>
        <w:t>Асфальтени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- аморфні, ал</w:t>
      </w:r>
      <w:r>
        <w:rPr>
          <w:rFonts w:ascii="Times New Roman" w:eastAsia="Times New Roman" w:hAnsi="Times New Roman" w:cs="Times New Roman"/>
          <w:sz w:val="28"/>
          <w:szCs w:val="28"/>
        </w:rPr>
        <w:t>е кристалоподібної будови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тверді тіла темно-бур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або чорного кольору з густиною дещо більше одиниці з молярною масою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1000-6000 і вище. При нагріванні не плавляться, а перехо</w:t>
      </w:r>
      <w:r>
        <w:rPr>
          <w:rFonts w:ascii="Times New Roman" w:eastAsia="Times New Roman" w:hAnsi="Times New Roman" w:cs="Times New Roman"/>
          <w:sz w:val="28"/>
          <w:szCs w:val="28"/>
        </w:rPr>
        <w:t>дять в пластичний стан при t близько 300 °С, а при більш високій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t розкладаються з </w:t>
      </w:r>
      <w:r>
        <w:rPr>
          <w:rFonts w:ascii="Times New Roman" w:eastAsia="Times New Roman" w:hAnsi="Times New Roman" w:cs="Times New Roman"/>
          <w:sz w:val="28"/>
          <w:szCs w:val="28"/>
        </w:rPr>
        <w:t>утворенням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газоподіб</w:t>
      </w:r>
      <w:r>
        <w:rPr>
          <w:rFonts w:ascii="Times New Roman" w:eastAsia="Times New Roman" w:hAnsi="Times New Roman" w:cs="Times New Roman"/>
          <w:sz w:val="28"/>
          <w:szCs w:val="28"/>
        </w:rPr>
        <w:t>них і рідких рідин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і твердого залишку - коксу. Вони на відміну від смол утво</w:t>
      </w:r>
      <w:r>
        <w:rPr>
          <w:rFonts w:ascii="Times New Roman" w:eastAsia="Times New Roman" w:hAnsi="Times New Roman" w:cs="Times New Roman"/>
          <w:sz w:val="28"/>
          <w:szCs w:val="28"/>
        </w:rPr>
        <w:t>рюють просторові у більшій степені конденсовані кристалоподібні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структури.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85">
        <w:rPr>
          <w:rFonts w:ascii="Times New Roman" w:eastAsia="Times New Roman" w:hAnsi="Times New Roman" w:cs="Times New Roman"/>
          <w:sz w:val="28"/>
          <w:szCs w:val="28"/>
        </w:rPr>
        <w:t>Асфальтени 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лодіють високою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парамагнітністю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- 1018-1019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(спін/г), х</w:t>
      </w:r>
      <w:r>
        <w:rPr>
          <w:rFonts w:ascii="Times New Roman" w:eastAsia="Times New Roman" w:hAnsi="Times New Roman" w:cs="Times New Roman"/>
          <w:sz w:val="28"/>
          <w:szCs w:val="28"/>
        </w:rPr>
        <w:t>арактерною для структур, що містять багато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нденсованих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аренови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кілець.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Смоли утворюють істинні розчини в оливах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і паливни</w:t>
      </w:r>
      <w:r>
        <w:rPr>
          <w:rFonts w:ascii="Times New Roman" w:eastAsia="Times New Roman" w:hAnsi="Times New Roman" w:cs="Times New Roman"/>
          <w:sz w:val="28"/>
          <w:szCs w:val="28"/>
        </w:rPr>
        <w:t>х дистилятах, а асфальтени в важких нафтових залишках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знаходяться в колоїдному стані. Розчинник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для асфальтенів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є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арени і смоли. Завдяки </w:t>
      </w:r>
      <w:r>
        <w:rPr>
          <w:rFonts w:ascii="Times New Roman" w:eastAsia="Times New Roman" w:hAnsi="Times New Roman" w:cs="Times New Roman"/>
          <w:sz w:val="28"/>
          <w:szCs w:val="28"/>
        </w:rPr>
        <w:t>міжмолекулярним взаємодіям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асфальтени можуть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утворювати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асоціати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надмолекулярні структури. На показник їх асоціації сильно впливає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середовище. Так, при низьких концентраціях у бензолі і нафт</w:t>
      </w:r>
      <w:r>
        <w:rPr>
          <w:rFonts w:ascii="Times New Roman" w:eastAsia="Times New Roman" w:hAnsi="Times New Roman" w:cs="Times New Roman"/>
          <w:sz w:val="28"/>
          <w:szCs w:val="28"/>
        </w:rPr>
        <w:t>аліні (менше 2 і 16% відповідно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) асфальтени знаходяться в молекулярному стані. При більш високих значеннях кон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центрації в розчині формуються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асоціати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>, що склада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ються з безлічі молекул.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речовини негативно впливають на якість мастильних матеріалів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(погіршують 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ір, збільшують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нагароутворення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, знижують </w:t>
      </w:r>
      <w:proofErr w:type="spellStart"/>
      <w:r w:rsidRPr="005D0185">
        <w:rPr>
          <w:rFonts w:ascii="Times New Roman" w:eastAsia="Times New Roman" w:hAnsi="Times New Roman" w:cs="Times New Roman"/>
          <w:sz w:val="28"/>
          <w:szCs w:val="28"/>
        </w:rPr>
        <w:t>змащуючу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здатність і т. д.) і підл</w:t>
      </w:r>
      <w:r>
        <w:rPr>
          <w:rFonts w:ascii="Times New Roman" w:eastAsia="Times New Roman" w:hAnsi="Times New Roman" w:cs="Times New Roman"/>
          <w:sz w:val="28"/>
          <w:szCs w:val="28"/>
        </w:rPr>
        <w:t>ягають видаленню. Проте у складі нафтових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бітумів вони волод</w:t>
      </w:r>
      <w:r>
        <w:rPr>
          <w:rFonts w:ascii="Times New Roman" w:eastAsia="Times New Roman" w:hAnsi="Times New Roman" w:cs="Times New Roman"/>
          <w:sz w:val="28"/>
          <w:szCs w:val="28"/>
        </w:rPr>
        <w:t>іють цінними технічними властивостями і надають їм якостей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, що дозво</w:t>
      </w:r>
      <w:r>
        <w:rPr>
          <w:rFonts w:ascii="Times New Roman" w:eastAsia="Times New Roman" w:hAnsi="Times New Roman" w:cs="Times New Roman"/>
          <w:sz w:val="28"/>
          <w:szCs w:val="28"/>
        </w:rPr>
        <w:t>ляють широко використати їх. Головними напрямами їх використання є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дорожн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 покриття, гідроізоляційні матеріали, будівництво, виробництво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покрівельних виробів, лаків бітумних асфальтенів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пластиків, пекі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в, 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ксу,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порошкових іоні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тів тощо.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3F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Металоорганічні сполуки.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Металоорганічні сполуки в основному зосереджені в гудроні, хоча деяка частина є достатньо леткою і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пере</w:t>
      </w:r>
      <w:r>
        <w:rPr>
          <w:rFonts w:ascii="Times New Roman" w:eastAsia="Times New Roman" w:hAnsi="Times New Roman" w:cs="Times New Roman"/>
          <w:sz w:val="28"/>
          <w:szCs w:val="28"/>
        </w:rPr>
        <w:t>ходить в масляні дистиляти. Основна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частина металів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(V,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пов'язана зі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смолам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та асфальтенами. Більша частина яких знаходиться в нафтових залишках у вигляді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металопорфіринових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комплексів (наприклад,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ванаділпорфірини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нікельпорфірини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Нафтові залишки, які містять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речовини і металоорганічні сполуки, є сировиною, яку важко переробляти в моторні палива через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підви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щену здатність до коксування та високого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всмісту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металів, які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безповоротно отруюють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каталізатори технологічних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процесів.</w:t>
      </w:r>
    </w:p>
    <w:p w:rsidR="00786D00" w:rsidRDefault="00786D00" w:rsidP="00213DB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D00" w:rsidRDefault="00786D00" w:rsidP="00213D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3FE">
        <w:rPr>
          <w:rFonts w:ascii="Times New Roman" w:hAnsi="Times New Roman" w:cs="Times New Roman"/>
          <w:b/>
          <w:sz w:val="28"/>
          <w:szCs w:val="28"/>
        </w:rPr>
        <w:t xml:space="preserve">2.3. Класифікація </w:t>
      </w:r>
      <w:proofErr w:type="spellStart"/>
      <w:r w:rsidRPr="004F13FE">
        <w:rPr>
          <w:rFonts w:ascii="Times New Roman" w:hAnsi="Times New Roman" w:cs="Times New Roman"/>
          <w:b/>
          <w:sz w:val="28"/>
          <w:szCs w:val="28"/>
        </w:rPr>
        <w:t>нафт</w:t>
      </w:r>
      <w:proofErr w:type="spellEnd"/>
      <w:r w:rsidRPr="004F13FE">
        <w:rPr>
          <w:rFonts w:ascii="Times New Roman" w:hAnsi="Times New Roman" w:cs="Times New Roman"/>
          <w:b/>
          <w:sz w:val="28"/>
          <w:szCs w:val="28"/>
        </w:rPr>
        <w:t>, процесів їх переробки та переробки товарних нафтопродуктів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Класифікація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нафт</w:t>
      </w:r>
      <w:proofErr w:type="spellEnd"/>
      <w:r w:rsidRPr="00603C2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Існує безліч наукових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класифікацій нафт</w:t>
      </w:r>
      <w:r>
        <w:rPr>
          <w:rFonts w:ascii="Times New Roman" w:eastAsia="Times New Roman" w:hAnsi="Times New Roman" w:cs="Times New Roman"/>
          <w:sz w:val="28"/>
          <w:szCs w:val="28"/>
        </w:rPr>
        <w:t>и (хімічна, генетична, технологічна та інші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), але і досі немає єдиної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міжнародної їх класифікації.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C28">
        <w:rPr>
          <w:rFonts w:ascii="Times New Roman" w:eastAsia="Times New Roman" w:hAnsi="Times New Roman" w:cs="Times New Roman"/>
          <w:sz w:val="28"/>
          <w:szCs w:val="28"/>
          <w:u w:val="single"/>
        </w:rPr>
        <w:t>Хімічна класифікація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За основу </w:t>
      </w:r>
      <w:r w:rsidRPr="009F1158">
        <w:rPr>
          <w:rFonts w:ascii="Times New Roman" w:eastAsia="Times New Roman" w:hAnsi="Times New Roman" w:cs="Times New Roman"/>
          <w:sz w:val="28"/>
          <w:szCs w:val="28"/>
        </w:rPr>
        <w:t xml:space="preserve">хімічної класифікації </w:t>
      </w:r>
      <w:r>
        <w:rPr>
          <w:rFonts w:ascii="Times New Roman" w:eastAsia="Times New Roman" w:hAnsi="Times New Roman" w:cs="Times New Roman"/>
          <w:sz w:val="28"/>
          <w:szCs w:val="28"/>
        </w:rPr>
        <w:t>взято вміст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в нафті одног</w:t>
      </w:r>
      <w:r>
        <w:rPr>
          <w:rFonts w:ascii="Times New Roman" w:eastAsia="Times New Roman" w:hAnsi="Times New Roman" w:cs="Times New Roman"/>
          <w:sz w:val="28"/>
          <w:szCs w:val="28"/>
        </w:rPr>
        <w:t>о або декількох класів вуглеводів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. Розрізняють 6 типів </w:t>
      </w:r>
      <w:proofErr w:type="spellStart"/>
      <w:r w:rsidRPr="005D0185"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</w:p>
    <w:p w:rsidR="00786D00" w:rsidRDefault="00786D00" w:rsidP="00213DBC">
      <w:pPr>
        <w:pStyle w:val="aa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парафінова;</w:t>
      </w:r>
      <w:r w:rsidRPr="00603C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D00" w:rsidRDefault="00786D00" w:rsidP="00213DBC">
      <w:pPr>
        <w:pStyle w:val="aa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03C28">
        <w:rPr>
          <w:rFonts w:ascii="Times New Roman" w:eastAsia="Times New Roman" w:hAnsi="Times New Roman" w:cs="Times New Roman"/>
          <w:sz w:val="28"/>
          <w:szCs w:val="28"/>
        </w:rPr>
        <w:t>парафіно-цикланова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03C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D00" w:rsidRDefault="00786D00" w:rsidP="00213DBC">
      <w:pPr>
        <w:pStyle w:val="aa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03C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D00" w:rsidRDefault="00786D00" w:rsidP="00213DBC">
      <w:pPr>
        <w:pStyle w:val="aa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03C28">
        <w:rPr>
          <w:rFonts w:ascii="Times New Roman" w:eastAsia="Times New Roman" w:hAnsi="Times New Roman" w:cs="Times New Roman"/>
          <w:sz w:val="28"/>
          <w:szCs w:val="28"/>
        </w:rPr>
        <w:t>парафіно-нафтено-аро</w:t>
      </w:r>
      <w:r>
        <w:rPr>
          <w:rFonts w:ascii="Times New Roman" w:eastAsia="Times New Roman" w:hAnsi="Times New Roman" w:cs="Times New Roman"/>
          <w:sz w:val="28"/>
          <w:szCs w:val="28"/>
        </w:rPr>
        <w:t>матична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6D00" w:rsidRDefault="00786D00" w:rsidP="00213DBC">
      <w:pPr>
        <w:pStyle w:val="aa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нафтено-ароматична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603C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D00" w:rsidRPr="00603C28" w:rsidRDefault="00786D00" w:rsidP="00213DBC">
      <w:pPr>
        <w:pStyle w:val="aa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3C28">
        <w:rPr>
          <w:rFonts w:ascii="Times New Roman" w:eastAsia="Times New Roman" w:hAnsi="Times New Roman" w:cs="Times New Roman"/>
          <w:sz w:val="28"/>
          <w:szCs w:val="28"/>
        </w:rPr>
        <w:t xml:space="preserve">ароматична.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У парафінових </w:t>
      </w:r>
      <w:proofErr w:type="spellStart"/>
      <w:r w:rsidRPr="005D0185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усі фракції містять значну кількість алканів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: бензино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ві - не менше 50%, а масляні - 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>більше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20%. Кількість асфальтенів і смол виключно мала.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парафіно-цикланових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D0185">
        <w:rPr>
          <w:rFonts w:ascii="Times New Roman" w:eastAsia="Times New Roman" w:hAnsi="Times New Roman" w:cs="Times New Roman"/>
          <w:sz w:val="28"/>
          <w:szCs w:val="28"/>
        </w:rPr>
        <w:t>нафтах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 і їх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фракціях переважають алкани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циклоалкани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вміст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смолисто-асфальтенових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речовин низький.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цикланових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характерний високий (до 60% і більше) вміст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циклоалканів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усіх фракціях. Вони містять мінімальну кількіс</w:t>
      </w:r>
      <w:r w:rsidRPr="005D0185">
        <w:rPr>
          <w:rFonts w:ascii="Times New Roman" w:eastAsia="Times New Roman" w:hAnsi="Times New Roman" w:cs="Times New Roman"/>
          <w:sz w:val="28"/>
          <w:szCs w:val="28"/>
        </w:rPr>
        <w:t xml:space="preserve">ть твердих </w:t>
      </w:r>
      <w:proofErr w:type="spellStart"/>
      <w:r w:rsidRPr="005D0185">
        <w:rPr>
          <w:rFonts w:ascii="Times New Roman" w:eastAsia="Times New Roman" w:hAnsi="Times New Roman" w:cs="Times New Roman"/>
          <w:sz w:val="28"/>
          <w:szCs w:val="28"/>
        </w:rPr>
        <w:t>парафінів</w:t>
      </w:r>
      <w:proofErr w:type="spellEnd"/>
      <w:r w:rsidRPr="005D018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смол та асфальтенів.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парафіно-нафтено-ароматичн</w:t>
      </w:r>
      <w:r w:rsidRPr="005D0185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5D0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нафтах</w:t>
      </w:r>
      <w:proofErr w:type="spellEnd"/>
      <w:r w:rsidRPr="005D0185">
        <w:rPr>
          <w:rFonts w:ascii="Times New Roman" w:hAnsi="Times New Roman" w:cs="Times New Roman"/>
          <w:sz w:val="28"/>
          <w:szCs w:val="28"/>
        </w:rPr>
        <w:t xml:space="preserve"> містяться приблизно в </w:t>
      </w:r>
      <w:r>
        <w:rPr>
          <w:rFonts w:ascii="Times New Roman" w:hAnsi="Times New Roman" w:cs="Times New Roman"/>
          <w:sz w:val="28"/>
          <w:szCs w:val="28"/>
        </w:rPr>
        <w:t>рівних кількостях вуглеводи</w:t>
      </w:r>
      <w:r w:rsidRPr="005D0185">
        <w:rPr>
          <w:rFonts w:ascii="Times New Roman" w:hAnsi="Times New Roman" w:cs="Times New Roman"/>
          <w:sz w:val="28"/>
          <w:szCs w:val="28"/>
        </w:rPr>
        <w:t xml:space="preserve"> усіх трьох класів, </w:t>
      </w:r>
      <w:r>
        <w:rPr>
          <w:rFonts w:ascii="Times New Roman" w:hAnsi="Times New Roman" w:cs="Times New Roman"/>
          <w:sz w:val="28"/>
          <w:szCs w:val="28"/>
        </w:rPr>
        <w:t xml:space="preserve">але </w:t>
      </w:r>
      <w:r w:rsidRPr="005D0185">
        <w:rPr>
          <w:rFonts w:ascii="Times New Roman" w:hAnsi="Times New Roman" w:cs="Times New Roman"/>
          <w:sz w:val="28"/>
          <w:szCs w:val="28"/>
        </w:rPr>
        <w:t xml:space="preserve">твердих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па</w:t>
      </w:r>
      <w:r>
        <w:rPr>
          <w:rFonts w:ascii="Times New Roman" w:hAnsi="Times New Roman" w:cs="Times New Roman"/>
          <w:sz w:val="28"/>
          <w:szCs w:val="28"/>
        </w:rPr>
        <w:t>рафінів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більше 1,5%. Кількіс</w:t>
      </w:r>
      <w:r w:rsidRPr="005D0185">
        <w:rPr>
          <w:rFonts w:ascii="Times New Roman" w:hAnsi="Times New Roman" w:cs="Times New Roman"/>
          <w:sz w:val="28"/>
          <w:szCs w:val="28"/>
        </w:rPr>
        <w:t>ть смол і асфальтенів досягає 10</w:t>
      </w:r>
      <w:r>
        <w:rPr>
          <w:rFonts w:ascii="Times New Roman" w:hAnsi="Times New Roman" w:cs="Times New Roman"/>
          <w:sz w:val="28"/>
          <w:szCs w:val="28"/>
        </w:rPr>
        <w:t xml:space="preserve">%. 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Нафтено-ароматичні</w:t>
      </w:r>
      <w:proofErr w:type="spellEnd"/>
      <w:r w:rsidRPr="005D0185">
        <w:rPr>
          <w:rFonts w:ascii="Times New Roman" w:hAnsi="Times New Roman" w:cs="Times New Roman"/>
          <w:sz w:val="28"/>
          <w:szCs w:val="28"/>
        </w:rPr>
        <w:t xml:space="preserve"> нафт</w:t>
      </w:r>
      <w:r>
        <w:rPr>
          <w:rFonts w:ascii="Times New Roman" w:hAnsi="Times New Roman" w:cs="Times New Roman"/>
          <w:sz w:val="28"/>
          <w:szCs w:val="28"/>
        </w:rPr>
        <w:t xml:space="preserve">и характеризуються  переважаючим вмістом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особливо в важких фракціях. Алкани містяться в невеликій кількості тільки в легких фракці</w:t>
      </w:r>
      <w:r w:rsidRPr="005D018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. До складу цих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входить біля</w:t>
      </w:r>
      <w:r w:rsidRPr="005D0185">
        <w:rPr>
          <w:rFonts w:ascii="Times New Roman" w:hAnsi="Times New Roman" w:cs="Times New Roman"/>
          <w:sz w:val="28"/>
          <w:szCs w:val="28"/>
        </w:rPr>
        <w:t xml:space="preserve"> 15-20</w:t>
      </w:r>
      <w:r>
        <w:rPr>
          <w:rFonts w:ascii="Times New Roman" w:hAnsi="Times New Roman" w:cs="Times New Roman"/>
          <w:sz w:val="28"/>
          <w:szCs w:val="28"/>
        </w:rPr>
        <w:t>% с</w:t>
      </w:r>
      <w:r w:rsidRPr="005D0185">
        <w:rPr>
          <w:rFonts w:ascii="Times New Roman" w:hAnsi="Times New Roman" w:cs="Times New Roman"/>
          <w:sz w:val="28"/>
          <w:szCs w:val="28"/>
        </w:rPr>
        <w:t>мол і асфал</w:t>
      </w:r>
      <w:r>
        <w:rPr>
          <w:rFonts w:ascii="Times New Roman" w:hAnsi="Times New Roman" w:cs="Times New Roman"/>
          <w:sz w:val="28"/>
          <w:szCs w:val="28"/>
        </w:rPr>
        <w:t xml:space="preserve">ьтенів.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Ароматичні нафти характеризуються переважанням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усіх фракціях і високою густиною. </w:t>
      </w:r>
    </w:p>
    <w:p w:rsidR="00786D00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sz w:val="28"/>
          <w:szCs w:val="28"/>
          <w:u w:val="single"/>
        </w:rPr>
        <w:lastRenderedPageBreak/>
        <w:t>Технологічна класифікація</w:t>
      </w:r>
      <w:r>
        <w:rPr>
          <w:rFonts w:ascii="Times New Roman" w:hAnsi="Times New Roman" w:cs="Times New Roman"/>
          <w:sz w:val="28"/>
          <w:szCs w:val="28"/>
        </w:rPr>
        <w:t>.  За цією класифікацією н</w:t>
      </w:r>
      <w:r w:rsidRPr="005D0185">
        <w:rPr>
          <w:rFonts w:ascii="Times New Roman" w:hAnsi="Times New Roman" w:cs="Times New Roman"/>
          <w:sz w:val="28"/>
          <w:szCs w:val="28"/>
        </w:rPr>
        <w:t>афт</w:t>
      </w:r>
      <w:r>
        <w:rPr>
          <w:rFonts w:ascii="Times New Roman" w:hAnsi="Times New Roman" w:cs="Times New Roman"/>
          <w:sz w:val="28"/>
          <w:szCs w:val="28"/>
        </w:rPr>
        <w:t>и по</w:t>
      </w:r>
      <w:r w:rsidRPr="005D0185">
        <w:rPr>
          <w:rFonts w:ascii="Times New Roman" w:hAnsi="Times New Roman" w:cs="Times New Roman"/>
          <w:sz w:val="28"/>
          <w:szCs w:val="28"/>
        </w:rPr>
        <w:t>діляють на:</w:t>
      </w:r>
    </w:p>
    <w:p w:rsidR="00786D00" w:rsidRPr="006B390D" w:rsidRDefault="00786D00" w:rsidP="00213DB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3 класи (I - III) за вмістом сірки </w:t>
      </w:r>
      <w:r w:rsidRPr="005D0185">
        <w:rPr>
          <w:rFonts w:ascii="Times New Roman" w:hAnsi="Times New Roman" w:cs="Times New Roman"/>
          <w:sz w:val="28"/>
          <w:szCs w:val="28"/>
        </w:rPr>
        <w:t>в нафті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18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малосірчисті</w:t>
      </w:r>
      <w:proofErr w:type="spellEnd"/>
      <w:r w:rsidRPr="005D0185">
        <w:rPr>
          <w:rFonts w:ascii="Times New Roman" w:hAnsi="Times New Roman" w:cs="Times New Roman"/>
          <w:sz w:val="28"/>
          <w:szCs w:val="28"/>
        </w:rPr>
        <w:t xml:space="preserve">, сірчисті і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висок</w:t>
      </w:r>
      <w:r>
        <w:rPr>
          <w:rFonts w:ascii="Times New Roman" w:hAnsi="Times New Roman" w:cs="Times New Roman"/>
          <w:sz w:val="28"/>
          <w:szCs w:val="28"/>
        </w:rPr>
        <w:t>осірчисті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у бензині (початок кипіння - 180 °С), в реакційному паливі (120-240 °С) та дизельному паливі </w:t>
      </w:r>
      <w:r w:rsidRPr="005D0185">
        <w:rPr>
          <w:rFonts w:ascii="Times New Roman" w:hAnsi="Times New Roman" w:cs="Times New Roman"/>
          <w:sz w:val="28"/>
          <w:szCs w:val="28"/>
        </w:rPr>
        <w:t>(240-350 °С);</w:t>
      </w:r>
    </w:p>
    <w:p w:rsidR="00786D00" w:rsidRDefault="00786D00" w:rsidP="00213D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18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3 типи за потенційним вмістом фракцій</w:t>
      </w:r>
      <w:r w:rsidRPr="005D0185">
        <w:rPr>
          <w:rFonts w:ascii="Times New Roman" w:hAnsi="Times New Roman" w:cs="Times New Roman"/>
          <w:sz w:val="28"/>
          <w:szCs w:val="28"/>
        </w:rPr>
        <w:t xml:space="preserve">, що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реганяються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350 °С;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185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4 групи за потенційним вмістом базових олив</w:t>
      </w:r>
      <w:r w:rsidRPr="005D01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185">
        <w:rPr>
          <w:rFonts w:ascii="Times New Roman" w:hAnsi="Times New Roman" w:cs="Times New Roman"/>
          <w:sz w:val="28"/>
          <w:szCs w:val="28"/>
        </w:rPr>
        <w:t>4) 4 пі</w:t>
      </w:r>
      <w:r>
        <w:rPr>
          <w:rFonts w:ascii="Times New Roman" w:hAnsi="Times New Roman" w:cs="Times New Roman"/>
          <w:sz w:val="28"/>
          <w:szCs w:val="28"/>
        </w:rPr>
        <w:t>дгрупи за якістю базових олив</w:t>
      </w:r>
      <w:r w:rsidRPr="005D01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який оцінюють</w:t>
      </w:r>
      <w:r w:rsidRPr="005D0185">
        <w:rPr>
          <w:rFonts w:ascii="Times New Roman" w:hAnsi="Times New Roman" w:cs="Times New Roman"/>
          <w:sz w:val="28"/>
          <w:szCs w:val="28"/>
        </w:rPr>
        <w:t xml:space="preserve"> індексом в'язкос</w:t>
      </w:r>
      <w:r>
        <w:rPr>
          <w:rFonts w:ascii="Times New Roman" w:hAnsi="Times New Roman" w:cs="Times New Roman"/>
          <w:sz w:val="28"/>
          <w:szCs w:val="28"/>
        </w:rPr>
        <w:t xml:space="preserve">ті;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3 види за вмістом </w:t>
      </w:r>
      <w:r w:rsidRPr="005D0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парафінів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185">
        <w:rPr>
          <w:rFonts w:ascii="Times New Roman" w:hAnsi="Times New Roman" w:cs="Times New Roman"/>
          <w:sz w:val="28"/>
          <w:szCs w:val="28"/>
        </w:rPr>
        <w:t xml:space="preserve">(П1-П3).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18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малопарафінистих</w:t>
      </w:r>
      <w:proofErr w:type="spellEnd"/>
      <w:r w:rsidRPr="005D0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5D0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П1 можна отримувати без депарафінізації</w:t>
      </w:r>
      <w:r w:rsidRPr="005D0185">
        <w:rPr>
          <w:rFonts w:ascii="Times New Roman" w:hAnsi="Times New Roman" w:cs="Times New Roman"/>
          <w:sz w:val="28"/>
          <w:szCs w:val="28"/>
        </w:rPr>
        <w:t xml:space="preserve"> реакти</w:t>
      </w:r>
      <w:r>
        <w:rPr>
          <w:rFonts w:ascii="Times New Roman" w:hAnsi="Times New Roman" w:cs="Times New Roman"/>
          <w:sz w:val="28"/>
          <w:szCs w:val="28"/>
        </w:rPr>
        <w:t xml:space="preserve">вне і зимове дизельне пальне, а також дистильовані базові оливи. З парафінистих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 П2 без депарафінізації</w:t>
      </w:r>
      <w:r w:rsidRPr="005D0185">
        <w:rPr>
          <w:rFonts w:ascii="Times New Roman" w:hAnsi="Times New Roman" w:cs="Times New Roman"/>
          <w:sz w:val="28"/>
          <w:szCs w:val="28"/>
        </w:rPr>
        <w:t xml:space="preserve"> можна о</w:t>
      </w:r>
      <w:r>
        <w:rPr>
          <w:rFonts w:ascii="Times New Roman" w:hAnsi="Times New Roman" w:cs="Times New Roman"/>
          <w:sz w:val="28"/>
          <w:szCs w:val="28"/>
        </w:rPr>
        <w:t>тримати реактивне пальне та літнє дизельне пальне</w:t>
      </w:r>
      <w:r w:rsidRPr="005D0185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5D0185">
        <w:rPr>
          <w:rFonts w:ascii="Times New Roman" w:hAnsi="Times New Roman" w:cs="Times New Roman"/>
          <w:sz w:val="28"/>
          <w:szCs w:val="28"/>
        </w:rPr>
        <w:t>вис</w:t>
      </w:r>
      <w:r>
        <w:rPr>
          <w:rFonts w:ascii="Times New Roman" w:hAnsi="Times New Roman" w:cs="Times New Roman"/>
          <w:sz w:val="28"/>
          <w:szCs w:val="28"/>
        </w:rPr>
        <w:t>окопарафінистих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П3, що містять більше 6%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парафінів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навіть літнє дизельне пальне можна отримати тільки після депарафінізації.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185">
        <w:rPr>
          <w:rFonts w:ascii="Times New Roman" w:hAnsi="Times New Roman" w:cs="Times New Roman"/>
          <w:sz w:val="28"/>
          <w:szCs w:val="28"/>
        </w:rPr>
        <w:t>Попередню оці</w:t>
      </w:r>
      <w:r>
        <w:rPr>
          <w:rFonts w:ascii="Times New Roman" w:hAnsi="Times New Roman" w:cs="Times New Roman"/>
          <w:sz w:val="28"/>
          <w:szCs w:val="28"/>
        </w:rPr>
        <w:t>нку потенційних можливостей нафтової сировини можна здійснити за комплексом</w:t>
      </w:r>
      <w:r w:rsidRPr="005D0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показників, що входять в технологічну</w:t>
      </w:r>
      <w:r w:rsidRPr="005D0185">
        <w:rPr>
          <w:rFonts w:ascii="Times New Roman" w:hAnsi="Times New Roman" w:cs="Times New Roman"/>
          <w:sz w:val="28"/>
          <w:szCs w:val="28"/>
        </w:rPr>
        <w:t xml:space="preserve"> класифікацію нафт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0185">
        <w:rPr>
          <w:rFonts w:ascii="Times New Roman" w:hAnsi="Times New Roman" w:cs="Times New Roman"/>
          <w:sz w:val="28"/>
          <w:szCs w:val="28"/>
        </w:rPr>
        <w:t>. Проте цих показників недостатньо для визначення набору технол</w:t>
      </w:r>
      <w:r>
        <w:rPr>
          <w:rFonts w:ascii="Times New Roman" w:hAnsi="Times New Roman" w:cs="Times New Roman"/>
          <w:sz w:val="28"/>
          <w:szCs w:val="28"/>
        </w:rPr>
        <w:t>огічних процесів, асортименту і якості нафтопродуктів, для складання матеріального балансу установок, цехів і нафтопереробних заводів в цілому тощо</w:t>
      </w:r>
      <w:r w:rsidRPr="005D01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185">
        <w:rPr>
          <w:rFonts w:ascii="Times New Roman" w:hAnsi="Times New Roman" w:cs="Times New Roman"/>
          <w:sz w:val="28"/>
          <w:szCs w:val="28"/>
        </w:rPr>
        <w:t>Дл</w:t>
      </w:r>
      <w:r>
        <w:rPr>
          <w:rFonts w:ascii="Times New Roman" w:hAnsi="Times New Roman" w:cs="Times New Roman"/>
          <w:sz w:val="28"/>
          <w:szCs w:val="28"/>
        </w:rPr>
        <w:t>я цього в лабораторіях науково-дослідних</w:t>
      </w:r>
      <w:r w:rsidRPr="005D0185">
        <w:rPr>
          <w:rFonts w:ascii="Times New Roman" w:hAnsi="Times New Roman" w:cs="Times New Roman"/>
          <w:sz w:val="28"/>
          <w:szCs w:val="28"/>
        </w:rPr>
        <w:t xml:space="preserve"> інститутів проводять ретель</w:t>
      </w:r>
      <w:r>
        <w:rPr>
          <w:rFonts w:ascii="Times New Roman" w:hAnsi="Times New Roman" w:cs="Times New Roman"/>
          <w:sz w:val="28"/>
          <w:szCs w:val="28"/>
        </w:rPr>
        <w:t>ні дослідження</w:t>
      </w:r>
      <w:r w:rsidRPr="005D0185">
        <w:rPr>
          <w:rFonts w:ascii="Times New Roman" w:hAnsi="Times New Roman" w:cs="Times New Roman"/>
          <w:sz w:val="28"/>
          <w:szCs w:val="28"/>
        </w:rPr>
        <w:t xml:space="preserve"> по встановленню усіх потрібних для прое</w:t>
      </w:r>
      <w:r>
        <w:rPr>
          <w:rFonts w:ascii="Times New Roman" w:hAnsi="Times New Roman" w:cs="Times New Roman"/>
          <w:sz w:val="28"/>
          <w:szCs w:val="28"/>
        </w:rPr>
        <w:t xml:space="preserve">ктних розробок показників якості початкової нафтової сировини, її вузьких фракцій, паливних і оливних </w:t>
      </w:r>
      <w:r w:rsidRPr="005D0185">
        <w:rPr>
          <w:rFonts w:ascii="Times New Roman" w:hAnsi="Times New Roman" w:cs="Times New Roman"/>
          <w:sz w:val="28"/>
          <w:szCs w:val="28"/>
        </w:rPr>
        <w:t>компоненті</w:t>
      </w:r>
      <w:r>
        <w:rPr>
          <w:rFonts w:ascii="Times New Roman" w:hAnsi="Times New Roman" w:cs="Times New Roman"/>
          <w:sz w:val="28"/>
          <w:szCs w:val="28"/>
        </w:rPr>
        <w:t>в, проміжної сировини для технологічних процесів і т. д. Результати цих досліджень</w:t>
      </w:r>
      <w:r w:rsidRPr="005D0185">
        <w:rPr>
          <w:rFonts w:ascii="Times New Roman" w:hAnsi="Times New Roman" w:cs="Times New Roman"/>
          <w:sz w:val="28"/>
          <w:szCs w:val="28"/>
        </w:rPr>
        <w:t xml:space="preserve"> представляють зазвичай у вигля</w:t>
      </w:r>
      <w:r>
        <w:rPr>
          <w:rFonts w:ascii="Times New Roman" w:hAnsi="Times New Roman" w:cs="Times New Roman"/>
          <w:sz w:val="28"/>
          <w:szCs w:val="28"/>
        </w:rPr>
        <w:t xml:space="preserve">ді кривих залежності справжньої температури кипіння, густини, молярної маси, вмісту </w:t>
      </w:r>
      <w:r w:rsidRPr="005D0185">
        <w:rPr>
          <w:rFonts w:ascii="Times New Roman" w:hAnsi="Times New Roman" w:cs="Times New Roman"/>
          <w:sz w:val="28"/>
          <w:szCs w:val="28"/>
        </w:rPr>
        <w:t xml:space="preserve">сірки, </w:t>
      </w:r>
      <w:r>
        <w:rPr>
          <w:rFonts w:ascii="Times New Roman" w:hAnsi="Times New Roman" w:cs="Times New Roman"/>
          <w:sz w:val="28"/>
          <w:szCs w:val="28"/>
        </w:rPr>
        <w:t>низькотемпературних і в</w:t>
      </w:r>
      <w:r w:rsidRPr="008A788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язких властивостей від фракційного складу </w:t>
      </w:r>
      <w:r w:rsidRPr="005D0185">
        <w:rPr>
          <w:rFonts w:ascii="Times New Roman" w:hAnsi="Times New Roman" w:cs="Times New Roman"/>
          <w:sz w:val="28"/>
          <w:szCs w:val="28"/>
        </w:rPr>
        <w:t>нафти</w:t>
      </w:r>
      <w:r>
        <w:rPr>
          <w:rFonts w:ascii="Times New Roman" w:hAnsi="Times New Roman" w:cs="Times New Roman"/>
          <w:sz w:val="28"/>
          <w:szCs w:val="28"/>
        </w:rPr>
        <w:t xml:space="preserve"> (рис</w:t>
      </w:r>
      <w:r w:rsidRPr="005D0185">
        <w:rPr>
          <w:rFonts w:ascii="Times New Roman" w:hAnsi="Times New Roman" w:cs="Times New Roman"/>
          <w:sz w:val="28"/>
          <w:szCs w:val="28"/>
        </w:rPr>
        <w:t>. 2.1), а також у формі таблиць з показ</w:t>
      </w:r>
      <w:r>
        <w:rPr>
          <w:rFonts w:ascii="Times New Roman" w:hAnsi="Times New Roman" w:cs="Times New Roman"/>
          <w:sz w:val="28"/>
          <w:szCs w:val="28"/>
        </w:rPr>
        <w:t xml:space="preserve">никами,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характеризуючими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якість цієї нафти, її фракцій</w:t>
      </w:r>
      <w:r w:rsidRPr="005D0185">
        <w:rPr>
          <w:rFonts w:ascii="Times New Roman" w:hAnsi="Times New Roman" w:cs="Times New Roman"/>
          <w:sz w:val="28"/>
          <w:szCs w:val="28"/>
        </w:rPr>
        <w:t xml:space="preserve"> і компонентів </w:t>
      </w:r>
      <w:r w:rsidRPr="008906E1">
        <w:rPr>
          <w:rFonts w:ascii="Times New Roman" w:hAnsi="Times New Roman" w:cs="Times New Roman"/>
          <w:sz w:val="28"/>
          <w:szCs w:val="28"/>
        </w:rPr>
        <w:t>нафтопродуктів.</w:t>
      </w:r>
    </w:p>
    <w:p w:rsidR="00786D00" w:rsidRDefault="00786D00" w:rsidP="00213DBC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847908" cy="3247696"/>
            <wp:effectExtent l="19050" t="0" r="442" b="0"/>
            <wp:docPr id="3" name="Рисунок 0" descr="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5577" cy="325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D00" w:rsidRPr="00C146C2" w:rsidRDefault="00786D00" w:rsidP="00213DBC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Pr="00C146C2">
        <w:rPr>
          <w:rFonts w:ascii="Times New Roman" w:hAnsi="Times New Roman" w:cs="Times New Roman"/>
          <w:sz w:val="28"/>
          <w:szCs w:val="28"/>
        </w:rPr>
        <w:t>. 2.1. Характеристика нафти і її залишку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Техніч</w:t>
      </w:r>
      <w:r w:rsidRPr="00603C28">
        <w:rPr>
          <w:rFonts w:ascii="Times New Roman" w:hAnsi="Times New Roman" w:cs="Times New Roman"/>
          <w:sz w:val="28"/>
          <w:szCs w:val="28"/>
          <w:u w:val="single"/>
        </w:rPr>
        <w:t>на класифікація.</w:t>
      </w:r>
      <w:r w:rsidRPr="00F83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оцінки товарної якості</w:t>
      </w:r>
      <w:r w:rsidRPr="005D0185">
        <w:rPr>
          <w:rFonts w:ascii="Times New Roman" w:hAnsi="Times New Roman" w:cs="Times New Roman"/>
          <w:sz w:val="28"/>
          <w:szCs w:val="28"/>
        </w:rPr>
        <w:t xml:space="preserve"> підготовлених </w:t>
      </w:r>
      <w:r>
        <w:rPr>
          <w:rFonts w:ascii="Times New Roman" w:hAnsi="Times New Roman" w:cs="Times New Roman"/>
          <w:sz w:val="28"/>
          <w:szCs w:val="28"/>
        </w:rPr>
        <w:t xml:space="preserve">на промислах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розроблені державні  стандарти, </w:t>
      </w:r>
      <w:r w:rsidRPr="005D0185">
        <w:rPr>
          <w:rFonts w:ascii="Times New Roman" w:hAnsi="Times New Roman" w:cs="Times New Roman"/>
          <w:sz w:val="28"/>
          <w:szCs w:val="28"/>
        </w:rPr>
        <w:t>відповід</w:t>
      </w:r>
      <w:r>
        <w:rPr>
          <w:rFonts w:ascii="Times New Roman" w:hAnsi="Times New Roman" w:cs="Times New Roman"/>
          <w:sz w:val="28"/>
          <w:szCs w:val="28"/>
        </w:rPr>
        <w:t>но до яких (таблиця 2.1) їх класифікують за: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вмістом</w:t>
      </w:r>
      <w:r w:rsidRPr="005D0185">
        <w:rPr>
          <w:rFonts w:ascii="Times New Roman" w:hAnsi="Times New Roman" w:cs="Times New Roman"/>
          <w:sz w:val="28"/>
          <w:szCs w:val="28"/>
        </w:rPr>
        <w:t xml:space="preserve"> загальної сірки </w:t>
      </w:r>
      <w:r>
        <w:rPr>
          <w:rFonts w:ascii="Times New Roman" w:hAnsi="Times New Roman" w:cs="Times New Roman"/>
          <w:sz w:val="28"/>
          <w:szCs w:val="28"/>
        </w:rPr>
        <w:t xml:space="preserve">на чотири класи (1-4);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густиною</w:t>
      </w:r>
      <w:r w:rsidRPr="005D0185">
        <w:rPr>
          <w:rFonts w:ascii="Times New Roman" w:hAnsi="Times New Roman" w:cs="Times New Roman"/>
          <w:sz w:val="28"/>
          <w:szCs w:val="28"/>
        </w:rPr>
        <w:t xml:space="preserve"> при 20 °З на п'ять типів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185">
        <w:rPr>
          <w:rFonts w:ascii="Times New Roman" w:hAnsi="Times New Roman" w:cs="Times New Roman"/>
          <w:sz w:val="28"/>
          <w:szCs w:val="28"/>
        </w:rPr>
        <w:t>(0-4);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вмістом</w:t>
      </w:r>
      <w:r w:rsidRPr="005D0185">
        <w:rPr>
          <w:rFonts w:ascii="Times New Roman" w:hAnsi="Times New Roman" w:cs="Times New Roman"/>
          <w:sz w:val="28"/>
          <w:szCs w:val="28"/>
        </w:rPr>
        <w:t xml:space="preserve"> води і хлористих соле</w:t>
      </w:r>
      <w:r>
        <w:rPr>
          <w:rFonts w:ascii="Times New Roman" w:hAnsi="Times New Roman" w:cs="Times New Roman"/>
          <w:sz w:val="28"/>
          <w:szCs w:val="28"/>
        </w:rPr>
        <w:t xml:space="preserve">й на 3 групи (1-3);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вмістом сірководню і легких </w:t>
      </w:r>
      <w:r w:rsidRPr="005D0185">
        <w:rPr>
          <w:rFonts w:ascii="Times New Roman" w:hAnsi="Times New Roman" w:cs="Times New Roman"/>
          <w:sz w:val="28"/>
          <w:szCs w:val="28"/>
        </w:rPr>
        <w:t xml:space="preserve"> меркаптанів на 3 види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0185">
        <w:rPr>
          <w:rFonts w:ascii="Times New Roman" w:hAnsi="Times New Roman" w:cs="Times New Roman"/>
          <w:sz w:val="28"/>
          <w:szCs w:val="28"/>
        </w:rPr>
        <w:t>(1-3).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експортні типи нафти повинні крім щільності  при 15 ° С додатково  характеризуватися наступними</w:t>
      </w:r>
      <w:r w:rsidRPr="004A5326">
        <w:rPr>
          <w:rFonts w:ascii="Times New Roman" w:hAnsi="Times New Roman" w:cs="Times New Roman"/>
          <w:sz w:val="28"/>
          <w:szCs w:val="28"/>
        </w:rPr>
        <w:t xml:space="preserve"> показниками: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326">
        <w:rPr>
          <w:rFonts w:ascii="Times New Roman" w:hAnsi="Times New Roman" w:cs="Times New Roman"/>
          <w:sz w:val="28"/>
          <w:szCs w:val="28"/>
        </w:rPr>
        <w:t>Умовне позначення марки нафти складається з чотирьох</w:t>
      </w:r>
      <w:r>
        <w:rPr>
          <w:rFonts w:ascii="Times New Roman" w:hAnsi="Times New Roman" w:cs="Times New Roman"/>
          <w:sz w:val="28"/>
          <w:szCs w:val="28"/>
        </w:rPr>
        <w:t xml:space="preserve"> цифр, що відповідають</w:t>
      </w:r>
      <w:r w:rsidRPr="004A5326">
        <w:rPr>
          <w:rFonts w:ascii="Times New Roman" w:hAnsi="Times New Roman" w:cs="Times New Roman"/>
          <w:sz w:val="28"/>
          <w:szCs w:val="28"/>
        </w:rPr>
        <w:t xml:space="preserve"> позначення</w:t>
      </w:r>
      <w:r>
        <w:rPr>
          <w:rFonts w:ascii="Times New Roman" w:hAnsi="Times New Roman" w:cs="Times New Roman"/>
          <w:sz w:val="28"/>
          <w:szCs w:val="28"/>
        </w:rPr>
        <w:t>м класу, типу, групи і виду нафти. Наприклад, н</w:t>
      </w:r>
      <w:r w:rsidRPr="004A5326">
        <w:rPr>
          <w:rFonts w:ascii="Times New Roman" w:hAnsi="Times New Roman" w:cs="Times New Roman"/>
          <w:sz w:val="28"/>
          <w:szCs w:val="28"/>
        </w:rPr>
        <w:t>афта марки 2,2</w:t>
      </w:r>
      <w:r>
        <w:rPr>
          <w:rFonts w:ascii="Times New Roman" w:hAnsi="Times New Roman" w:cs="Times New Roman"/>
          <w:sz w:val="28"/>
          <w:szCs w:val="28"/>
        </w:rPr>
        <w:t xml:space="preserve"> Е,</w:t>
      </w:r>
      <w:r w:rsidRPr="004A5326">
        <w:rPr>
          <w:rFonts w:ascii="Times New Roman" w:hAnsi="Times New Roman" w:cs="Times New Roman"/>
          <w:sz w:val="28"/>
          <w:szCs w:val="28"/>
        </w:rPr>
        <w:t>1,2 означає, що вона сірчиста,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326">
        <w:rPr>
          <w:rFonts w:ascii="Times New Roman" w:hAnsi="Times New Roman" w:cs="Times New Roman"/>
          <w:sz w:val="28"/>
          <w:szCs w:val="28"/>
        </w:rPr>
        <w:t>експорт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A53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середньої  густини</w:t>
      </w:r>
      <w:r w:rsidRPr="004A53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Pr="004A5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якості промислової </w:t>
      </w:r>
      <w:r w:rsidRPr="004A5326">
        <w:rPr>
          <w:rFonts w:ascii="Times New Roman" w:hAnsi="Times New Roman" w:cs="Times New Roman"/>
          <w:sz w:val="28"/>
          <w:szCs w:val="28"/>
        </w:rPr>
        <w:t>підготовки</w:t>
      </w:r>
      <w:r>
        <w:rPr>
          <w:rFonts w:ascii="Times New Roman" w:hAnsi="Times New Roman" w:cs="Times New Roman"/>
          <w:sz w:val="28"/>
          <w:szCs w:val="28"/>
        </w:rPr>
        <w:t xml:space="preserve"> відповідає 1-й групі, а за вмістом сірководню і легких меркаптанів - 2-му виду.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i/>
          <w:sz w:val="28"/>
          <w:szCs w:val="28"/>
        </w:rPr>
        <w:t>Класифікація процесів переробки нафти.</w:t>
      </w:r>
      <w:r>
        <w:rPr>
          <w:rFonts w:ascii="Times New Roman" w:hAnsi="Times New Roman" w:cs="Times New Roman"/>
          <w:sz w:val="28"/>
          <w:szCs w:val="28"/>
        </w:rPr>
        <w:t xml:space="preserve"> Технологічні процеси нафтопереробного заводу поділяють на дві групи: фізичні і хімічні.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6D4">
        <w:rPr>
          <w:rFonts w:ascii="Times New Roman" w:hAnsi="Times New Roman" w:cs="Times New Roman"/>
          <w:sz w:val="28"/>
          <w:szCs w:val="28"/>
          <w:u w:val="single"/>
        </w:rPr>
        <w:t>Фізичними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масообмінними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процесами можна розділити нафту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 складові ко</w:t>
      </w:r>
      <w:r>
        <w:rPr>
          <w:rFonts w:ascii="Times New Roman" w:hAnsi="Times New Roman" w:cs="Times New Roman"/>
          <w:sz w:val="28"/>
          <w:szCs w:val="28"/>
        </w:rPr>
        <w:t>мпоненти (паливні і масляні фракції) без хімічного перетворення і видалення з фракцій нафти, нафтових залишків, оливних фракцій, газових конденса</w:t>
      </w:r>
      <w:r w:rsidRPr="00907C03">
        <w:rPr>
          <w:rFonts w:ascii="Times New Roman" w:hAnsi="Times New Roman" w:cs="Times New Roman"/>
          <w:sz w:val="28"/>
          <w:szCs w:val="28"/>
        </w:rPr>
        <w:t>тів і газів небажаних компонентів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поліциклічних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асфальтені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в, тугоплавких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парафінів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вуглеводних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сполук.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Фізичні процеси за типом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масообміну можна поділити на</w:t>
      </w:r>
      <w:r>
        <w:rPr>
          <w:rFonts w:ascii="Times New Roman" w:hAnsi="Times New Roman" w:cs="Times New Roman"/>
          <w:sz w:val="28"/>
          <w:szCs w:val="28"/>
        </w:rPr>
        <w:t xml:space="preserve"> такі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типи: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гравітаційні;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ректифікаційні;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екстракційні;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</w:t>
      </w:r>
      <w:r w:rsidRPr="00907C0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сорбційні;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абсорбція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D00" w:rsidRPr="002C62BD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C0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79A">
        <w:rPr>
          <w:rFonts w:ascii="Times New Roman" w:hAnsi="Times New Roman" w:cs="Times New Roman"/>
          <w:sz w:val="28"/>
          <w:szCs w:val="28"/>
          <w:u w:val="single"/>
        </w:rPr>
        <w:t>хімічних процесах</w:t>
      </w:r>
      <w:r>
        <w:rPr>
          <w:rFonts w:ascii="Times New Roman" w:hAnsi="Times New Roman" w:cs="Times New Roman"/>
          <w:sz w:val="28"/>
          <w:szCs w:val="28"/>
        </w:rPr>
        <w:t xml:space="preserve"> переробка </w:t>
      </w:r>
      <w:r w:rsidRPr="0036479A">
        <w:rPr>
          <w:rFonts w:ascii="Times New Roman" w:hAnsi="Times New Roman" w:cs="Times New Roman"/>
          <w:sz w:val="28"/>
          <w:szCs w:val="28"/>
        </w:rPr>
        <w:t>сировини нафти</w:t>
      </w:r>
      <w:r>
        <w:rPr>
          <w:rFonts w:ascii="Times New Roman" w:hAnsi="Times New Roman" w:cs="Times New Roman"/>
          <w:sz w:val="28"/>
          <w:szCs w:val="28"/>
        </w:rPr>
        <w:t xml:space="preserve"> здійснюється шляхом хімічних перетворень внаслідок чого отримують нові продукти</w:t>
      </w:r>
      <w:r w:rsidRPr="00907C03">
        <w:rPr>
          <w:rFonts w:ascii="Times New Roman" w:hAnsi="Times New Roman" w:cs="Times New Roman"/>
          <w:sz w:val="28"/>
          <w:szCs w:val="28"/>
        </w:rPr>
        <w:t>, які не міс</w:t>
      </w:r>
      <w:r>
        <w:rPr>
          <w:rFonts w:ascii="Times New Roman" w:hAnsi="Times New Roman" w:cs="Times New Roman"/>
          <w:sz w:val="28"/>
          <w:szCs w:val="28"/>
        </w:rPr>
        <w:t>тяться у вихідній сировині. Хімічні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роцеси, що застосовуються на сучасному нафтопереробному заводі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поділяють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на: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термічні (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907C03">
        <w:rPr>
          <w:rFonts w:ascii="Times New Roman" w:hAnsi="Times New Roman" w:cs="Times New Roman"/>
          <w:sz w:val="28"/>
          <w:szCs w:val="28"/>
        </w:rPr>
        <w:t>ермол</w:t>
      </w:r>
      <w:r>
        <w:rPr>
          <w:rFonts w:ascii="Times New Roman" w:hAnsi="Times New Roman" w:cs="Times New Roman"/>
          <w:sz w:val="28"/>
          <w:szCs w:val="28"/>
        </w:rPr>
        <w:t>ітичні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каталітичні.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Термічні процеси за типом протікання хімічних реакцій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можна поділи</w:t>
      </w:r>
      <w:r>
        <w:rPr>
          <w:rFonts w:ascii="Times New Roman" w:hAnsi="Times New Roman" w:cs="Times New Roman"/>
          <w:sz w:val="28"/>
          <w:szCs w:val="28"/>
        </w:rPr>
        <w:t>ти на: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термодеструктивні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(термічний крекінг,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вісбрекінг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коксування, піроліз, виробництво технічного вуглецю тощо);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термоокислювальні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(виробництво </w:t>
      </w:r>
      <w:r w:rsidRPr="00907C03">
        <w:rPr>
          <w:rFonts w:ascii="Times New Roman" w:hAnsi="Times New Roman" w:cs="Times New Roman"/>
          <w:sz w:val="28"/>
          <w:szCs w:val="28"/>
        </w:rPr>
        <w:t xml:space="preserve">бітуму, газифікація коксу, вугілля та ін.).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термодеструкти</w:t>
      </w:r>
      <w:r w:rsidRPr="00907C03">
        <w:rPr>
          <w:rFonts w:ascii="Times New Roman" w:hAnsi="Times New Roman" w:cs="Times New Roman"/>
          <w:sz w:val="28"/>
          <w:szCs w:val="28"/>
        </w:rPr>
        <w:t>вних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роцесах протікають переважно реакції розпаду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молекул сировини </w:t>
      </w:r>
      <w:r>
        <w:rPr>
          <w:rFonts w:ascii="Times New Roman" w:hAnsi="Times New Roman" w:cs="Times New Roman"/>
          <w:sz w:val="28"/>
          <w:szCs w:val="28"/>
        </w:rPr>
        <w:t>на низькомолекулярні сполуки (крекінг), а також реакції конденсації з утворенням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вис</w:t>
      </w:r>
      <w:r>
        <w:rPr>
          <w:rFonts w:ascii="Times New Roman" w:hAnsi="Times New Roman" w:cs="Times New Roman"/>
          <w:sz w:val="28"/>
          <w:szCs w:val="28"/>
        </w:rPr>
        <w:t>окомолекулярних продуктів, наприклад</w:t>
      </w:r>
      <w:r w:rsidRPr="00985B8A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коксу.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Каталітичні процеси за типом каталізу можна класифікувати на наступні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типи: </w:t>
      </w:r>
    </w:p>
    <w:p w:rsidR="00786D00" w:rsidRPr="00907C03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907C03">
        <w:rPr>
          <w:rFonts w:ascii="Times New Roman" w:hAnsi="Times New Roman" w:cs="Times New Roman"/>
          <w:sz w:val="28"/>
          <w:szCs w:val="28"/>
        </w:rPr>
        <w:t>етеролітичні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>, що протікають за механізмом кислотного каталізу (каталітичний крекінг, алкілування, полімеризація, виробництво</w:t>
      </w:r>
      <w:r w:rsidRPr="00907C03">
        <w:rPr>
          <w:rFonts w:ascii="Times New Roman" w:hAnsi="Times New Roman" w:cs="Times New Roman"/>
          <w:sz w:val="28"/>
          <w:szCs w:val="28"/>
        </w:rPr>
        <w:t xml:space="preserve"> ефірів та ін.);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гомолітичні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>, щ</w:t>
      </w:r>
      <w:r w:rsidRPr="00907C03">
        <w:rPr>
          <w:rFonts w:ascii="Times New Roman" w:hAnsi="Times New Roman" w:cs="Times New Roman"/>
          <w:sz w:val="28"/>
          <w:szCs w:val="28"/>
        </w:rPr>
        <w:t>о протікають за механізмом ок</w:t>
      </w:r>
      <w:r>
        <w:rPr>
          <w:rFonts w:ascii="Times New Roman" w:hAnsi="Times New Roman" w:cs="Times New Roman"/>
          <w:sz w:val="28"/>
          <w:szCs w:val="28"/>
        </w:rPr>
        <w:t>исно-відновного (електронного) каталізу (виробництва водню</w:t>
      </w:r>
      <w:r w:rsidRPr="00907C03">
        <w:rPr>
          <w:rFonts w:ascii="Times New Roman" w:hAnsi="Times New Roman" w:cs="Times New Roman"/>
          <w:sz w:val="28"/>
          <w:szCs w:val="28"/>
        </w:rPr>
        <w:t xml:space="preserve"> і синтез газів, метанолу, елементної сірки).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гідрокаталітичні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907C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протікають за механізмом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бі</w:t>
      </w:r>
      <w:r>
        <w:rPr>
          <w:rFonts w:ascii="Times New Roman" w:hAnsi="Times New Roman" w:cs="Times New Roman"/>
          <w:sz w:val="28"/>
          <w:szCs w:val="28"/>
        </w:rPr>
        <w:t>функціонального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(складного) каталізу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гідрокрекінг, каталітичний риформінг, ізомеризація,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гідродеароматизація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гідродепафанізація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і ін.).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i/>
          <w:sz w:val="28"/>
          <w:szCs w:val="28"/>
        </w:rPr>
        <w:t>Класифікація товарних нафтопродуктів.</w:t>
      </w:r>
      <w:r w:rsidRPr="008B6F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Нафтопереробна промисловість виробляє </w:t>
      </w:r>
      <w:r w:rsidRPr="00907C03">
        <w:rPr>
          <w:rFonts w:ascii="Times New Roman" w:hAnsi="Times New Roman" w:cs="Times New Roman"/>
          <w:sz w:val="28"/>
          <w:szCs w:val="28"/>
        </w:rPr>
        <w:t>великий асортимент (більше 500 найменувань) газоподі</w:t>
      </w:r>
      <w:r>
        <w:rPr>
          <w:rFonts w:ascii="Times New Roman" w:hAnsi="Times New Roman" w:cs="Times New Roman"/>
          <w:sz w:val="28"/>
          <w:szCs w:val="28"/>
        </w:rPr>
        <w:t>бних, рідких і твердих нафтопродукті</w:t>
      </w:r>
      <w:r w:rsidRPr="00907C03">
        <w:rPr>
          <w:rFonts w:ascii="Times New Roman" w:hAnsi="Times New Roman" w:cs="Times New Roman"/>
          <w:sz w:val="28"/>
          <w:szCs w:val="28"/>
        </w:rPr>
        <w:t>в. Вимоги до них дуже різн</w:t>
      </w:r>
      <w:r>
        <w:rPr>
          <w:rFonts w:ascii="Times New Roman" w:hAnsi="Times New Roman" w:cs="Times New Roman"/>
          <w:sz w:val="28"/>
          <w:szCs w:val="28"/>
        </w:rPr>
        <w:t>і і диктуються постійно мінливими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ами застосування або експлуатації</w:t>
      </w:r>
      <w:r w:rsidRPr="00907C03">
        <w:rPr>
          <w:rFonts w:ascii="Times New Roman" w:hAnsi="Times New Roman" w:cs="Times New Roman"/>
          <w:sz w:val="28"/>
          <w:szCs w:val="28"/>
        </w:rPr>
        <w:t xml:space="preserve"> того</w:t>
      </w:r>
      <w:r>
        <w:rPr>
          <w:rFonts w:ascii="Times New Roman" w:hAnsi="Times New Roman" w:cs="Times New Roman"/>
          <w:sz w:val="28"/>
          <w:szCs w:val="28"/>
        </w:rPr>
        <w:t xml:space="preserve"> чи іншого конкретного нафтопродук</w:t>
      </w:r>
      <w:r w:rsidRPr="00907C03">
        <w:rPr>
          <w:rFonts w:ascii="Times New Roman" w:hAnsi="Times New Roman" w:cs="Times New Roman"/>
          <w:sz w:val="28"/>
          <w:szCs w:val="28"/>
        </w:rPr>
        <w:t>ту.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Оск</w:t>
      </w:r>
      <w:r>
        <w:rPr>
          <w:rFonts w:ascii="Times New Roman" w:hAnsi="Times New Roman" w:cs="Times New Roman"/>
          <w:sz w:val="28"/>
          <w:szCs w:val="28"/>
        </w:rPr>
        <w:t>ільки вимоги як до обсягу виробницт</w:t>
      </w:r>
      <w:r w:rsidRPr="00907C03">
        <w:rPr>
          <w:rFonts w:ascii="Times New Roman" w:hAnsi="Times New Roman" w:cs="Times New Roman"/>
          <w:sz w:val="28"/>
          <w:szCs w:val="28"/>
        </w:rPr>
        <w:t xml:space="preserve">ва, так і до </w:t>
      </w:r>
      <w:r>
        <w:rPr>
          <w:rFonts w:ascii="Times New Roman" w:hAnsi="Times New Roman" w:cs="Times New Roman"/>
          <w:sz w:val="28"/>
          <w:szCs w:val="28"/>
        </w:rPr>
        <w:t xml:space="preserve">якості товарів диктують </w:t>
      </w:r>
      <w:r w:rsidRPr="00907C03">
        <w:rPr>
          <w:rFonts w:ascii="Times New Roman" w:hAnsi="Times New Roman" w:cs="Times New Roman"/>
          <w:sz w:val="28"/>
          <w:szCs w:val="28"/>
        </w:rPr>
        <w:t>споживачі, то прий</w:t>
      </w:r>
      <w:r>
        <w:rPr>
          <w:rFonts w:ascii="Times New Roman" w:hAnsi="Times New Roman" w:cs="Times New Roman"/>
          <w:sz w:val="28"/>
          <w:szCs w:val="28"/>
        </w:rPr>
        <w:t>нято класифікувати нафтопродукти за їх призначенням, тобто 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напрямку їх використання в галузях народного господарства.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03">
        <w:rPr>
          <w:rFonts w:ascii="Times New Roman" w:hAnsi="Times New Roman" w:cs="Times New Roman"/>
          <w:sz w:val="28"/>
          <w:szCs w:val="28"/>
        </w:rPr>
        <w:t xml:space="preserve"> Відпов</w:t>
      </w:r>
      <w:r>
        <w:rPr>
          <w:rFonts w:ascii="Times New Roman" w:hAnsi="Times New Roman" w:cs="Times New Roman"/>
          <w:sz w:val="28"/>
          <w:szCs w:val="28"/>
        </w:rPr>
        <w:t>ідно до цього розрізняють: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моторні палива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енергетичні палива.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нафтові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мас</w:t>
      </w:r>
      <w:r>
        <w:rPr>
          <w:rFonts w:ascii="Times New Roman" w:hAnsi="Times New Roman" w:cs="Times New Roman"/>
          <w:sz w:val="28"/>
          <w:szCs w:val="28"/>
        </w:rPr>
        <w:t>ла.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вуглецеві та в'яжучі матеріали.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нафтохімічну</w:t>
      </w:r>
      <w:r w:rsidRPr="00907C03">
        <w:rPr>
          <w:rFonts w:ascii="Times New Roman" w:hAnsi="Times New Roman" w:cs="Times New Roman"/>
          <w:sz w:val="28"/>
          <w:szCs w:val="28"/>
        </w:rPr>
        <w:t xml:space="preserve"> сировину.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нафтопродукти спеціального призначення.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sz w:val="28"/>
          <w:szCs w:val="28"/>
          <w:u w:val="single"/>
        </w:rPr>
        <w:t>Моторні палива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в залежності від принципу роботи двигунів поділяють на: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907C03">
        <w:rPr>
          <w:rFonts w:ascii="Times New Roman" w:hAnsi="Times New Roman" w:cs="Times New Roman"/>
          <w:sz w:val="28"/>
          <w:szCs w:val="28"/>
        </w:rPr>
        <w:t>ензини (ав</w:t>
      </w:r>
      <w:r>
        <w:rPr>
          <w:rFonts w:ascii="Times New Roman" w:hAnsi="Times New Roman" w:cs="Times New Roman"/>
          <w:sz w:val="28"/>
          <w:szCs w:val="28"/>
        </w:rPr>
        <w:t xml:space="preserve">іаційні і автомобільні).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реактивні палива.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дизельні палива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sz w:val="28"/>
          <w:szCs w:val="28"/>
          <w:u w:val="single"/>
        </w:rPr>
        <w:t>Енергетичні палива</w:t>
      </w:r>
      <w:r w:rsidRPr="009722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7229D">
        <w:rPr>
          <w:rFonts w:ascii="Times New Roman" w:hAnsi="Times New Roman" w:cs="Times New Roman"/>
          <w:sz w:val="28"/>
          <w:szCs w:val="28"/>
        </w:rPr>
        <w:t>підрозділяють</w:t>
      </w:r>
      <w:r w:rsidRPr="00907C03">
        <w:rPr>
          <w:rFonts w:ascii="Times New Roman" w:hAnsi="Times New Roman" w:cs="Times New Roman"/>
          <w:sz w:val="28"/>
          <w:szCs w:val="28"/>
        </w:rPr>
        <w:t xml:space="preserve"> на: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907C03">
        <w:rPr>
          <w:rFonts w:ascii="Times New Roman" w:hAnsi="Times New Roman" w:cs="Times New Roman"/>
          <w:sz w:val="28"/>
          <w:szCs w:val="28"/>
        </w:rPr>
        <w:t>азотурбінні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котельні і суднові.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sz w:val="28"/>
          <w:szCs w:val="28"/>
          <w:u w:val="single"/>
        </w:rPr>
        <w:t xml:space="preserve">Нафтові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оливи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907C03">
        <w:rPr>
          <w:rFonts w:ascii="Times New Roman" w:hAnsi="Times New Roman" w:cs="Times New Roman"/>
          <w:sz w:val="28"/>
          <w:szCs w:val="28"/>
        </w:rPr>
        <w:t>діляють н</w:t>
      </w:r>
      <w:r>
        <w:rPr>
          <w:rFonts w:ascii="Times New Roman" w:hAnsi="Times New Roman" w:cs="Times New Roman"/>
          <w:sz w:val="28"/>
          <w:szCs w:val="28"/>
        </w:rPr>
        <w:t xml:space="preserve">а мастильні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немастильні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Мастильні оливи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поділяють на: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моторні для поршневих і реактивних двигунів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-т</w:t>
      </w:r>
      <w:r w:rsidRPr="00907C03">
        <w:rPr>
          <w:rFonts w:ascii="Times New Roman" w:hAnsi="Times New Roman" w:cs="Times New Roman"/>
          <w:sz w:val="28"/>
          <w:szCs w:val="28"/>
        </w:rPr>
        <w:t>рансмісійні</w:t>
      </w:r>
      <w:proofErr w:type="spellEnd"/>
      <w:r w:rsidRPr="00907C03">
        <w:rPr>
          <w:rFonts w:ascii="Times New Roman" w:hAnsi="Times New Roman" w:cs="Times New Roman"/>
          <w:sz w:val="28"/>
          <w:szCs w:val="28"/>
        </w:rPr>
        <w:t xml:space="preserve"> та осьові, призначені для змащення авто</w:t>
      </w:r>
      <w:r>
        <w:rPr>
          <w:rFonts w:ascii="Times New Roman" w:hAnsi="Times New Roman" w:cs="Times New Roman"/>
          <w:sz w:val="28"/>
          <w:szCs w:val="28"/>
        </w:rPr>
        <w:t xml:space="preserve">мобільних і тракторних </w:t>
      </w:r>
      <w:r w:rsidRPr="00907C03">
        <w:rPr>
          <w:rFonts w:ascii="Times New Roman" w:hAnsi="Times New Roman" w:cs="Times New Roman"/>
          <w:sz w:val="28"/>
          <w:szCs w:val="28"/>
        </w:rPr>
        <w:t>тра</w:t>
      </w:r>
      <w:r>
        <w:rPr>
          <w:rFonts w:ascii="Times New Roman" w:hAnsi="Times New Roman" w:cs="Times New Roman"/>
          <w:sz w:val="28"/>
          <w:szCs w:val="28"/>
        </w:rPr>
        <w:t>нсмісій</w:t>
      </w:r>
      <w:r w:rsidRPr="00907C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індустріальні оливи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призначені для змащення вер</w:t>
      </w:r>
      <w:r>
        <w:rPr>
          <w:rFonts w:ascii="Times New Roman" w:hAnsi="Times New Roman" w:cs="Times New Roman"/>
          <w:sz w:val="28"/>
          <w:szCs w:val="28"/>
        </w:rPr>
        <w:t>статів, машин і механізмів різного промислового</w:t>
      </w:r>
      <w:r w:rsidRPr="00907C03">
        <w:rPr>
          <w:rFonts w:ascii="Times New Roman" w:hAnsi="Times New Roman" w:cs="Times New Roman"/>
          <w:sz w:val="28"/>
          <w:szCs w:val="28"/>
        </w:rPr>
        <w:t xml:space="preserve"> обладнання., що п</w:t>
      </w:r>
      <w:r>
        <w:rPr>
          <w:rFonts w:ascii="Times New Roman" w:hAnsi="Times New Roman" w:cs="Times New Roman"/>
          <w:sz w:val="28"/>
          <w:szCs w:val="28"/>
        </w:rPr>
        <w:t>рацюють в різноманітних умовах</w:t>
      </w:r>
      <w:r w:rsidRPr="00907C03">
        <w:rPr>
          <w:rFonts w:ascii="Times New Roman" w:hAnsi="Times New Roman" w:cs="Times New Roman"/>
          <w:sz w:val="28"/>
          <w:szCs w:val="28"/>
        </w:rPr>
        <w:t xml:space="preserve"> з різною швидкістю і навантаженням. За значенням в'я</w:t>
      </w:r>
      <w:r>
        <w:rPr>
          <w:rFonts w:ascii="Times New Roman" w:hAnsi="Times New Roman" w:cs="Times New Roman"/>
          <w:sz w:val="28"/>
          <w:szCs w:val="28"/>
        </w:rPr>
        <w:t xml:space="preserve">зкості їх поділяють на легкі (швейне, </w:t>
      </w:r>
      <w:r w:rsidRPr="00907C03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>елінове</w:t>
      </w:r>
      <w:r w:rsidRPr="00907C03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середні (</w:t>
      </w:r>
      <w:r w:rsidRPr="0097229D">
        <w:rPr>
          <w:rFonts w:ascii="Times New Roman" w:hAnsi="Times New Roman" w:cs="Times New Roman"/>
          <w:sz w:val="28"/>
          <w:szCs w:val="28"/>
        </w:rPr>
        <w:t>для середніх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907C03">
        <w:rPr>
          <w:rFonts w:ascii="Times New Roman" w:hAnsi="Times New Roman" w:cs="Times New Roman"/>
          <w:sz w:val="28"/>
          <w:szCs w:val="28"/>
        </w:rPr>
        <w:t xml:space="preserve">ежимів швидкостей і </w:t>
      </w:r>
      <w:r>
        <w:rPr>
          <w:rFonts w:ascii="Times New Roman" w:hAnsi="Times New Roman" w:cs="Times New Roman"/>
          <w:sz w:val="28"/>
          <w:szCs w:val="28"/>
        </w:rPr>
        <w:t>навантажень) і важкі (д</w:t>
      </w:r>
      <w:r w:rsidRPr="00907C03">
        <w:rPr>
          <w:rFonts w:ascii="Times New Roman" w:hAnsi="Times New Roman" w:cs="Times New Roman"/>
          <w:sz w:val="28"/>
          <w:szCs w:val="28"/>
        </w:rPr>
        <w:t>ля змащення кранів,</w:t>
      </w:r>
      <w:r>
        <w:rPr>
          <w:rFonts w:ascii="Times New Roman" w:hAnsi="Times New Roman" w:cs="Times New Roman"/>
          <w:sz w:val="28"/>
          <w:szCs w:val="28"/>
        </w:rPr>
        <w:t xml:space="preserve"> бурових установок та</w:t>
      </w:r>
      <w:r w:rsidRPr="00907C03">
        <w:rPr>
          <w:rFonts w:ascii="Times New Roman" w:hAnsi="Times New Roman" w:cs="Times New Roman"/>
          <w:sz w:val="28"/>
          <w:szCs w:val="28"/>
        </w:rPr>
        <w:t xml:space="preserve"> ін.).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енергетичні оливи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(турбінні, компр</w:t>
      </w:r>
      <w:r>
        <w:rPr>
          <w:rFonts w:ascii="Times New Roman" w:hAnsi="Times New Roman" w:cs="Times New Roman"/>
          <w:sz w:val="28"/>
          <w:szCs w:val="28"/>
        </w:rPr>
        <w:t>есорні і циліндрові) - для змащува</w:t>
      </w:r>
      <w:r w:rsidRPr="00907C03">
        <w:rPr>
          <w:rFonts w:ascii="Times New Roman" w:hAnsi="Times New Roman" w:cs="Times New Roman"/>
          <w:sz w:val="28"/>
          <w:szCs w:val="28"/>
        </w:rPr>
        <w:t>ння енергетичних установок і машин, що працюють в умов</w:t>
      </w:r>
      <w:r>
        <w:rPr>
          <w:rFonts w:ascii="Times New Roman" w:hAnsi="Times New Roman" w:cs="Times New Roman"/>
          <w:sz w:val="28"/>
          <w:szCs w:val="28"/>
        </w:rPr>
        <w:t xml:space="preserve">ах навантаження, підвищеної t, </w:t>
      </w:r>
      <w:r w:rsidRPr="00907C03">
        <w:rPr>
          <w:rFonts w:ascii="Times New Roman" w:hAnsi="Times New Roman" w:cs="Times New Roman"/>
          <w:sz w:val="28"/>
          <w:szCs w:val="28"/>
        </w:rPr>
        <w:t>впливу в</w:t>
      </w:r>
      <w:r>
        <w:rPr>
          <w:rFonts w:ascii="Times New Roman" w:hAnsi="Times New Roman" w:cs="Times New Roman"/>
          <w:sz w:val="28"/>
          <w:szCs w:val="28"/>
        </w:rPr>
        <w:t xml:space="preserve">оди, пари і повітря.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Немастильні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(спеціальні) оливи</w:t>
      </w:r>
      <w:r w:rsidRPr="00907C03">
        <w:rPr>
          <w:rFonts w:ascii="Times New Roman" w:hAnsi="Times New Roman" w:cs="Times New Roman"/>
          <w:sz w:val="28"/>
          <w:szCs w:val="28"/>
        </w:rPr>
        <w:t xml:space="preserve"> призначені не для змаще</w:t>
      </w:r>
      <w:r>
        <w:rPr>
          <w:rFonts w:ascii="Times New Roman" w:hAnsi="Times New Roman" w:cs="Times New Roman"/>
          <w:sz w:val="28"/>
          <w:szCs w:val="28"/>
        </w:rPr>
        <w:t>ння, а для застосування в якості</w:t>
      </w:r>
      <w:r w:rsidRPr="00907C03">
        <w:rPr>
          <w:rFonts w:ascii="Times New Roman" w:hAnsi="Times New Roman" w:cs="Times New Roman"/>
          <w:sz w:val="28"/>
          <w:szCs w:val="28"/>
        </w:rPr>
        <w:t xml:space="preserve"> робочих рідин в гальмівних системах, в </w:t>
      </w:r>
      <w:proofErr w:type="spellStart"/>
      <w:r w:rsidRPr="00907C0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арострумн</w:t>
      </w:r>
      <w:r w:rsidRPr="00907C03">
        <w:rPr>
          <w:rFonts w:ascii="Times New Roman" w:hAnsi="Times New Roman" w:cs="Times New Roman"/>
          <w:sz w:val="28"/>
          <w:szCs w:val="28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насосах і гідравлічних </w:t>
      </w:r>
      <w:r w:rsidRPr="00590D4B">
        <w:rPr>
          <w:rFonts w:ascii="Times New Roman" w:hAnsi="Times New Roman" w:cs="Times New Roman"/>
          <w:sz w:val="28"/>
          <w:szCs w:val="28"/>
        </w:rPr>
        <w:t>пристроях</w:t>
      </w:r>
      <w:r>
        <w:rPr>
          <w:rFonts w:ascii="Times New Roman" w:hAnsi="Times New Roman" w:cs="Times New Roman"/>
          <w:sz w:val="28"/>
          <w:szCs w:val="28"/>
        </w:rPr>
        <w:t>, в трансформаторах, конденса</w:t>
      </w:r>
      <w:r w:rsidRPr="00907C03">
        <w:rPr>
          <w:rFonts w:ascii="Times New Roman" w:hAnsi="Times New Roman" w:cs="Times New Roman"/>
          <w:sz w:val="28"/>
          <w:szCs w:val="28"/>
        </w:rPr>
        <w:t>тора</w:t>
      </w:r>
      <w:r>
        <w:rPr>
          <w:rFonts w:ascii="Times New Roman" w:hAnsi="Times New Roman" w:cs="Times New Roman"/>
          <w:sz w:val="28"/>
          <w:szCs w:val="28"/>
        </w:rPr>
        <w:t>х тощо.</w:t>
      </w:r>
    </w:p>
    <w:p w:rsidR="00786D00" w:rsidRPr="008B6F1D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Вуглецеві та в'яжучі матеріа</w:t>
      </w:r>
      <w:r w:rsidRPr="00907C03">
        <w:rPr>
          <w:rFonts w:ascii="Times New Roman" w:hAnsi="Times New Roman" w:cs="Times New Roman"/>
          <w:sz w:val="28"/>
          <w:szCs w:val="28"/>
        </w:rPr>
        <w:t xml:space="preserve">ли включають: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нафтовий</w:t>
      </w:r>
      <w:r w:rsidRPr="00907C03">
        <w:rPr>
          <w:rFonts w:ascii="Times New Roman" w:hAnsi="Times New Roman" w:cs="Times New Roman"/>
          <w:sz w:val="28"/>
          <w:szCs w:val="28"/>
        </w:rPr>
        <w:t xml:space="preserve"> кокс.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907C03">
        <w:rPr>
          <w:rFonts w:ascii="Times New Roman" w:hAnsi="Times New Roman" w:cs="Times New Roman"/>
          <w:sz w:val="28"/>
          <w:szCs w:val="28"/>
        </w:rPr>
        <w:t xml:space="preserve">ітуми.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нафтові пеки (сполучні, просочуючі, брикетні,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волокноутворюючі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спеціальні).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Нафтохімічна</w:t>
      </w:r>
      <w:r w:rsidRPr="00603C28">
        <w:rPr>
          <w:rFonts w:ascii="Times New Roman" w:hAnsi="Times New Roman" w:cs="Times New Roman"/>
          <w:sz w:val="28"/>
          <w:szCs w:val="28"/>
          <w:u w:val="single"/>
        </w:rPr>
        <w:t xml:space="preserve"> сировин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907C03">
        <w:rPr>
          <w:rFonts w:ascii="Times New Roman" w:hAnsi="Times New Roman" w:cs="Times New Roman"/>
          <w:sz w:val="28"/>
          <w:szCs w:val="28"/>
        </w:rPr>
        <w:t xml:space="preserve">. До цієї групи можна віднести: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907C03">
        <w:rPr>
          <w:rFonts w:ascii="Times New Roman" w:hAnsi="Times New Roman" w:cs="Times New Roman"/>
          <w:sz w:val="28"/>
          <w:szCs w:val="28"/>
        </w:rPr>
        <w:t>рени (бензол,</w:t>
      </w:r>
      <w:r>
        <w:rPr>
          <w:rFonts w:ascii="Times New Roman" w:hAnsi="Times New Roman" w:cs="Times New Roman"/>
          <w:sz w:val="28"/>
          <w:szCs w:val="28"/>
        </w:rPr>
        <w:t xml:space="preserve"> толуол, ксилоли, нафталін і інші</w:t>
      </w:r>
      <w:r w:rsidRPr="00907C0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-сировина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піролізу (попутні нафтові гази,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прямогонні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бензинові фракції,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алкенвмісні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гази та ін.</w:t>
      </w:r>
      <w:r w:rsidRPr="00907C0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07C03">
        <w:rPr>
          <w:rFonts w:ascii="Times New Roman" w:hAnsi="Times New Roman" w:cs="Times New Roman"/>
          <w:sz w:val="28"/>
          <w:szCs w:val="28"/>
        </w:rPr>
        <w:t xml:space="preserve">арафін і церезини. Виробляються </w:t>
      </w:r>
      <w:r>
        <w:rPr>
          <w:rFonts w:ascii="Times New Roman" w:hAnsi="Times New Roman" w:cs="Times New Roman"/>
          <w:sz w:val="28"/>
          <w:szCs w:val="28"/>
        </w:rPr>
        <w:t>як рідкі, які отримані карбамідною і адсорбційною депарафінізацією нафтових дистилятів</w:t>
      </w:r>
      <w:r w:rsidRPr="00907C03">
        <w:rPr>
          <w:rFonts w:ascii="Times New Roman" w:hAnsi="Times New Roman" w:cs="Times New Roman"/>
          <w:sz w:val="28"/>
          <w:szCs w:val="28"/>
        </w:rPr>
        <w:t>, так і</w:t>
      </w:r>
      <w:r>
        <w:rPr>
          <w:rFonts w:ascii="Times New Roman" w:hAnsi="Times New Roman" w:cs="Times New Roman"/>
          <w:sz w:val="28"/>
          <w:szCs w:val="28"/>
        </w:rPr>
        <w:t xml:space="preserve"> тверді, які одержувані при депарафінізації масел). Рідкі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сировиною для отримання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</w:t>
      </w:r>
      <w:r w:rsidRPr="00907C03">
        <w:rPr>
          <w:rFonts w:ascii="Times New Roman" w:hAnsi="Times New Roman" w:cs="Times New Roman"/>
          <w:sz w:val="28"/>
          <w:szCs w:val="28"/>
        </w:rPr>
        <w:t>лковові</w:t>
      </w:r>
      <w:r>
        <w:rPr>
          <w:rFonts w:ascii="Times New Roman" w:hAnsi="Times New Roman" w:cs="Times New Roman"/>
          <w:sz w:val="28"/>
          <w:szCs w:val="28"/>
        </w:rPr>
        <w:t>тамінних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концентратів, синтетичних жирних кислот і поверхнево-активних речовин</w:t>
      </w:r>
      <w:r w:rsidRPr="00907C03">
        <w:rPr>
          <w:rFonts w:ascii="Times New Roman" w:hAnsi="Times New Roman" w:cs="Times New Roman"/>
          <w:sz w:val="28"/>
          <w:szCs w:val="28"/>
        </w:rPr>
        <w:t>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28">
        <w:rPr>
          <w:rFonts w:ascii="Times New Roman" w:hAnsi="Times New Roman" w:cs="Times New Roman"/>
          <w:sz w:val="28"/>
          <w:szCs w:val="28"/>
          <w:u w:val="single"/>
        </w:rPr>
        <w:t xml:space="preserve">Нафтопродукти спеціального призначення </w:t>
      </w:r>
      <w:r w:rsidRPr="00907C03">
        <w:rPr>
          <w:rFonts w:ascii="Times New Roman" w:hAnsi="Times New Roman" w:cs="Times New Roman"/>
          <w:sz w:val="28"/>
          <w:szCs w:val="28"/>
        </w:rPr>
        <w:t xml:space="preserve">підрозділяють на: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термогазойль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(сировина для виробництва технічного в</w:t>
      </w:r>
      <w:r w:rsidRPr="00907C03">
        <w:rPr>
          <w:rFonts w:ascii="Times New Roman" w:hAnsi="Times New Roman" w:cs="Times New Roman"/>
          <w:sz w:val="28"/>
          <w:szCs w:val="28"/>
        </w:rPr>
        <w:t xml:space="preserve">углецю).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907C03">
        <w:rPr>
          <w:rFonts w:ascii="Times New Roman" w:hAnsi="Times New Roman" w:cs="Times New Roman"/>
          <w:sz w:val="28"/>
          <w:szCs w:val="28"/>
        </w:rPr>
        <w:t xml:space="preserve">онсистентні мастила (антифрикційні,захисні і ущільнювальні).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907C03">
        <w:rPr>
          <w:rFonts w:ascii="Times New Roman" w:hAnsi="Times New Roman" w:cs="Times New Roman"/>
          <w:sz w:val="28"/>
          <w:szCs w:val="28"/>
        </w:rPr>
        <w:t xml:space="preserve">світлювальний гас.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присадки до палив і олив, деемульгато</w:t>
      </w:r>
      <w:r w:rsidRPr="00907C03">
        <w:rPr>
          <w:rFonts w:ascii="Times New Roman" w:hAnsi="Times New Roman" w:cs="Times New Roman"/>
          <w:sz w:val="28"/>
          <w:szCs w:val="28"/>
        </w:rPr>
        <w:t>ри.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е</w:t>
      </w:r>
      <w:r w:rsidRPr="00907C03">
        <w:rPr>
          <w:rFonts w:ascii="Times New Roman" w:hAnsi="Times New Roman" w:cs="Times New Roman"/>
          <w:sz w:val="28"/>
          <w:szCs w:val="28"/>
        </w:rPr>
        <w:t xml:space="preserve">лементна сірка. 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водень  і інші.</w:t>
      </w:r>
    </w:p>
    <w:p w:rsidR="00786D00" w:rsidRDefault="00786D00" w:rsidP="00213DB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6D00" w:rsidRDefault="00786D00" w:rsidP="00213DBC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Методи аналізу нафти та нафтопродуктів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Аналіз нафтопродукт</w:t>
      </w:r>
      <w:r>
        <w:rPr>
          <w:sz w:val="28"/>
          <w:szCs w:val="28"/>
        </w:rPr>
        <w:t>ів здійснюють у лабораторіях на</w:t>
      </w:r>
      <w:r w:rsidRPr="00CA4770">
        <w:rPr>
          <w:sz w:val="28"/>
          <w:szCs w:val="28"/>
        </w:rPr>
        <w:t xml:space="preserve"> всіх підприємс</w:t>
      </w:r>
      <w:r>
        <w:rPr>
          <w:sz w:val="28"/>
          <w:szCs w:val="28"/>
        </w:rPr>
        <w:t>твах, які мають відношення до нафти і нафтопродуктів</w:t>
      </w:r>
      <w:r w:rsidRPr="00CA4770">
        <w:rPr>
          <w:sz w:val="28"/>
          <w:szCs w:val="28"/>
        </w:rPr>
        <w:t>. Відбувається він згідно з нормами і стандартами для кожного конкретного виду продукції на основі різних аналітично-інструментальних методик: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 xml:space="preserve">– просвічування ультрафіолетовими променями довжиною 254/366 </w:t>
      </w:r>
      <w:proofErr w:type="spellStart"/>
      <w:r w:rsidRPr="00CA4770">
        <w:rPr>
          <w:sz w:val="28"/>
          <w:szCs w:val="28"/>
        </w:rPr>
        <w:t>нм</w:t>
      </w:r>
      <w:proofErr w:type="spellEnd"/>
      <w:r w:rsidRPr="00CA4770">
        <w:rPr>
          <w:sz w:val="28"/>
          <w:szCs w:val="28"/>
        </w:rPr>
        <w:t>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атомний спектральний аналіз;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спектроскопія в ІЧ, УФ та видимому діапазоні спектру;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 xml:space="preserve">– тонкошарова, або </w:t>
      </w:r>
      <w:proofErr w:type="spellStart"/>
      <w:r w:rsidRPr="00CA4770">
        <w:rPr>
          <w:sz w:val="28"/>
          <w:szCs w:val="28"/>
        </w:rPr>
        <w:t>планарна</w:t>
      </w:r>
      <w:proofErr w:type="spellEnd"/>
      <w:r w:rsidRPr="00CA4770">
        <w:rPr>
          <w:sz w:val="28"/>
          <w:szCs w:val="28"/>
        </w:rPr>
        <w:t xml:space="preserve"> хроматографія (ТШХ);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рідинна хроматографія (РХ);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різні варіанти оптичної (світлової) мікроскопії.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A4770">
        <w:rPr>
          <w:sz w:val="28"/>
          <w:szCs w:val="28"/>
        </w:rPr>
        <w:t>еред експертом, який виконує дослідження, можуть бути поставлені такі завдання: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ідентифікація матеріалу, чи є він нафтопродуктом а</w:t>
      </w:r>
      <w:r>
        <w:rPr>
          <w:sz w:val="28"/>
          <w:szCs w:val="28"/>
        </w:rPr>
        <w:t>бо паливо-мастильним матеріалом</w:t>
      </w:r>
      <w:r w:rsidRPr="00CA4770">
        <w:rPr>
          <w:sz w:val="28"/>
          <w:szCs w:val="28"/>
        </w:rPr>
        <w:t>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встановлення хімічного складу і зарахування або не зарахування до рідин, які легко спалахують;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визначення присутності в паливі інших рідких фракцій. Сюди належать і обчислення домішок у заявленому сорті бензину, і відсоткова наявність бензину нижчого ґатунку;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визначення терміну зберігання аналізованих матеріалів при дотриманні необхідних умов. З-поміж усього можливе встановл</w:t>
      </w:r>
      <w:r>
        <w:rPr>
          <w:sz w:val="28"/>
          <w:szCs w:val="28"/>
        </w:rPr>
        <w:t>ення, як давно речовина надійшла</w:t>
      </w:r>
      <w:r w:rsidRPr="00CA4770">
        <w:rPr>
          <w:sz w:val="28"/>
          <w:szCs w:val="28"/>
        </w:rPr>
        <w:t xml:space="preserve"> на об’єкт-носій, чи мало місце її застосування до надходження на об’єкт, а також чи присутні в ній домішки або забруднення;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Як вже було сказано, якість нафтопродуктів аналізують у спеціально обладнаних лабораторіях з використанням різноманітних методів. Важливе місце тут відведено і специфічному обладнанню.</w:t>
      </w:r>
      <w:r>
        <w:rPr>
          <w:sz w:val="28"/>
          <w:szCs w:val="28"/>
        </w:rPr>
        <w:t xml:space="preserve"> </w:t>
      </w:r>
      <w:r w:rsidRPr="00CA4770">
        <w:rPr>
          <w:sz w:val="28"/>
          <w:szCs w:val="28"/>
        </w:rPr>
        <w:t>Отже, лабораторний аналіз на підприємстві є основним. Він дозволяє отримати об’єктивну оцінку контрольної проби згідно до вимог нормативної документації. Є і специфічні дослідження, серед яких: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арбітражні (здійснюються в незалежних лабораторіях). Приходять на допомогу в тому випадку, коли між постачальником і споживачем виникають спірні ситуації;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lastRenderedPageBreak/>
        <w:t>– приймально-здавальні. Оцінка якості відбувається на основі переліку спеціальних характеристик. Заявлена марка продукції повинна відповідати параметрам, вказаним у документації;</w:t>
      </w:r>
    </w:p>
    <w:p w:rsidR="00786D0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 xml:space="preserve">– експрес-аналіз (швидка, але приблизна оцінка в місці роботи). В експрес-методі виникає потреба, якщо якість з певних причин піддана сумнівам. Претензії повинні бути ґрунтовними. Немає сенсу відразу ж відправляти зразок у повноцінну лабораторію, це призведе до зайвих витрат часу та грошей. Найкраще спочатку виконати експрес-аналіз. І тільки якщо сумніви отримають підтвердження, доцільно виконувати додаткові дослідження в лабораторії. 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 xml:space="preserve">Що </w:t>
      </w:r>
      <w:r w:rsidRPr="00955B11">
        <w:rPr>
          <w:sz w:val="28"/>
          <w:szCs w:val="28"/>
        </w:rPr>
        <w:t>стосується </w:t>
      </w:r>
      <w:hyperlink r:id="rId6" w:tgtFrame="_blank" w:history="1">
        <w:r w:rsidRPr="00955B11">
          <w:rPr>
            <w:rStyle w:val="ac"/>
            <w:b w:val="0"/>
            <w:sz w:val="28"/>
            <w:szCs w:val="28"/>
            <w:bdr w:val="none" w:sz="0" w:space="0" w:color="auto" w:frame="1"/>
          </w:rPr>
          <w:t>обладнання</w:t>
        </w:r>
      </w:hyperlink>
      <w:r w:rsidRPr="00955B11">
        <w:rPr>
          <w:b/>
          <w:sz w:val="28"/>
          <w:szCs w:val="28"/>
        </w:rPr>
        <w:t>,</w:t>
      </w:r>
      <w:r w:rsidRPr="00CA4770">
        <w:rPr>
          <w:sz w:val="28"/>
          <w:szCs w:val="28"/>
        </w:rPr>
        <w:t xml:space="preserve"> необхідного для аналізу НП, то воно представлене широким а</w:t>
      </w:r>
      <w:r>
        <w:rPr>
          <w:sz w:val="28"/>
          <w:szCs w:val="28"/>
        </w:rPr>
        <w:t>сортиментом техніки</w:t>
      </w:r>
      <w:r w:rsidRPr="00CA4770">
        <w:rPr>
          <w:sz w:val="28"/>
          <w:szCs w:val="28"/>
        </w:rPr>
        <w:t>. Тут не обійтися, головним чином, без такого учасника, як </w:t>
      </w:r>
      <w:hyperlink r:id="rId7" w:tgtFrame="_blank" w:history="1">
        <w:r w:rsidRPr="00955B11">
          <w:rPr>
            <w:rStyle w:val="ac"/>
            <w:b w:val="0"/>
            <w:sz w:val="28"/>
            <w:szCs w:val="28"/>
            <w:bdr w:val="none" w:sz="0" w:space="0" w:color="auto" w:frame="1"/>
          </w:rPr>
          <w:t>пробовідбірники</w:t>
        </w:r>
      </w:hyperlink>
      <w:r w:rsidRPr="00CA4770">
        <w:rPr>
          <w:sz w:val="28"/>
          <w:szCs w:val="28"/>
        </w:rPr>
        <w:t>. Взагалі, взяття проб – невід’ємний етап будь-якого аналізу в зазначеній сфері.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Загальний спектр видів проб виглядає так: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арбітражні (контрольні для незалежного аналізу);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точкові (взяті за один раз);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об’єднані (представляють собою сукупність низки точкових);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донні (отримані з дна ємності, в якій розміщуються нафтопродукти);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контрольні (у вигляді елемента точкової або об’єднаної проб, які використовуються лабораторією для аналізів).</w:t>
      </w:r>
    </w:p>
    <w:p w:rsidR="00786D0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процесі відбору в</w:t>
      </w:r>
      <w:r w:rsidRPr="00CA4770">
        <w:rPr>
          <w:sz w:val="28"/>
          <w:szCs w:val="28"/>
        </w:rPr>
        <w:t>ідповідний посуд, в якому розміщується продукт, ставиться вгору кришкою або днищем (залежно від конструктивних особливостей). Місце відкривання добре протирається з метою очищення.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 xml:space="preserve"> Потім ємність відкривають і знімають п’ятнадцяти-двадцяти міліметровий шар, після чого в неї занурюють щуп (пробовідбірник) і, власне, вилучають зразок.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У невеликих масштабах можливе виконання досліджень декількома способами без відбору проб за допомогою щупа. Серед найпростіших прийомів оцінки якості: відстоювання продукту в чистій тарі протягом двох-трьох годин (</w:t>
      </w:r>
      <w:r>
        <w:rPr>
          <w:sz w:val="28"/>
          <w:szCs w:val="28"/>
        </w:rPr>
        <w:t>результати оцінюються за об</w:t>
      </w:r>
      <w:r w:rsidRPr="002C07A7">
        <w:rPr>
          <w:sz w:val="28"/>
          <w:szCs w:val="28"/>
        </w:rPr>
        <w:t>’ємом</w:t>
      </w:r>
      <w:r>
        <w:rPr>
          <w:sz w:val="28"/>
          <w:szCs w:val="28"/>
        </w:rPr>
        <w:t xml:space="preserve"> відстою), фільтрація з використанням</w:t>
      </w:r>
      <w:r w:rsidRPr="00CA4770">
        <w:rPr>
          <w:sz w:val="28"/>
          <w:szCs w:val="28"/>
        </w:rPr>
        <w:t> </w:t>
      </w:r>
      <w:hyperlink r:id="rId8" w:tgtFrame="_blank" w:history="1">
        <w:r w:rsidRPr="002C07A7">
          <w:rPr>
            <w:rStyle w:val="ac"/>
            <w:b w:val="0"/>
            <w:sz w:val="28"/>
            <w:szCs w:val="28"/>
            <w:bdr w:val="none" w:sz="0" w:space="0" w:color="auto" w:frame="1"/>
          </w:rPr>
          <w:t>фільтрувального паперу</w:t>
        </w:r>
      </w:hyperlink>
      <w:r w:rsidRPr="00CA4770">
        <w:rPr>
          <w:sz w:val="28"/>
          <w:szCs w:val="28"/>
        </w:rPr>
        <w:t>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Інші пристосування</w:t>
      </w:r>
      <w:r>
        <w:rPr>
          <w:sz w:val="28"/>
          <w:szCs w:val="28"/>
        </w:rPr>
        <w:t xml:space="preserve"> та прилади, які використовують для виконання тих чиінших</w:t>
      </w:r>
      <w:r w:rsidRPr="00CA4770">
        <w:rPr>
          <w:sz w:val="28"/>
          <w:szCs w:val="28"/>
        </w:rPr>
        <w:t>досліджень: </w:t>
      </w:r>
      <w:hyperlink r:id="rId9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метроштоки</w:t>
        </w:r>
      </w:hyperlink>
      <w:r w:rsidRPr="00CF0B34">
        <w:rPr>
          <w:b/>
          <w:sz w:val="28"/>
          <w:szCs w:val="28"/>
        </w:rPr>
        <w:t>, </w:t>
      </w:r>
      <w:hyperlink r:id="rId10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термометри</w:t>
        </w:r>
      </w:hyperlink>
      <w:r w:rsidRPr="00CF0B34">
        <w:rPr>
          <w:b/>
          <w:sz w:val="28"/>
          <w:szCs w:val="28"/>
        </w:rPr>
        <w:t>, </w:t>
      </w:r>
      <w:hyperlink r:id="rId11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віскозиметри</w:t>
        </w:r>
      </w:hyperlink>
      <w:r w:rsidRPr="00CF0B34">
        <w:rPr>
          <w:b/>
          <w:sz w:val="28"/>
          <w:szCs w:val="28"/>
        </w:rPr>
        <w:t>, </w:t>
      </w:r>
      <w:hyperlink r:id="rId12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фотоколориметри</w:t>
        </w:r>
      </w:hyperlink>
      <w:r w:rsidRPr="00CF0B34">
        <w:rPr>
          <w:b/>
          <w:sz w:val="28"/>
          <w:szCs w:val="28"/>
        </w:rPr>
        <w:t>, </w:t>
      </w:r>
      <w:hyperlink r:id="rId13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йономіри</w:t>
        </w:r>
      </w:hyperlink>
      <w:r w:rsidRPr="00CF0B34">
        <w:rPr>
          <w:b/>
          <w:sz w:val="28"/>
          <w:szCs w:val="28"/>
        </w:rPr>
        <w:t>, </w:t>
      </w:r>
      <w:hyperlink r:id="rId14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ареометри</w:t>
        </w:r>
      </w:hyperlink>
      <w:r w:rsidRPr="00CF0B34">
        <w:rPr>
          <w:b/>
          <w:sz w:val="28"/>
          <w:szCs w:val="28"/>
        </w:rPr>
        <w:t>, </w:t>
      </w:r>
      <w:hyperlink r:id="rId15" w:tgtFrame="_blank" w:history="1">
        <w:r w:rsidRPr="00CF0B34">
          <w:rPr>
            <w:rStyle w:val="ac"/>
            <w:b w:val="0"/>
            <w:sz w:val="28"/>
            <w:szCs w:val="28"/>
            <w:bdr w:val="none" w:sz="0" w:space="0" w:color="auto" w:frame="1"/>
          </w:rPr>
          <w:t>електроплити</w:t>
        </w:r>
      </w:hyperlink>
      <w:r w:rsidRPr="00CA4770">
        <w:rPr>
          <w:sz w:val="28"/>
          <w:szCs w:val="28"/>
        </w:rPr>
        <w:t>, пробірки, лійки тощо.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За допомогою цього та іншого обладнання можна не тільк</w:t>
      </w:r>
      <w:r>
        <w:rPr>
          <w:sz w:val="28"/>
          <w:szCs w:val="28"/>
        </w:rPr>
        <w:t>и визначати достовірний склад нафтопродукту, а й створювати і</w:t>
      </w:r>
      <w:r w:rsidRPr="00CA4770">
        <w:rPr>
          <w:sz w:val="28"/>
          <w:szCs w:val="28"/>
        </w:rPr>
        <w:t xml:space="preserve"> контролювати умови проведення досліджень. Також можна обчислювати температуру спалаху і займання, встановлювати сорт, унеможливлювати використання некондиційних продуктів, попереджати погіршення якості при перевезенні, зберіганні та експлуатації, своєчасно виправляти недоліки, а також складати претензії нафтобазам.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lastRenderedPageBreak/>
        <w:t xml:space="preserve">Аналізуючи якість </w:t>
      </w:r>
      <w:r>
        <w:rPr>
          <w:sz w:val="28"/>
          <w:szCs w:val="28"/>
        </w:rPr>
        <w:t xml:space="preserve">паливно-мастильних матеріалів </w:t>
      </w:r>
      <w:r w:rsidRPr="00CA4770">
        <w:rPr>
          <w:sz w:val="28"/>
          <w:szCs w:val="28"/>
        </w:rPr>
        <w:t>ПММ, експерти досліджують різні їх характеристики на предмет відповідності встановленим вимогам стандартів. У кожного з матеріалів це свій перелік параметрів: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дизельне паливо (октанове число, склад фракцій, наявність і кількість сірки, золи, механічних домішок);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бензин (октанове число, склад фракцій, випаровуваність, теплотворна здатність, вміст сірки і свинцю, а також води і механічних включень);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ма</w:t>
      </w:r>
      <w:r>
        <w:rPr>
          <w:sz w:val="28"/>
          <w:szCs w:val="28"/>
        </w:rPr>
        <w:t>стила (в’язкість, лужне число, температура</w:t>
      </w:r>
      <w:r w:rsidRPr="00CA4770">
        <w:rPr>
          <w:sz w:val="28"/>
          <w:szCs w:val="28"/>
        </w:rPr>
        <w:t xml:space="preserve"> застигання, кількість золи і механічних домішок).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Специфічні завдання, які можуть бути поставлені: визначення марки речовини, наявності присадок в мастилі, перевірка його стану під час роботи двигуна внутрішнього згоряння.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Оскільки експертиза ПММ тягне за собою додаткові витрати, аналізу варто піддавати тільки ті матеріали, які супроводжуються правильно оформленими сертифікатами. Особливості правильної документації: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текст зрозумілою мовою (мова країни);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відомості про організацію, що видала сертифікат;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перелік нормативних документів, за якими було здійснено його оформлення;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оригінальна печатка, підпис та інформація про реєстрацію;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– відповідність термінам дійсності.</w:t>
      </w:r>
    </w:p>
    <w:p w:rsidR="00786D00" w:rsidRPr="00CA4770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A4770">
        <w:rPr>
          <w:sz w:val="28"/>
          <w:szCs w:val="28"/>
        </w:rPr>
        <w:t>У той же час, необхідні дані повинні бути присутніми і на етикетках. Це, передусім, реквізити виробника, дата виготовлення та інформація про сертифікацію.</w:t>
      </w:r>
    </w:p>
    <w:p w:rsidR="00786D00" w:rsidRPr="00FF473A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F473A">
        <w:rPr>
          <w:sz w:val="28"/>
          <w:szCs w:val="28"/>
        </w:rPr>
        <w:t>При дослідженні паливно-мастильних матеріалів важливо, як і, в цілому, при аналізі нафтопродуктів НП, повне оснащення лабораторії спеціалізованим обладнанням і приладами. Також вагоме місце відведене реактивам і різним сполукам. Перелік речовин, які застосовуються, значний. Ось тільки основні з них:</w:t>
      </w:r>
    </w:p>
    <w:p w:rsidR="00786D00" w:rsidRPr="00FF473A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F473A">
        <w:rPr>
          <w:i/>
          <w:sz w:val="28"/>
          <w:szCs w:val="28"/>
        </w:rPr>
        <w:t>П</w:t>
      </w:r>
      <w:r w:rsidRPr="00FF473A">
        <w:rPr>
          <w:rStyle w:val="ac"/>
          <w:b w:val="0"/>
          <w:i/>
          <w:sz w:val="28"/>
          <w:szCs w:val="28"/>
          <w:bdr w:val="none" w:sz="0" w:space="0" w:color="auto" w:frame="1"/>
        </w:rPr>
        <w:t>ерманганат калію</w:t>
      </w:r>
      <w:r w:rsidRPr="00FF473A">
        <w:rPr>
          <w:rStyle w:val="ac"/>
          <w:b w:val="0"/>
          <w:sz w:val="28"/>
          <w:szCs w:val="28"/>
          <w:bdr w:val="none" w:sz="0" w:space="0" w:color="auto" w:frame="1"/>
        </w:rPr>
        <w:t>.</w:t>
      </w:r>
      <w:r w:rsidRPr="00FF473A">
        <w:rPr>
          <w:sz w:val="28"/>
          <w:szCs w:val="28"/>
        </w:rPr>
        <w:t xml:space="preserve"> На вигляд це тверда темна маса (фіолетова, практично чорна) з металевим блиском, яка при розчиненні у воді формує малинове забарвлення. Бере участь у визначенні кількості води в нафті та нафтопродуктах за пробою </w:t>
      </w:r>
      <w:proofErr w:type="spellStart"/>
      <w:r w:rsidRPr="00FF473A">
        <w:rPr>
          <w:sz w:val="28"/>
          <w:szCs w:val="28"/>
        </w:rPr>
        <w:t>Кліффорда</w:t>
      </w:r>
      <w:proofErr w:type="spellEnd"/>
      <w:r w:rsidRPr="00FF473A">
        <w:rPr>
          <w:sz w:val="28"/>
          <w:szCs w:val="28"/>
        </w:rPr>
        <w:t>. Випробування підходить тільки для світлих матеріалів. Результатом, що свідчить про присутність вологи, є поява блідо-рожевого кольору, що зазвичай зникає.</w:t>
      </w:r>
    </w:p>
    <w:p w:rsidR="00786D00" w:rsidRPr="00713EC1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hyperlink r:id="rId16" w:tgtFrame="_blank" w:history="1">
        <w:r w:rsidRPr="00786D00">
          <w:rPr>
            <w:rStyle w:val="a5"/>
            <w:bCs/>
            <w:i/>
            <w:color w:val="auto"/>
            <w:sz w:val="28"/>
            <w:szCs w:val="28"/>
            <w:bdr w:val="none" w:sz="0" w:space="0" w:color="auto" w:frame="1"/>
          </w:rPr>
          <w:t>Фенолфталеїн</w:t>
        </w:r>
      </w:hyperlink>
      <w:r w:rsidRPr="00786D00">
        <w:rPr>
          <w:rStyle w:val="ac"/>
          <w:b w:val="0"/>
          <w:i/>
          <w:sz w:val="28"/>
          <w:szCs w:val="28"/>
          <w:bdr w:val="none" w:sz="0" w:space="0" w:color="auto" w:frame="1"/>
        </w:rPr>
        <w:t> </w:t>
      </w:r>
      <w:r w:rsidRPr="00FF473A">
        <w:rPr>
          <w:rStyle w:val="ac"/>
          <w:b w:val="0"/>
          <w:i/>
          <w:sz w:val="28"/>
          <w:szCs w:val="28"/>
          <w:bdr w:val="none" w:sz="0" w:space="0" w:color="auto" w:frame="1"/>
        </w:rPr>
        <w:t>(4,4′-діоксифталофенон).</w:t>
      </w:r>
      <w:r w:rsidRPr="00FF473A">
        <w:rPr>
          <w:sz w:val="28"/>
          <w:szCs w:val="28"/>
        </w:rPr>
        <w:t xml:space="preserve"> Зовні це безбарвні кристалічні структури (в масі білого кольору), що погано розчиняються у воді, проте добре в спирті та діетиловому ефірі. Популярний кислотно-основний індикатор. 1 %-й спиртовий розчин фенолфталеїну </w:t>
      </w:r>
      <w:proofErr w:type="spellStart"/>
      <w:r w:rsidRPr="00FF473A">
        <w:rPr>
          <w:sz w:val="28"/>
          <w:szCs w:val="28"/>
        </w:rPr>
        <w:t>задіюють</w:t>
      </w:r>
      <w:proofErr w:type="spellEnd"/>
      <w:r w:rsidRPr="00FF473A">
        <w:rPr>
          <w:sz w:val="28"/>
          <w:szCs w:val="28"/>
        </w:rPr>
        <w:t xml:space="preserve"> при визначенні ароматичних вуглеводнів у світлих нафтопродуктах за методом обробки НП </w:t>
      </w:r>
      <w:hyperlink r:id="rId17" w:tgtFrame="_blank" w:history="1">
        <w:r w:rsidRPr="00713EC1">
          <w:rPr>
            <w:rStyle w:val="ac"/>
            <w:b w:val="0"/>
            <w:i/>
            <w:sz w:val="28"/>
            <w:szCs w:val="28"/>
            <w:bdr w:val="none" w:sz="0" w:space="0" w:color="auto" w:frame="1"/>
          </w:rPr>
          <w:t>сірчаною кислотою</w:t>
        </w:r>
      </w:hyperlink>
      <w:r w:rsidRPr="00713EC1">
        <w:rPr>
          <w:b/>
          <w:i/>
          <w:sz w:val="28"/>
          <w:szCs w:val="28"/>
        </w:rPr>
        <w:t>.</w:t>
      </w:r>
      <w:r w:rsidRPr="00FF473A">
        <w:rPr>
          <w:sz w:val="28"/>
          <w:szCs w:val="28"/>
        </w:rPr>
        <w:t xml:space="preserve"> Фенолфталеїн поряд з іншими компонентами присутній у процесі титрування, внаслідок як</w:t>
      </w:r>
      <w:r w:rsidRPr="00713EC1">
        <w:rPr>
          <w:sz w:val="28"/>
          <w:szCs w:val="28"/>
        </w:rPr>
        <w:t>ого з’являється слабо рожеве забарвлення.</w:t>
      </w:r>
    </w:p>
    <w:p w:rsidR="00786D00" w:rsidRPr="00FF473A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hyperlink r:id="rId18" w:tgtFrame="_blank" w:history="1">
        <w:r w:rsidRPr="00786D00">
          <w:rPr>
            <w:rStyle w:val="a5"/>
            <w:bCs/>
            <w:i/>
            <w:color w:val="auto"/>
            <w:sz w:val="28"/>
            <w:szCs w:val="28"/>
            <w:bdr w:val="none" w:sz="0" w:space="0" w:color="auto" w:frame="1"/>
          </w:rPr>
          <w:t>Метиловий оранжевий</w:t>
        </w:r>
      </w:hyperlink>
      <w:r w:rsidRPr="00713EC1">
        <w:rPr>
          <w:rStyle w:val="ac"/>
          <w:b w:val="0"/>
          <w:i/>
          <w:sz w:val="28"/>
          <w:szCs w:val="28"/>
          <w:bdr w:val="none" w:sz="0" w:space="0" w:color="auto" w:frame="1"/>
        </w:rPr>
        <w:t> (метилоранж)</w:t>
      </w:r>
      <w:r w:rsidRPr="00713EC1">
        <w:rPr>
          <w:i/>
          <w:sz w:val="28"/>
          <w:szCs w:val="28"/>
        </w:rPr>
        <w:t>.</w:t>
      </w:r>
      <w:r w:rsidRPr="00FF473A">
        <w:rPr>
          <w:sz w:val="28"/>
          <w:szCs w:val="28"/>
        </w:rPr>
        <w:t xml:space="preserve"> Помаранчево-жовта порошкоподібна маса, що розчиняється у воді, краще за все в гарячій. </w:t>
      </w:r>
      <w:proofErr w:type="spellStart"/>
      <w:r w:rsidRPr="00FF473A">
        <w:rPr>
          <w:sz w:val="28"/>
          <w:szCs w:val="28"/>
        </w:rPr>
        <w:t>Титрант</w:t>
      </w:r>
      <w:proofErr w:type="spellEnd"/>
      <w:r w:rsidRPr="00FF473A">
        <w:rPr>
          <w:sz w:val="28"/>
          <w:szCs w:val="28"/>
        </w:rPr>
        <w:t xml:space="preserve"> і основно-кислотний індикатор. Дозволяє, як і фенолфталеїн, визначати кількість ароматичн</w:t>
      </w:r>
      <w:r>
        <w:rPr>
          <w:sz w:val="28"/>
          <w:szCs w:val="28"/>
        </w:rPr>
        <w:t xml:space="preserve">их вуглеводнів, крім того, кількість </w:t>
      </w:r>
      <w:r w:rsidRPr="00FF473A">
        <w:rPr>
          <w:sz w:val="28"/>
          <w:szCs w:val="28"/>
        </w:rPr>
        <w:t xml:space="preserve"> сірки. Також у вигляді 0,02 %-го водного розчину використовується при обчисленні водорозчинних кислот та лугів. Якщо при виконанні певних дій з присутністю метилоранжу витяжка ПММ стає рожевою, це означає, що в ній є водорозчинні кислоти. Якщо рожевий або червоний колір не спостерігається, продукт можна вважати таким, який не містить водорозчинних лугів або кислот. Знову ж таки, в цьому процесі метиловий оранжевий може бути замінений фенолфталеїном.</w:t>
      </w:r>
    </w:p>
    <w:p w:rsidR="00786D00" w:rsidRPr="00FF473A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hyperlink r:id="rId19" w:tgtFrame="_blank" w:history="1">
        <w:r w:rsidRPr="00786D00">
          <w:rPr>
            <w:rStyle w:val="a5"/>
            <w:bCs/>
            <w:i/>
            <w:color w:val="auto"/>
            <w:sz w:val="28"/>
            <w:szCs w:val="28"/>
            <w:bdr w:val="none" w:sz="0" w:space="0" w:color="auto" w:frame="1"/>
          </w:rPr>
          <w:t>Соляна кислота </w:t>
        </w:r>
      </w:hyperlink>
      <w:r w:rsidRPr="00F7322E">
        <w:rPr>
          <w:rStyle w:val="ac"/>
          <w:b w:val="0"/>
          <w:i/>
          <w:sz w:val="28"/>
          <w:szCs w:val="28"/>
          <w:bdr w:val="none" w:sz="0" w:space="0" w:color="auto" w:frame="1"/>
        </w:rPr>
        <w:t>(хлористоводнева/</w:t>
      </w:r>
      <w:proofErr w:type="spellStart"/>
      <w:r w:rsidRPr="00F7322E">
        <w:rPr>
          <w:rStyle w:val="ac"/>
          <w:b w:val="0"/>
          <w:i/>
          <w:sz w:val="28"/>
          <w:szCs w:val="28"/>
          <w:bdr w:val="none" w:sz="0" w:space="0" w:color="auto" w:frame="1"/>
        </w:rPr>
        <w:t>хлоридна</w:t>
      </w:r>
      <w:proofErr w:type="spellEnd"/>
      <w:r w:rsidRPr="00F7322E">
        <w:rPr>
          <w:rStyle w:val="ac"/>
          <w:b w:val="0"/>
          <w:i/>
          <w:sz w:val="28"/>
          <w:szCs w:val="28"/>
          <w:bdr w:val="none" w:sz="0" w:space="0" w:color="auto" w:frame="1"/>
        </w:rPr>
        <w:t xml:space="preserve"> кислота).</w:t>
      </w:r>
      <w:r w:rsidRPr="00F7322E">
        <w:rPr>
          <w:b/>
          <w:i/>
          <w:sz w:val="28"/>
          <w:szCs w:val="28"/>
        </w:rPr>
        <w:t> </w:t>
      </w:r>
      <w:r w:rsidRPr="00FF473A">
        <w:rPr>
          <w:sz w:val="28"/>
          <w:szCs w:val="28"/>
        </w:rPr>
        <w:t xml:space="preserve">Безбарвна прозора їдка рідка речовина, що «димить» на повітрі. При компонуванні з водою змішується. Дозволяє визначити кількість сірки в ПММ. У робочому процесі виступає </w:t>
      </w:r>
      <w:proofErr w:type="spellStart"/>
      <w:r w:rsidRPr="00FF473A">
        <w:rPr>
          <w:sz w:val="28"/>
          <w:szCs w:val="28"/>
        </w:rPr>
        <w:t>титрантом</w:t>
      </w:r>
      <w:proofErr w:type="spellEnd"/>
      <w:r w:rsidRPr="00FF473A">
        <w:rPr>
          <w:sz w:val="28"/>
          <w:szCs w:val="28"/>
        </w:rPr>
        <w:t>.</w:t>
      </w:r>
    </w:p>
    <w:p w:rsidR="00786D00" w:rsidRPr="00FF473A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hyperlink r:id="rId20" w:tgtFrame="_blank" w:history="1">
        <w:r w:rsidRPr="00786D00">
          <w:rPr>
            <w:rStyle w:val="a5"/>
            <w:bCs/>
            <w:i/>
            <w:color w:val="auto"/>
            <w:sz w:val="28"/>
            <w:szCs w:val="28"/>
            <w:bdr w:val="none" w:sz="0" w:space="0" w:color="auto" w:frame="1"/>
          </w:rPr>
          <w:t>Гідроксид калію</w:t>
        </w:r>
      </w:hyperlink>
      <w:r w:rsidRPr="00F7322E">
        <w:rPr>
          <w:rStyle w:val="ac"/>
          <w:i/>
          <w:sz w:val="28"/>
          <w:szCs w:val="28"/>
          <w:bdr w:val="none" w:sz="0" w:space="0" w:color="auto" w:frame="1"/>
        </w:rPr>
        <w:t> </w:t>
      </w:r>
      <w:r w:rsidRPr="00F7322E">
        <w:rPr>
          <w:rStyle w:val="ac"/>
          <w:b w:val="0"/>
          <w:i/>
          <w:sz w:val="28"/>
          <w:szCs w:val="28"/>
          <w:bdr w:val="none" w:sz="0" w:space="0" w:color="auto" w:frame="1"/>
        </w:rPr>
        <w:t>(каустичний поташ).</w:t>
      </w:r>
      <w:r w:rsidRPr="00FF473A">
        <w:rPr>
          <w:sz w:val="28"/>
          <w:szCs w:val="28"/>
        </w:rPr>
        <w:t> Безбарвна сильно гігроскопічна кристалічна речовина. Спиртовий розчин гідроксиду калію для титрування застосовується для обчислення кислотності та кислотного числа.</w:t>
      </w:r>
    </w:p>
    <w:p w:rsidR="00786D00" w:rsidRPr="00FF473A" w:rsidRDefault="00786D00" w:rsidP="00213DB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F473A">
        <w:rPr>
          <w:sz w:val="28"/>
          <w:szCs w:val="28"/>
        </w:rPr>
        <w:t>Контроль якості нафтопродуктів має надважливе значення при переробці та застосуванні різних видів матеріалів з нафти. Щоб НП відповідали високим якісним показникам, важливо не тільки дотримуватися всіх вимог стандартів, але й своєчасно аналізувати потрібні характеристики продукції. Лабораторіям різного характеру в цьому відведене особливе місце. Саме їм під силу не допустити на ринок низькопробний товар і запобігти безлічі негативних наслідків, причиною яких є низька якість нафтопродуктів.</w:t>
      </w:r>
    </w:p>
    <w:p w:rsidR="00786D00" w:rsidRPr="00CA4770" w:rsidRDefault="00786D00" w:rsidP="00213D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D00" w:rsidRPr="00CA4770" w:rsidRDefault="00786D00" w:rsidP="00786D0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AB5" w:rsidRDefault="00D01AB5"/>
    <w:sectPr w:rsidR="00D01A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F76E1"/>
    <w:multiLevelType w:val="hybridMultilevel"/>
    <w:tmpl w:val="06E4CEC0"/>
    <w:lvl w:ilvl="0" w:tplc="E70A0A7E">
      <w:start w:val="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61601"/>
    <w:multiLevelType w:val="multilevel"/>
    <w:tmpl w:val="C938E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51536"/>
    <w:multiLevelType w:val="multilevel"/>
    <w:tmpl w:val="BBA43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51254964"/>
    <w:multiLevelType w:val="multilevel"/>
    <w:tmpl w:val="A11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87C7F6C"/>
    <w:multiLevelType w:val="hybridMultilevel"/>
    <w:tmpl w:val="3AD468EE"/>
    <w:lvl w:ilvl="0" w:tplc="C256E5E6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786D00"/>
    <w:rsid w:val="00093FD4"/>
    <w:rsid w:val="00213DBC"/>
    <w:rsid w:val="00786D00"/>
    <w:rsid w:val="00CA0465"/>
    <w:rsid w:val="00D01AB5"/>
    <w:rsid w:val="00EB2FD0"/>
    <w:rsid w:val="00F5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86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8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6D00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786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786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786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86D0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86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D00"/>
    <w:rPr>
      <w:rFonts w:ascii="Tahoma" w:hAnsi="Tahoma" w:cs="Tahoma"/>
      <w:sz w:val="16"/>
      <w:szCs w:val="16"/>
    </w:rPr>
  </w:style>
  <w:style w:type="character" w:customStyle="1" w:styleId="reference-text">
    <w:name w:val="reference-text"/>
    <w:basedOn w:val="a0"/>
    <w:rsid w:val="00786D00"/>
  </w:style>
  <w:style w:type="character" w:customStyle="1" w:styleId="mw-cite-backlink">
    <w:name w:val="mw-cite-backlink"/>
    <w:basedOn w:val="a0"/>
    <w:rsid w:val="00786D00"/>
  </w:style>
  <w:style w:type="character" w:customStyle="1" w:styleId="cite-accessibility-label">
    <w:name w:val="cite-accessibility-label"/>
    <w:basedOn w:val="a0"/>
    <w:rsid w:val="00786D00"/>
  </w:style>
  <w:style w:type="paragraph" w:styleId="a8">
    <w:name w:val="Body Text"/>
    <w:basedOn w:val="a"/>
    <w:link w:val="a9"/>
    <w:uiPriority w:val="1"/>
    <w:qFormat/>
    <w:rsid w:val="00786D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786D00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786D0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86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86D00"/>
    <w:rPr>
      <w:rFonts w:ascii="Courier New" w:eastAsia="Times New Roman" w:hAnsi="Courier New" w:cs="Courier New"/>
      <w:sz w:val="20"/>
      <w:szCs w:val="20"/>
    </w:rPr>
  </w:style>
  <w:style w:type="character" w:styleId="ab">
    <w:name w:val="Subtle Emphasis"/>
    <w:basedOn w:val="a0"/>
    <w:uiPriority w:val="19"/>
    <w:qFormat/>
    <w:rsid w:val="00786D00"/>
    <w:rPr>
      <w:i/>
      <w:iCs/>
      <w:color w:val="808080" w:themeColor="text1" w:themeTint="7F"/>
    </w:rPr>
  </w:style>
  <w:style w:type="character" w:styleId="ac">
    <w:name w:val="Strong"/>
    <w:basedOn w:val="a0"/>
    <w:uiPriority w:val="22"/>
    <w:qFormat/>
    <w:rsid w:val="00786D00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786D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86D00"/>
  </w:style>
  <w:style w:type="paragraph" w:styleId="af">
    <w:name w:val="footer"/>
    <w:basedOn w:val="a"/>
    <w:link w:val="af0"/>
    <w:uiPriority w:val="99"/>
    <w:unhideWhenUsed/>
    <w:rsid w:val="00786D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86D00"/>
  </w:style>
  <w:style w:type="paragraph" w:customStyle="1" w:styleId="imgcaption">
    <w:name w:val="imgcaption"/>
    <w:basedOn w:val="a"/>
    <w:rsid w:val="00786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786D00"/>
  </w:style>
  <w:style w:type="character" w:customStyle="1" w:styleId="mw-editsection">
    <w:name w:val="mw-editsection"/>
    <w:basedOn w:val="a0"/>
    <w:rsid w:val="00786D00"/>
  </w:style>
  <w:style w:type="character" w:customStyle="1" w:styleId="mw-editsection-bracket">
    <w:name w:val="mw-editsection-bracket"/>
    <w:basedOn w:val="a0"/>
    <w:rsid w:val="00786D00"/>
  </w:style>
  <w:style w:type="character" w:customStyle="1" w:styleId="mw-editsection-divider">
    <w:name w:val="mw-editsection-divider"/>
    <w:basedOn w:val="a0"/>
    <w:rsid w:val="00786D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ystopt.com.ua/filtruvalnyj-papir/" TargetMode="External"/><Relationship Id="rId13" Type="http://schemas.openxmlformats.org/officeDocument/2006/relationships/hyperlink" Target="https://www.systopt.com.ua/prodcut-category/laboratorne_obladnannia/ionomiri/" TargetMode="External"/><Relationship Id="rId18" Type="http://schemas.openxmlformats.org/officeDocument/2006/relationships/hyperlink" Target="https://www.systopt.com.ua/metylovyj-pomaranchevyj-metyloranzh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systopt.com.ua/probovidbirnyk-dlya-naftoproduktiv/" TargetMode="External"/><Relationship Id="rId12" Type="http://schemas.openxmlformats.org/officeDocument/2006/relationships/hyperlink" Target="https://www.systopt.com.ua/prodcut-category/laboratorne_obladnannia/fotometri_spektrofotometri/" TargetMode="External"/><Relationship Id="rId17" Type="http://schemas.openxmlformats.org/officeDocument/2006/relationships/hyperlink" Target="https://www.systopt.com.ua/sirchana-kyslot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ystopt.com.ua/fenolftaleyin/" TargetMode="External"/><Relationship Id="rId20" Type="http://schemas.openxmlformats.org/officeDocument/2006/relationships/hyperlink" Target="https://www.systopt.com.ua/kalij-gidroksy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ystopt.com.ua/prodcut-category/laboratorne_obladnannia/obladnannya_dlya_kontrolyu_yakosti_naftoproduktiv/?orderby=date" TargetMode="External"/><Relationship Id="rId11" Type="http://schemas.openxmlformats.org/officeDocument/2006/relationships/hyperlink" Target="https://www.systopt.com.ua/prodcut-category/laboratorne-sklo-ta-himichnyj-posud/viskozymetry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ystopt.com.ua/prodcut-category/laboratorne_obladnannia/hotplate/" TargetMode="External"/><Relationship Id="rId10" Type="http://schemas.openxmlformats.org/officeDocument/2006/relationships/hyperlink" Target="https://www.systopt.com.ua/prodcut-category/laboratorne-sklo-ta-himichnyj-posud/termometri/" TargetMode="External"/><Relationship Id="rId19" Type="http://schemas.openxmlformats.org/officeDocument/2006/relationships/hyperlink" Target="https://www.systopt.com.ua/solyana-kyslot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ystopt.com.ua/metrshtoky-mshs/" TargetMode="External"/><Relationship Id="rId14" Type="http://schemas.openxmlformats.org/officeDocument/2006/relationships/hyperlink" Target="https://www.systopt.com.ua/prodcut-category/laboratorne-sklo-ta-himichnyj-posud/areometr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24480</Words>
  <Characters>13955</Characters>
  <Application>Microsoft Office Word</Application>
  <DocSecurity>0</DocSecurity>
  <Lines>116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2019-02-17T08:42:00Z</dcterms:created>
  <dcterms:modified xsi:type="dcterms:W3CDTF">2019-02-17T08:58:00Z</dcterms:modified>
</cp:coreProperties>
</file>