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771" w:rsidRPr="00FF4AA2" w:rsidRDefault="00F05771" w:rsidP="00F05771">
      <w:pPr>
        <w:spacing w:line="360" w:lineRule="auto"/>
        <w:jc w:val="both"/>
        <w:rPr>
          <w:noProof/>
          <w:sz w:val="28"/>
          <w:szCs w:val="28"/>
          <w:lang w:val="uk-UA"/>
        </w:rPr>
      </w:pPr>
      <w:r w:rsidRPr="00FF4AA2">
        <w:rPr>
          <w:noProof/>
          <w:sz w:val="28"/>
          <w:szCs w:val="28"/>
          <w:lang w:val="uk-UA"/>
        </w:rPr>
        <w:t xml:space="preserve">УДК </w:t>
      </w:r>
      <w:r w:rsidRPr="00FF4AA2">
        <w:rPr>
          <w:bCs/>
          <w:sz w:val="28"/>
          <w:szCs w:val="28"/>
        </w:rPr>
        <w:t>616.33-008.44</w:t>
      </w:r>
    </w:p>
    <w:p w:rsidR="003B60BD" w:rsidRPr="00FF4AA2" w:rsidRDefault="00F373AC" w:rsidP="008A540A">
      <w:pPr>
        <w:spacing w:line="360" w:lineRule="auto"/>
        <w:jc w:val="right"/>
        <w:rPr>
          <w:b/>
          <w:i/>
          <w:noProof/>
          <w:sz w:val="28"/>
          <w:szCs w:val="28"/>
          <w:lang w:val="uk-UA"/>
        </w:rPr>
      </w:pPr>
      <w:r w:rsidRPr="00FF4AA2">
        <w:rPr>
          <w:b/>
          <w:i/>
          <w:noProof/>
          <w:sz w:val="28"/>
          <w:szCs w:val="28"/>
          <w:lang w:val="uk-UA"/>
        </w:rPr>
        <w:t xml:space="preserve">Парцей </w:t>
      </w:r>
      <w:r w:rsidR="003B60BD" w:rsidRPr="00FF4AA2">
        <w:rPr>
          <w:b/>
          <w:i/>
          <w:noProof/>
          <w:sz w:val="28"/>
          <w:szCs w:val="28"/>
          <w:lang w:val="uk-UA"/>
        </w:rPr>
        <w:t xml:space="preserve">Надія </w:t>
      </w:r>
      <w:r w:rsidR="006B17B9" w:rsidRPr="00FF4AA2">
        <w:rPr>
          <w:b/>
          <w:i/>
          <w:noProof/>
          <w:sz w:val="28"/>
          <w:szCs w:val="28"/>
          <w:lang w:val="uk-UA"/>
        </w:rPr>
        <w:t>Тарасівна</w:t>
      </w:r>
    </w:p>
    <w:p w:rsidR="007A1C10" w:rsidRPr="00FF4AA2" w:rsidRDefault="007A1C10" w:rsidP="008A540A">
      <w:pPr>
        <w:spacing w:line="360" w:lineRule="auto"/>
        <w:jc w:val="right"/>
        <w:rPr>
          <w:b/>
          <w:i/>
          <w:noProof/>
          <w:sz w:val="28"/>
          <w:szCs w:val="28"/>
          <w:lang w:val="uk-UA"/>
        </w:rPr>
      </w:pPr>
      <w:r w:rsidRPr="00FF4AA2">
        <w:rPr>
          <w:b/>
          <w:i/>
          <w:noProof/>
          <w:sz w:val="28"/>
          <w:szCs w:val="28"/>
          <w:lang w:val="uk-UA"/>
        </w:rPr>
        <w:t>Сидорик Юрій Романович</w:t>
      </w:r>
    </w:p>
    <w:p w:rsidR="003B60BD" w:rsidRPr="00FF4AA2" w:rsidRDefault="003B60BD" w:rsidP="008A540A">
      <w:pPr>
        <w:spacing w:line="360" w:lineRule="auto"/>
        <w:jc w:val="center"/>
        <w:rPr>
          <w:b/>
          <w:noProof/>
          <w:sz w:val="28"/>
          <w:szCs w:val="28"/>
          <w:lang w:val="uk-UA"/>
        </w:rPr>
      </w:pPr>
      <w:r w:rsidRPr="00FF4AA2">
        <w:rPr>
          <w:b/>
          <w:noProof/>
          <w:sz w:val="28"/>
          <w:szCs w:val="28"/>
          <w:lang w:val="uk-UA"/>
        </w:rPr>
        <w:t xml:space="preserve">ОСОБЛИВОСТІ САМООЦІНКИ У СТУДЕНТОК </w:t>
      </w:r>
      <w:r w:rsidR="005D196B" w:rsidRPr="00FF4AA2">
        <w:rPr>
          <w:b/>
          <w:noProof/>
          <w:sz w:val="28"/>
          <w:szCs w:val="28"/>
          <w:lang w:val="uk-UA"/>
        </w:rPr>
        <w:t>І</w:t>
      </w:r>
      <w:r w:rsidRPr="00FF4AA2">
        <w:rPr>
          <w:b/>
          <w:noProof/>
          <w:sz w:val="28"/>
          <w:szCs w:val="28"/>
          <w:lang w:val="uk-UA"/>
        </w:rPr>
        <w:t>З РІЗНИМ</w:t>
      </w:r>
      <w:r w:rsidR="005D196B" w:rsidRPr="00FF4AA2">
        <w:rPr>
          <w:b/>
          <w:noProof/>
          <w:sz w:val="28"/>
          <w:szCs w:val="28"/>
          <w:lang w:val="uk-UA"/>
        </w:rPr>
        <w:t>И</w:t>
      </w:r>
      <w:r w:rsidRPr="00FF4AA2">
        <w:rPr>
          <w:b/>
          <w:noProof/>
          <w:sz w:val="28"/>
          <w:szCs w:val="28"/>
          <w:lang w:val="uk-UA"/>
        </w:rPr>
        <w:t xml:space="preserve"> </w:t>
      </w:r>
      <w:r w:rsidR="003513C7" w:rsidRPr="00FF4AA2">
        <w:rPr>
          <w:b/>
          <w:noProof/>
          <w:sz w:val="28"/>
          <w:szCs w:val="28"/>
          <w:lang w:val="uk-UA"/>
        </w:rPr>
        <w:t>ПОКАЗНИКАМИ ІНДЕКС</w:t>
      </w:r>
      <w:r w:rsidR="000B1602" w:rsidRPr="00FF4AA2">
        <w:rPr>
          <w:b/>
          <w:noProof/>
          <w:sz w:val="28"/>
          <w:szCs w:val="28"/>
          <w:lang w:val="uk-UA"/>
        </w:rPr>
        <w:t>У</w:t>
      </w:r>
      <w:r w:rsidR="003513C7" w:rsidRPr="00FF4AA2">
        <w:rPr>
          <w:b/>
          <w:noProof/>
          <w:sz w:val="28"/>
          <w:szCs w:val="28"/>
          <w:lang w:val="uk-UA"/>
        </w:rPr>
        <w:t xml:space="preserve"> МАСИ ТІЛА</w:t>
      </w:r>
    </w:p>
    <w:p w:rsidR="006A2090" w:rsidRPr="00FF4AA2" w:rsidRDefault="006A2090" w:rsidP="006A2090">
      <w:pPr>
        <w:spacing w:line="360" w:lineRule="auto"/>
        <w:ind w:left="3686"/>
        <w:jc w:val="both"/>
        <w:rPr>
          <w:b/>
          <w:noProof/>
          <w:sz w:val="28"/>
          <w:szCs w:val="28"/>
          <w:lang w:val="uk-UA"/>
        </w:rPr>
      </w:pPr>
    </w:p>
    <w:p w:rsidR="007A1C10" w:rsidRPr="00FF4AA2" w:rsidRDefault="00D66A01" w:rsidP="00D66A01">
      <w:pPr>
        <w:spacing w:line="360" w:lineRule="auto"/>
        <w:ind w:firstLine="709"/>
        <w:jc w:val="both"/>
        <w:rPr>
          <w:sz w:val="28"/>
          <w:szCs w:val="28"/>
          <w:lang w:val="uk-UA"/>
        </w:rPr>
      </w:pPr>
      <w:r w:rsidRPr="00FF4AA2">
        <w:rPr>
          <w:b/>
          <w:noProof/>
          <w:sz w:val="28"/>
          <w:szCs w:val="28"/>
          <w:lang w:val="uk-UA"/>
        </w:rPr>
        <w:t xml:space="preserve">Анотація. </w:t>
      </w:r>
      <w:r w:rsidRPr="00FF4AA2">
        <w:rPr>
          <w:noProof/>
          <w:sz w:val="28"/>
          <w:szCs w:val="28"/>
          <w:lang w:val="uk-UA"/>
        </w:rPr>
        <w:t xml:space="preserve">У проведеному дослідженні діагностувався рівень самооцінки респондентів, який порівнювався із показниками їх індексу маси тіла. </w:t>
      </w:r>
      <w:r w:rsidRPr="00FF4AA2">
        <w:rPr>
          <w:sz w:val="28"/>
          <w:szCs w:val="28"/>
          <w:lang w:val="uk-UA"/>
        </w:rPr>
        <w:t>У вибірці студенток нами встановлено наявність статистично значущ</w:t>
      </w:r>
      <w:r w:rsidR="003513C7" w:rsidRPr="00FF4AA2">
        <w:rPr>
          <w:sz w:val="28"/>
          <w:szCs w:val="28"/>
          <w:lang w:val="uk-UA"/>
        </w:rPr>
        <w:t>ого</w:t>
      </w:r>
      <w:r w:rsidRPr="00FF4AA2">
        <w:rPr>
          <w:sz w:val="28"/>
          <w:szCs w:val="28"/>
          <w:lang w:val="uk-UA"/>
        </w:rPr>
        <w:t xml:space="preserve"> </w:t>
      </w:r>
      <w:r w:rsidR="003513C7" w:rsidRPr="00FF4AA2">
        <w:rPr>
          <w:sz w:val="28"/>
          <w:szCs w:val="28"/>
          <w:lang w:val="uk-UA"/>
        </w:rPr>
        <w:t xml:space="preserve">нелінійного </w:t>
      </w:r>
      <w:r w:rsidRPr="00FF4AA2">
        <w:rPr>
          <w:sz w:val="28"/>
          <w:szCs w:val="28"/>
          <w:lang w:val="uk-UA"/>
        </w:rPr>
        <w:t>взаємозв'язк</w:t>
      </w:r>
      <w:r w:rsidR="003513C7" w:rsidRPr="00FF4AA2">
        <w:rPr>
          <w:sz w:val="28"/>
          <w:szCs w:val="28"/>
          <w:lang w:val="uk-UA"/>
        </w:rPr>
        <w:t>у</w:t>
      </w:r>
      <w:r w:rsidRPr="00FF4AA2">
        <w:rPr>
          <w:sz w:val="28"/>
          <w:szCs w:val="28"/>
          <w:lang w:val="uk-UA"/>
        </w:rPr>
        <w:t xml:space="preserve"> між індексом маси тіла та</w:t>
      </w:r>
      <w:r w:rsidR="003513C7" w:rsidRPr="00FF4AA2">
        <w:rPr>
          <w:sz w:val="28"/>
          <w:szCs w:val="28"/>
          <w:lang w:val="uk-UA"/>
        </w:rPr>
        <w:t xml:space="preserve"> показниками</w:t>
      </w:r>
      <w:r w:rsidRPr="00FF4AA2">
        <w:rPr>
          <w:sz w:val="28"/>
          <w:szCs w:val="28"/>
          <w:lang w:val="uk-UA"/>
        </w:rPr>
        <w:t xml:space="preserve"> їх самооцінк</w:t>
      </w:r>
      <w:r w:rsidR="003513C7" w:rsidRPr="00FF4AA2">
        <w:rPr>
          <w:sz w:val="28"/>
          <w:szCs w:val="28"/>
          <w:lang w:val="uk-UA"/>
        </w:rPr>
        <w:t>и</w:t>
      </w:r>
      <w:r w:rsidRPr="00FF4AA2">
        <w:rPr>
          <w:sz w:val="28"/>
          <w:szCs w:val="28"/>
          <w:lang w:val="uk-UA"/>
        </w:rPr>
        <w:t>.</w:t>
      </w:r>
      <w:r w:rsidR="003513C7" w:rsidRPr="00FF4AA2">
        <w:rPr>
          <w:sz w:val="28"/>
          <w:szCs w:val="28"/>
          <w:lang w:val="uk-UA"/>
        </w:rPr>
        <w:t xml:space="preserve"> Отримані результати доцільно поширювати на вибірку осіб із індексом маси тіла, який знаходиться в межах норми.</w:t>
      </w:r>
    </w:p>
    <w:p w:rsidR="003513C7" w:rsidRPr="00FF4AA2" w:rsidRDefault="003513C7" w:rsidP="00D66A01">
      <w:pPr>
        <w:spacing w:line="360" w:lineRule="auto"/>
        <w:ind w:firstLine="709"/>
        <w:jc w:val="both"/>
        <w:rPr>
          <w:sz w:val="28"/>
          <w:szCs w:val="28"/>
          <w:lang w:val="uk-UA"/>
        </w:rPr>
      </w:pPr>
      <w:r w:rsidRPr="00FF4AA2">
        <w:rPr>
          <w:b/>
          <w:sz w:val="28"/>
          <w:szCs w:val="28"/>
          <w:lang w:val="uk-UA"/>
        </w:rPr>
        <w:t>Ключові слова:</w:t>
      </w:r>
      <w:r w:rsidRPr="00FF4AA2">
        <w:rPr>
          <w:sz w:val="28"/>
          <w:szCs w:val="28"/>
          <w:lang w:val="uk-UA"/>
        </w:rPr>
        <w:t xml:space="preserve"> індекс маси тіла, розлади харчування, </w:t>
      </w:r>
      <w:r w:rsidR="00661A8F" w:rsidRPr="00FF4AA2">
        <w:rPr>
          <w:sz w:val="28"/>
          <w:szCs w:val="28"/>
          <w:lang w:val="uk-UA"/>
        </w:rPr>
        <w:t xml:space="preserve">нервова </w:t>
      </w:r>
      <w:r w:rsidRPr="00FF4AA2">
        <w:rPr>
          <w:sz w:val="28"/>
          <w:szCs w:val="28"/>
          <w:lang w:val="uk-UA"/>
        </w:rPr>
        <w:t xml:space="preserve">анорексія, </w:t>
      </w:r>
      <w:r w:rsidR="00661A8F" w:rsidRPr="00FF4AA2">
        <w:rPr>
          <w:sz w:val="28"/>
          <w:szCs w:val="28"/>
          <w:lang w:val="uk-UA"/>
        </w:rPr>
        <w:t xml:space="preserve">нервова </w:t>
      </w:r>
      <w:proofErr w:type="spellStart"/>
      <w:r w:rsidRPr="00FF4AA2">
        <w:rPr>
          <w:sz w:val="28"/>
          <w:szCs w:val="28"/>
          <w:lang w:val="uk-UA"/>
        </w:rPr>
        <w:t>булімія</w:t>
      </w:r>
      <w:proofErr w:type="spellEnd"/>
      <w:r w:rsidRPr="00FF4AA2">
        <w:rPr>
          <w:sz w:val="28"/>
          <w:szCs w:val="28"/>
          <w:lang w:val="uk-UA"/>
        </w:rPr>
        <w:t>, самооцінка, образ тіла.</w:t>
      </w:r>
    </w:p>
    <w:p w:rsidR="003513C7" w:rsidRPr="00FF4AA2" w:rsidRDefault="003513C7" w:rsidP="00D66A01">
      <w:pPr>
        <w:spacing w:line="360" w:lineRule="auto"/>
        <w:ind w:firstLine="709"/>
        <w:jc w:val="both"/>
        <w:rPr>
          <w:noProof/>
          <w:sz w:val="28"/>
          <w:szCs w:val="28"/>
          <w:lang w:val="uk-UA"/>
        </w:rPr>
      </w:pPr>
    </w:p>
    <w:p w:rsidR="003B60BD" w:rsidRPr="00FF4AA2" w:rsidRDefault="003B60BD" w:rsidP="00BE15B3">
      <w:pPr>
        <w:spacing w:line="360" w:lineRule="auto"/>
        <w:ind w:firstLine="709"/>
        <w:jc w:val="both"/>
        <w:rPr>
          <w:noProof/>
          <w:sz w:val="28"/>
          <w:szCs w:val="28"/>
          <w:lang w:val="uk-UA"/>
        </w:rPr>
      </w:pPr>
      <w:r w:rsidRPr="00FF4AA2">
        <w:rPr>
          <w:b/>
          <w:noProof/>
          <w:sz w:val="28"/>
          <w:szCs w:val="28"/>
          <w:lang w:val="uk-UA"/>
        </w:rPr>
        <w:t xml:space="preserve">Актуальність теми дослідження. </w:t>
      </w:r>
      <w:r w:rsidRPr="00FF4AA2">
        <w:rPr>
          <w:noProof/>
          <w:sz w:val="28"/>
          <w:szCs w:val="28"/>
          <w:lang w:val="uk-UA"/>
        </w:rPr>
        <w:t xml:space="preserve">Одним із аспектів соціальних уявлень про людину та її місце в суспільстві є уявлення про її тіло. </w:t>
      </w:r>
      <w:r w:rsidR="00661A8F" w:rsidRPr="00FF4AA2">
        <w:rPr>
          <w:noProof/>
          <w:sz w:val="28"/>
          <w:szCs w:val="28"/>
          <w:lang w:val="uk-UA"/>
        </w:rPr>
        <w:t xml:space="preserve">Зовнішність людини, як ніщо інше, здатна викликати абсолютно певну соціальну реакцію. </w:t>
      </w:r>
      <w:r w:rsidRPr="00FF4AA2">
        <w:rPr>
          <w:noProof/>
          <w:sz w:val="28"/>
          <w:szCs w:val="28"/>
          <w:lang w:val="uk-UA"/>
        </w:rPr>
        <w:t xml:space="preserve">У дослідженнях Р. Бернса, підкреслюється, що розміри тіла і його форма є найважливішим джерелом формування уявлення про власне </w:t>
      </w:r>
      <w:r w:rsidR="00296C6C" w:rsidRPr="00FF4AA2">
        <w:rPr>
          <w:noProof/>
          <w:sz w:val="28"/>
          <w:szCs w:val="28"/>
          <w:lang w:val="uk-UA"/>
        </w:rPr>
        <w:t>"</w:t>
      </w:r>
      <w:r w:rsidRPr="00FF4AA2">
        <w:rPr>
          <w:noProof/>
          <w:sz w:val="28"/>
          <w:szCs w:val="28"/>
          <w:lang w:val="uk-UA"/>
        </w:rPr>
        <w:t>Я</w:t>
      </w:r>
      <w:r w:rsidR="00296C6C" w:rsidRPr="00FF4AA2">
        <w:rPr>
          <w:noProof/>
          <w:sz w:val="28"/>
          <w:szCs w:val="28"/>
          <w:lang w:val="uk-UA"/>
        </w:rPr>
        <w:t>"</w:t>
      </w:r>
      <w:r w:rsidR="00FD1BAA" w:rsidRPr="00FF4AA2">
        <w:rPr>
          <w:noProof/>
          <w:sz w:val="28"/>
          <w:szCs w:val="28"/>
          <w:lang w:val="uk-UA"/>
        </w:rPr>
        <w:t xml:space="preserve"> [</w:t>
      </w:r>
      <w:r w:rsidR="00E67AD0">
        <w:rPr>
          <w:noProof/>
          <w:sz w:val="28"/>
          <w:szCs w:val="28"/>
          <w:lang w:val="uk-UA"/>
        </w:rPr>
        <w:t>1</w:t>
      </w:r>
      <w:r w:rsidR="00FD1BAA" w:rsidRPr="00FF4AA2">
        <w:rPr>
          <w:noProof/>
          <w:sz w:val="28"/>
          <w:szCs w:val="28"/>
          <w:lang w:val="uk-UA"/>
        </w:rPr>
        <w:t>]</w:t>
      </w:r>
      <w:r w:rsidRPr="00FF4AA2">
        <w:rPr>
          <w:noProof/>
          <w:sz w:val="28"/>
          <w:szCs w:val="28"/>
          <w:lang w:val="uk-UA"/>
        </w:rPr>
        <w:t xml:space="preserve">. Цей зворотній зв'язок має значний вплив на формування самосприйняття індивіда та рівня його самооцінки. </w:t>
      </w:r>
      <w:r w:rsidR="00FD1BAA" w:rsidRPr="00FF4AA2">
        <w:rPr>
          <w:noProof/>
          <w:sz w:val="28"/>
          <w:szCs w:val="28"/>
          <w:lang w:val="uk-UA"/>
        </w:rPr>
        <w:t>С</w:t>
      </w:r>
      <w:r w:rsidRPr="00FF4AA2">
        <w:rPr>
          <w:noProof/>
          <w:sz w:val="28"/>
          <w:szCs w:val="28"/>
          <w:lang w:val="uk-UA"/>
        </w:rPr>
        <w:t xml:space="preserve">оціальні норми, стандарти і очікування – все це вказує індивіду на небажаність істотних відхилень форми, розмірів свого тіла від ідеалу. </w:t>
      </w:r>
    </w:p>
    <w:p w:rsidR="003B60BD" w:rsidRPr="00FF4AA2" w:rsidRDefault="003B60BD" w:rsidP="00BE15B3">
      <w:pPr>
        <w:spacing w:line="360" w:lineRule="auto"/>
        <w:ind w:firstLine="709"/>
        <w:jc w:val="both"/>
        <w:rPr>
          <w:sz w:val="28"/>
          <w:szCs w:val="28"/>
          <w:lang w:val="uk-UA"/>
        </w:rPr>
      </w:pPr>
      <w:r w:rsidRPr="00FF4AA2">
        <w:rPr>
          <w:noProof/>
          <w:sz w:val="28"/>
          <w:szCs w:val="28"/>
          <w:lang w:val="uk-UA"/>
        </w:rPr>
        <w:t xml:space="preserve">Сформоване уявлення і ставлення до </w:t>
      </w:r>
      <w:r w:rsidR="00296C6C" w:rsidRPr="00FF4AA2">
        <w:rPr>
          <w:noProof/>
          <w:sz w:val="28"/>
          <w:szCs w:val="28"/>
          <w:lang w:val="uk-UA"/>
        </w:rPr>
        <w:t>"</w:t>
      </w:r>
      <w:r w:rsidRPr="00FF4AA2">
        <w:rPr>
          <w:noProof/>
          <w:sz w:val="28"/>
          <w:szCs w:val="28"/>
          <w:lang w:val="uk-UA"/>
        </w:rPr>
        <w:t>образу тіла</w:t>
      </w:r>
      <w:r w:rsidR="00296C6C" w:rsidRPr="00FF4AA2">
        <w:rPr>
          <w:noProof/>
          <w:sz w:val="28"/>
          <w:szCs w:val="28"/>
          <w:lang w:val="uk-UA"/>
        </w:rPr>
        <w:t>"</w:t>
      </w:r>
      <w:r w:rsidRPr="00FF4AA2">
        <w:rPr>
          <w:noProof/>
          <w:sz w:val="28"/>
          <w:szCs w:val="28"/>
          <w:lang w:val="uk-UA"/>
        </w:rPr>
        <w:t xml:space="preserve"> є одним із яскравих прикладів самопрезентації, яка відображає цінність тіла як такого, а також існуючі в сус</w:t>
      </w:r>
      <w:r w:rsidR="00FD1BAA" w:rsidRPr="00FF4AA2">
        <w:rPr>
          <w:noProof/>
          <w:sz w:val="28"/>
          <w:szCs w:val="28"/>
          <w:lang w:val="uk-UA"/>
        </w:rPr>
        <w:t>пільстві соціокультурні еталони</w:t>
      </w:r>
      <w:r w:rsidRPr="00FF4AA2">
        <w:rPr>
          <w:noProof/>
          <w:sz w:val="28"/>
          <w:szCs w:val="28"/>
          <w:lang w:val="uk-UA"/>
        </w:rPr>
        <w:t xml:space="preserve">. </w:t>
      </w:r>
      <w:r w:rsidRPr="00FF4AA2">
        <w:rPr>
          <w:sz w:val="28"/>
          <w:szCs w:val="28"/>
          <w:lang w:val="uk-UA"/>
        </w:rPr>
        <w:t xml:space="preserve">Прагнення жінок бути красивими природне, але в умовах сучасного суспільства доволі часто воно доходить до крайнощів. </w:t>
      </w:r>
      <w:r w:rsidR="00284CEB" w:rsidRPr="00FF4AA2">
        <w:rPr>
          <w:sz w:val="28"/>
          <w:szCs w:val="28"/>
          <w:lang w:val="uk-UA"/>
        </w:rPr>
        <w:t xml:space="preserve">Зокрема, деякі жінки, намагаючись мати ідеальну фігуру, так змінюють свою харчову поведінку, що </w:t>
      </w:r>
      <w:r w:rsidR="00661A8F" w:rsidRPr="00FF4AA2">
        <w:rPr>
          <w:sz w:val="28"/>
          <w:szCs w:val="28"/>
          <w:lang w:val="uk-UA"/>
        </w:rPr>
        <w:t xml:space="preserve">постійними жорсткими дієтами призводять </w:t>
      </w:r>
      <w:r w:rsidR="00661A8F" w:rsidRPr="00FF4AA2">
        <w:rPr>
          <w:sz w:val="28"/>
          <w:szCs w:val="28"/>
          <w:lang w:val="uk-UA"/>
        </w:rPr>
        <w:lastRenderedPageBreak/>
        <w:t>до виснаження свого організму</w:t>
      </w:r>
      <w:r w:rsidR="00284CEB" w:rsidRPr="00FF4AA2">
        <w:rPr>
          <w:sz w:val="28"/>
          <w:szCs w:val="28"/>
          <w:lang w:val="uk-UA"/>
        </w:rPr>
        <w:t xml:space="preserve">. </w:t>
      </w:r>
      <w:r w:rsidR="00661A8F" w:rsidRPr="00FF4AA2">
        <w:rPr>
          <w:iCs/>
          <w:sz w:val="28"/>
          <w:szCs w:val="28"/>
          <w:lang w:val="uk-UA"/>
        </w:rPr>
        <w:t>Результати досліджень ряду вчених свідчать, що дуже багато жінок різного віку незадоволені своєю фігурою і вважають себе надмірно повними [</w:t>
      </w:r>
      <w:r w:rsidR="00E67AD0">
        <w:rPr>
          <w:iCs/>
          <w:sz w:val="28"/>
          <w:szCs w:val="28"/>
          <w:lang w:val="uk-UA"/>
        </w:rPr>
        <w:t>6</w:t>
      </w:r>
      <w:r w:rsidR="00661A8F" w:rsidRPr="00FF4AA2">
        <w:rPr>
          <w:iCs/>
          <w:sz w:val="28"/>
          <w:szCs w:val="28"/>
          <w:lang w:val="uk-UA"/>
        </w:rPr>
        <w:t xml:space="preserve">]. Це призводить до того, що приблизно 20% жінок Німеччини регулярно дотримуються дієти. Надмірна занепокоєність розмірами своєї фігури є важливим фактором виникнення розладів прийому їжі [там же]. </w:t>
      </w:r>
      <w:r w:rsidRPr="00FF4AA2">
        <w:rPr>
          <w:sz w:val="28"/>
          <w:szCs w:val="28"/>
          <w:lang w:val="uk-UA"/>
        </w:rPr>
        <w:t>Важливе значення у цій проблемі</w:t>
      </w:r>
      <w:r w:rsidR="00FD1BAA" w:rsidRPr="00FF4AA2">
        <w:rPr>
          <w:sz w:val="28"/>
          <w:szCs w:val="28"/>
          <w:lang w:val="uk-UA"/>
        </w:rPr>
        <w:t>, на наш погляд, може</w:t>
      </w:r>
      <w:r w:rsidRPr="00FF4AA2">
        <w:rPr>
          <w:sz w:val="28"/>
          <w:szCs w:val="28"/>
          <w:lang w:val="uk-UA"/>
        </w:rPr>
        <w:t xml:space="preserve"> </w:t>
      </w:r>
      <w:r w:rsidR="00FD1BAA" w:rsidRPr="00FF4AA2">
        <w:rPr>
          <w:sz w:val="28"/>
          <w:szCs w:val="28"/>
          <w:lang w:val="uk-UA"/>
        </w:rPr>
        <w:t>мати</w:t>
      </w:r>
      <w:r w:rsidRPr="00FF4AA2">
        <w:rPr>
          <w:sz w:val="28"/>
          <w:szCs w:val="28"/>
          <w:lang w:val="uk-UA"/>
        </w:rPr>
        <w:t xml:space="preserve"> мода та певна суспільна модель ідеальної людини. </w:t>
      </w:r>
    </w:p>
    <w:p w:rsidR="003B60BD" w:rsidRPr="00FF4AA2" w:rsidRDefault="003B60BD" w:rsidP="000B1602">
      <w:pPr>
        <w:pStyle w:val="14"/>
        <w:spacing w:after="0"/>
        <w:ind w:firstLine="709"/>
        <w:rPr>
          <w:color w:val="auto"/>
          <w:lang w:val="uk-UA"/>
        </w:rPr>
      </w:pPr>
      <w:r w:rsidRPr="00F373AC">
        <w:rPr>
          <w:color w:val="auto"/>
          <w:lang w:val="uk-UA"/>
        </w:rPr>
        <w:t xml:space="preserve">До захворювань, що виникають внаслідок неправильної харчової поведінки відносять </w:t>
      </w:r>
      <w:r w:rsidR="00661A8F" w:rsidRPr="00F373AC">
        <w:rPr>
          <w:color w:val="auto"/>
          <w:lang w:val="uk-UA"/>
        </w:rPr>
        <w:t>нервову</w:t>
      </w:r>
      <w:r w:rsidRPr="00F373AC">
        <w:rPr>
          <w:color w:val="auto"/>
          <w:lang w:val="uk-UA"/>
        </w:rPr>
        <w:t xml:space="preserve"> анорексію та </w:t>
      </w:r>
      <w:proofErr w:type="spellStart"/>
      <w:r w:rsidRPr="00F373AC">
        <w:rPr>
          <w:color w:val="auto"/>
          <w:lang w:val="uk-UA"/>
        </w:rPr>
        <w:t>булімію</w:t>
      </w:r>
      <w:proofErr w:type="spellEnd"/>
      <w:r w:rsidRPr="00F373AC">
        <w:rPr>
          <w:color w:val="auto"/>
          <w:lang w:val="uk-UA"/>
        </w:rPr>
        <w:t xml:space="preserve">. Такі розлади харчування, можуть мати доволі </w:t>
      </w:r>
      <w:r w:rsidR="00661A8F" w:rsidRPr="00F373AC">
        <w:rPr>
          <w:color w:val="auto"/>
          <w:lang w:val="uk-UA"/>
        </w:rPr>
        <w:t>схожі</w:t>
      </w:r>
      <w:r w:rsidRPr="00F373AC">
        <w:rPr>
          <w:color w:val="auto"/>
          <w:lang w:val="uk-UA"/>
        </w:rPr>
        <w:t xml:space="preserve"> прояви і різне походження (іноді ендокринологічне, іноді психологічне, іноді соціально-культурне). </w:t>
      </w:r>
      <w:r w:rsidRPr="00FF4AA2">
        <w:rPr>
          <w:color w:val="auto"/>
        </w:rPr>
        <w:t xml:space="preserve">В </w:t>
      </w:r>
      <w:proofErr w:type="spellStart"/>
      <w:r w:rsidRPr="00FF4AA2">
        <w:rPr>
          <w:color w:val="auto"/>
        </w:rPr>
        <w:t>їх</w:t>
      </w:r>
      <w:proofErr w:type="spellEnd"/>
      <w:r w:rsidRPr="00FF4AA2">
        <w:rPr>
          <w:color w:val="auto"/>
        </w:rPr>
        <w:t xml:space="preserve"> </w:t>
      </w:r>
      <w:proofErr w:type="spellStart"/>
      <w:r w:rsidRPr="00FF4AA2">
        <w:rPr>
          <w:color w:val="auto"/>
        </w:rPr>
        <w:t>основі</w:t>
      </w:r>
      <w:proofErr w:type="spellEnd"/>
      <w:r w:rsidRPr="00FF4AA2">
        <w:rPr>
          <w:color w:val="auto"/>
        </w:rPr>
        <w:t xml:space="preserve"> </w:t>
      </w:r>
      <w:proofErr w:type="spellStart"/>
      <w:r w:rsidRPr="00FF4AA2">
        <w:rPr>
          <w:color w:val="auto"/>
        </w:rPr>
        <w:t>знаходиться</w:t>
      </w:r>
      <w:proofErr w:type="spellEnd"/>
      <w:r w:rsidRPr="00FF4AA2">
        <w:rPr>
          <w:color w:val="auto"/>
        </w:rPr>
        <w:t xml:space="preserve"> </w:t>
      </w:r>
      <w:proofErr w:type="spellStart"/>
      <w:r w:rsidRPr="00FF4AA2">
        <w:rPr>
          <w:color w:val="auto"/>
        </w:rPr>
        <w:t>спотворене</w:t>
      </w:r>
      <w:proofErr w:type="spellEnd"/>
      <w:r w:rsidRPr="00FF4AA2">
        <w:rPr>
          <w:color w:val="auto"/>
        </w:rPr>
        <w:t xml:space="preserve"> уявлення про власне ті</w:t>
      </w:r>
      <w:proofErr w:type="gramStart"/>
      <w:r w:rsidRPr="00FF4AA2">
        <w:rPr>
          <w:color w:val="auto"/>
        </w:rPr>
        <w:t>ло та</w:t>
      </w:r>
      <w:proofErr w:type="gramEnd"/>
      <w:r w:rsidRPr="00FF4AA2">
        <w:rPr>
          <w:color w:val="auto"/>
        </w:rPr>
        <w:t xml:space="preserve"> змінене ставлення до процесу харчування. Одним із найважливіших критеріїв діагностики </w:t>
      </w:r>
      <w:proofErr w:type="gramStart"/>
      <w:r w:rsidRPr="00FF4AA2">
        <w:rPr>
          <w:color w:val="auto"/>
        </w:rPr>
        <w:t>таких</w:t>
      </w:r>
      <w:proofErr w:type="gramEnd"/>
      <w:r w:rsidRPr="00FF4AA2">
        <w:rPr>
          <w:color w:val="auto"/>
        </w:rPr>
        <w:t xml:space="preserve"> розладів є індекс маси тіла. </w:t>
      </w:r>
      <w:r w:rsidRPr="00FF4AA2">
        <w:rPr>
          <w:color w:val="auto"/>
          <w:lang w:val="uk-UA"/>
        </w:rPr>
        <w:t xml:space="preserve">Зважаючи на те, що розлади харчування, як свідчать результати низки досліджень, значуще частіше зустрічаються у жінок, які виявляють більшу, ніж це характерно для загальної популяції, стурбованість своїм зовнішнім виглядом та розмірами власного тіла, на наш погляд, доцільним є встановлення особливостей </w:t>
      </w:r>
      <w:r w:rsidR="000B1602" w:rsidRPr="00FF4AA2">
        <w:rPr>
          <w:color w:val="auto"/>
          <w:lang w:val="uk-UA"/>
        </w:rPr>
        <w:t>самооцінки</w:t>
      </w:r>
      <w:r w:rsidRPr="00FF4AA2">
        <w:rPr>
          <w:color w:val="auto"/>
          <w:lang w:val="uk-UA"/>
        </w:rPr>
        <w:t xml:space="preserve"> у жінок із різним</w:t>
      </w:r>
      <w:r w:rsidR="000B1602" w:rsidRPr="00FF4AA2">
        <w:rPr>
          <w:color w:val="auto"/>
          <w:lang w:val="uk-UA"/>
        </w:rPr>
        <w:t>и показниками</w:t>
      </w:r>
      <w:r w:rsidRPr="00FF4AA2">
        <w:rPr>
          <w:color w:val="auto"/>
          <w:lang w:val="uk-UA"/>
        </w:rPr>
        <w:t xml:space="preserve"> </w:t>
      </w:r>
      <w:r w:rsidR="000B1602" w:rsidRPr="00FF4AA2">
        <w:rPr>
          <w:color w:val="auto"/>
          <w:lang w:val="uk-UA"/>
        </w:rPr>
        <w:t>індексу</w:t>
      </w:r>
      <w:r w:rsidRPr="00FF4AA2">
        <w:rPr>
          <w:color w:val="auto"/>
          <w:lang w:val="uk-UA"/>
        </w:rPr>
        <w:t xml:space="preserve"> маси тіла. </w:t>
      </w:r>
      <w:r w:rsidR="000B1602" w:rsidRPr="00FF4AA2">
        <w:rPr>
          <w:color w:val="auto"/>
          <w:lang w:val="uk-UA"/>
        </w:rPr>
        <w:t xml:space="preserve">Тому, </w:t>
      </w:r>
      <w:r w:rsidR="000B1602" w:rsidRPr="00FF4AA2">
        <w:rPr>
          <w:b/>
          <w:color w:val="auto"/>
          <w:lang w:val="uk-UA"/>
        </w:rPr>
        <w:t>м</w:t>
      </w:r>
      <w:r w:rsidRPr="00FF4AA2">
        <w:rPr>
          <w:b/>
          <w:color w:val="auto"/>
          <w:lang w:val="uk-UA"/>
        </w:rPr>
        <w:t>етою</w:t>
      </w:r>
      <w:r w:rsidRPr="00FF4AA2">
        <w:rPr>
          <w:color w:val="auto"/>
          <w:lang w:val="uk-UA"/>
        </w:rPr>
        <w:t xml:space="preserve"> нашого дослідження є виявлення характеру взаємозв'язків між особливостями самооцінки у студенток та показниками </w:t>
      </w:r>
      <w:r w:rsidR="000B1602" w:rsidRPr="00FF4AA2">
        <w:rPr>
          <w:color w:val="auto"/>
          <w:lang w:val="uk-UA"/>
        </w:rPr>
        <w:t>їх індексу маси тіла</w:t>
      </w:r>
      <w:r w:rsidR="002B4A72" w:rsidRPr="00FF4AA2">
        <w:rPr>
          <w:color w:val="auto"/>
          <w:lang w:val="uk-UA"/>
        </w:rPr>
        <w:t xml:space="preserve"> як одного із критеріїв їх харчової поведінки</w:t>
      </w:r>
      <w:r w:rsidRPr="00FF4AA2">
        <w:rPr>
          <w:color w:val="auto"/>
          <w:lang w:val="uk-UA"/>
        </w:rPr>
        <w:t>.</w:t>
      </w:r>
    </w:p>
    <w:p w:rsidR="003B60BD" w:rsidRPr="00FF4AA2" w:rsidRDefault="003B60BD" w:rsidP="00797DF7">
      <w:pPr>
        <w:spacing w:line="360" w:lineRule="auto"/>
        <w:ind w:firstLine="709"/>
        <w:jc w:val="both"/>
        <w:rPr>
          <w:rStyle w:val="apple-style-span"/>
          <w:noProof/>
          <w:sz w:val="28"/>
          <w:szCs w:val="28"/>
          <w:lang w:val="uk-UA"/>
        </w:rPr>
      </w:pPr>
      <w:r w:rsidRPr="00FF4AA2">
        <w:rPr>
          <w:rStyle w:val="hps"/>
          <w:sz w:val="28"/>
          <w:szCs w:val="28"/>
          <w:lang w:val="uk-UA"/>
        </w:rPr>
        <w:t>Людина</w:t>
      </w:r>
      <w:r w:rsidRPr="00FF4AA2">
        <w:rPr>
          <w:rStyle w:val="apple-converted-space"/>
          <w:sz w:val="28"/>
          <w:szCs w:val="28"/>
          <w:lang w:val="uk-UA"/>
        </w:rPr>
        <w:t xml:space="preserve"> </w:t>
      </w:r>
      <w:r w:rsidR="000B1602" w:rsidRPr="00FF4AA2">
        <w:rPr>
          <w:rStyle w:val="hps"/>
          <w:sz w:val="28"/>
          <w:szCs w:val="28"/>
          <w:lang w:val="uk-UA"/>
        </w:rPr>
        <w:t>у</w:t>
      </w:r>
      <w:r w:rsidRPr="00FF4AA2">
        <w:rPr>
          <w:rStyle w:val="hps"/>
          <w:sz w:val="28"/>
          <w:szCs w:val="28"/>
          <w:lang w:val="uk-UA"/>
        </w:rPr>
        <w:t xml:space="preserve"> повсякденному</w:t>
      </w:r>
      <w:r w:rsidRPr="00FF4AA2">
        <w:rPr>
          <w:rStyle w:val="apple-converted-space"/>
          <w:sz w:val="28"/>
          <w:szCs w:val="28"/>
          <w:lang w:val="uk-UA"/>
        </w:rPr>
        <w:t xml:space="preserve"> </w:t>
      </w:r>
      <w:r w:rsidRPr="00FF4AA2">
        <w:rPr>
          <w:rStyle w:val="hps"/>
          <w:sz w:val="28"/>
          <w:szCs w:val="28"/>
          <w:lang w:val="uk-UA"/>
        </w:rPr>
        <w:t>житті</w:t>
      </w:r>
      <w:r w:rsidRPr="00FF4AA2">
        <w:rPr>
          <w:rStyle w:val="apple-converted-space"/>
          <w:sz w:val="28"/>
          <w:szCs w:val="28"/>
          <w:lang w:val="uk-UA"/>
        </w:rPr>
        <w:t xml:space="preserve"> </w:t>
      </w:r>
      <w:r w:rsidRPr="00FF4AA2">
        <w:rPr>
          <w:rStyle w:val="hps"/>
          <w:sz w:val="28"/>
          <w:szCs w:val="28"/>
          <w:lang w:val="uk-UA"/>
        </w:rPr>
        <w:t>прагне</w:t>
      </w:r>
      <w:r w:rsidRPr="00FF4AA2">
        <w:rPr>
          <w:rStyle w:val="apple-converted-space"/>
          <w:sz w:val="28"/>
          <w:szCs w:val="28"/>
          <w:lang w:val="uk-UA"/>
        </w:rPr>
        <w:t xml:space="preserve"> </w:t>
      </w:r>
      <w:r w:rsidRPr="00FF4AA2">
        <w:rPr>
          <w:rStyle w:val="hps"/>
          <w:sz w:val="28"/>
          <w:szCs w:val="28"/>
          <w:lang w:val="uk-UA"/>
        </w:rPr>
        <w:t>до психологічного</w:t>
      </w:r>
      <w:r w:rsidRPr="00FF4AA2">
        <w:rPr>
          <w:rStyle w:val="apple-converted-space"/>
          <w:sz w:val="28"/>
          <w:szCs w:val="28"/>
          <w:lang w:val="uk-UA"/>
        </w:rPr>
        <w:t xml:space="preserve"> </w:t>
      </w:r>
      <w:r w:rsidRPr="00FF4AA2">
        <w:rPr>
          <w:rStyle w:val="hps"/>
          <w:sz w:val="28"/>
          <w:szCs w:val="28"/>
          <w:lang w:val="uk-UA"/>
        </w:rPr>
        <w:t xml:space="preserve">комфорту </w:t>
      </w:r>
      <w:r w:rsidR="000B1602" w:rsidRPr="00FF4AA2">
        <w:rPr>
          <w:rStyle w:val="hps"/>
          <w:sz w:val="28"/>
          <w:szCs w:val="28"/>
          <w:lang w:val="uk-UA"/>
        </w:rPr>
        <w:t>в</w:t>
      </w:r>
      <w:r w:rsidRPr="00FF4AA2">
        <w:rPr>
          <w:rStyle w:val="apple-converted-space"/>
          <w:sz w:val="28"/>
          <w:szCs w:val="28"/>
          <w:lang w:val="uk-UA"/>
        </w:rPr>
        <w:t xml:space="preserve"> </w:t>
      </w:r>
      <w:r w:rsidRPr="00FF4AA2">
        <w:rPr>
          <w:rStyle w:val="hps"/>
          <w:sz w:val="28"/>
          <w:szCs w:val="28"/>
          <w:lang w:val="uk-UA"/>
        </w:rPr>
        <w:t>будь-якій ситуації.</w:t>
      </w:r>
      <w:r w:rsidRPr="00FF4AA2">
        <w:rPr>
          <w:rStyle w:val="apple-converted-space"/>
          <w:sz w:val="28"/>
          <w:szCs w:val="28"/>
          <w:lang w:val="uk-UA"/>
        </w:rPr>
        <w:t xml:space="preserve"> Ц</w:t>
      </w:r>
      <w:r w:rsidRPr="00FF4AA2">
        <w:rPr>
          <w:rStyle w:val="hps"/>
          <w:sz w:val="28"/>
          <w:szCs w:val="28"/>
          <w:lang w:val="uk-UA"/>
        </w:rPr>
        <w:t>е не</w:t>
      </w:r>
      <w:r w:rsidRPr="00FF4AA2">
        <w:rPr>
          <w:rStyle w:val="apple-converted-space"/>
          <w:sz w:val="28"/>
          <w:szCs w:val="28"/>
          <w:lang w:val="uk-UA"/>
        </w:rPr>
        <w:t xml:space="preserve"> </w:t>
      </w:r>
      <w:r w:rsidRPr="00FF4AA2">
        <w:rPr>
          <w:rStyle w:val="hps"/>
          <w:sz w:val="28"/>
          <w:szCs w:val="28"/>
          <w:lang w:val="uk-UA"/>
        </w:rPr>
        <w:t>завжди</w:t>
      </w:r>
      <w:r w:rsidRPr="00FF4AA2">
        <w:rPr>
          <w:rStyle w:val="apple-converted-space"/>
          <w:sz w:val="28"/>
          <w:szCs w:val="28"/>
          <w:lang w:val="uk-UA"/>
        </w:rPr>
        <w:t xml:space="preserve"> </w:t>
      </w:r>
      <w:r w:rsidRPr="00FF4AA2">
        <w:rPr>
          <w:rStyle w:val="hps"/>
          <w:sz w:val="28"/>
          <w:szCs w:val="28"/>
          <w:lang w:val="uk-UA"/>
        </w:rPr>
        <w:t>вдається</w:t>
      </w:r>
      <w:r w:rsidRPr="00FF4AA2">
        <w:rPr>
          <w:rStyle w:val="apple-style-span"/>
          <w:sz w:val="28"/>
          <w:szCs w:val="28"/>
          <w:lang w:val="uk-UA"/>
        </w:rPr>
        <w:t>,</w:t>
      </w:r>
      <w:r w:rsidRPr="00FF4AA2">
        <w:rPr>
          <w:rStyle w:val="apple-converted-space"/>
          <w:sz w:val="28"/>
          <w:szCs w:val="28"/>
          <w:lang w:val="uk-UA"/>
        </w:rPr>
        <w:t xml:space="preserve"> </w:t>
      </w:r>
      <w:r w:rsidRPr="00FF4AA2">
        <w:rPr>
          <w:rStyle w:val="hps"/>
          <w:sz w:val="28"/>
          <w:szCs w:val="28"/>
          <w:lang w:val="uk-UA"/>
        </w:rPr>
        <w:t>і</w:t>
      </w:r>
      <w:r w:rsidRPr="00FF4AA2">
        <w:rPr>
          <w:rStyle w:val="apple-converted-space"/>
          <w:sz w:val="28"/>
          <w:szCs w:val="28"/>
          <w:lang w:val="uk-UA"/>
        </w:rPr>
        <w:t xml:space="preserve"> </w:t>
      </w:r>
      <w:r w:rsidRPr="00FF4AA2">
        <w:rPr>
          <w:rStyle w:val="hps"/>
          <w:sz w:val="28"/>
          <w:szCs w:val="28"/>
          <w:lang w:val="uk-UA"/>
        </w:rPr>
        <w:t>тому</w:t>
      </w:r>
      <w:r w:rsidRPr="00FF4AA2">
        <w:rPr>
          <w:rStyle w:val="apple-converted-space"/>
          <w:sz w:val="28"/>
          <w:szCs w:val="28"/>
          <w:lang w:val="uk-UA"/>
        </w:rPr>
        <w:t xml:space="preserve"> </w:t>
      </w:r>
      <w:r w:rsidRPr="00FF4AA2">
        <w:rPr>
          <w:rStyle w:val="hps"/>
          <w:sz w:val="28"/>
          <w:szCs w:val="28"/>
          <w:lang w:val="uk-UA"/>
        </w:rPr>
        <w:t>вона, на думку В.Д. </w:t>
      </w:r>
      <w:proofErr w:type="spellStart"/>
      <w:r w:rsidRPr="00FF4AA2">
        <w:rPr>
          <w:rStyle w:val="apple-style-span"/>
          <w:sz w:val="28"/>
          <w:szCs w:val="28"/>
          <w:lang w:val="uk-UA"/>
        </w:rPr>
        <w:t>Мєндєлєвіча</w:t>
      </w:r>
      <w:proofErr w:type="spellEnd"/>
      <w:r w:rsidRPr="00FF4AA2">
        <w:rPr>
          <w:rStyle w:val="hps"/>
          <w:sz w:val="28"/>
          <w:szCs w:val="28"/>
          <w:lang w:val="uk-UA"/>
        </w:rPr>
        <w:t xml:space="preserve"> </w:t>
      </w:r>
      <w:r w:rsidR="000B1602" w:rsidRPr="00FF4AA2">
        <w:rPr>
          <w:rStyle w:val="hps"/>
          <w:sz w:val="28"/>
          <w:szCs w:val="28"/>
          <w:lang w:val="uk-UA"/>
        </w:rPr>
        <w:t>[</w:t>
      </w:r>
      <w:r w:rsidR="00E67AD0">
        <w:rPr>
          <w:rStyle w:val="hps"/>
          <w:sz w:val="28"/>
          <w:szCs w:val="28"/>
          <w:lang w:val="uk-UA"/>
        </w:rPr>
        <w:t>4</w:t>
      </w:r>
      <w:r w:rsidR="000B1602" w:rsidRPr="00FF4AA2">
        <w:rPr>
          <w:rStyle w:val="hps"/>
          <w:sz w:val="28"/>
          <w:szCs w:val="28"/>
          <w:lang w:val="uk-UA"/>
        </w:rPr>
        <w:t xml:space="preserve">], </w:t>
      </w:r>
      <w:r w:rsidR="00296C6C" w:rsidRPr="00FF4AA2">
        <w:rPr>
          <w:rStyle w:val="apple-converted-space"/>
          <w:sz w:val="28"/>
          <w:szCs w:val="28"/>
          <w:lang w:val="uk-UA"/>
        </w:rPr>
        <w:t>"</w:t>
      </w:r>
      <w:r w:rsidRPr="00FF4AA2">
        <w:rPr>
          <w:rStyle w:val="hps"/>
          <w:sz w:val="28"/>
          <w:szCs w:val="28"/>
          <w:lang w:val="uk-UA"/>
        </w:rPr>
        <w:t>занурюється</w:t>
      </w:r>
      <w:r w:rsidR="00296C6C" w:rsidRPr="00FF4AA2">
        <w:rPr>
          <w:rStyle w:val="hps"/>
          <w:sz w:val="28"/>
          <w:szCs w:val="28"/>
          <w:lang w:val="uk-UA"/>
        </w:rPr>
        <w:t>"</w:t>
      </w:r>
      <w:r w:rsidR="00C517A8" w:rsidRPr="00FF4AA2">
        <w:rPr>
          <w:rStyle w:val="hps"/>
          <w:sz w:val="28"/>
          <w:szCs w:val="28"/>
          <w:lang w:val="uk-UA"/>
        </w:rPr>
        <w:t xml:space="preserve"> </w:t>
      </w:r>
      <w:r w:rsidRPr="00FF4AA2">
        <w:rPr>
          <w:rStyle w:val="hps"/>
          <w:sz w:val="28"/>
          <w:szCs w:val="28"/>
          <w:lang w:val="uk-UA"/>
        </w:rPr>
        <w:t>у</w:t>
      </w:r>
      <w:r w:rsidRPr="00FF4AA2">
        <w:rPr>
          <w:rStyle w:val="apple-converted-space"/>
          <w:sz w:val="28"/>
          <w:szCs w:val="28"/>
          <w:lang w:val="uk-UA"/>
        </w:rPr>
        <w:t xml:space="preserve"> </w:t>
      </w:r>
      <w:r w:rsidRPr="00FF4AA2">
        <w:rPr>
          <w:rStyle w:val="hps"/>
          <w:sz w:val="28"/>
          <w:szCs w:val="28"/>
          <w:lang w:val="uk-UA"/>
        </w:rPr>
        <w:t xml:space="preserve">ту </w:t>
      </w:r>
      <w:r w:rsidRPr="00FF4AA2">
        <w:rPr>
          <w:rStyle w:val="apple-converted-space"/>
          <w:sz w:val="28"/>
          <w:szCs w:val="28"/>
          <w:lang w:val="uk-UA"/>
        </w:rPr>
        <w:t>чи</w:t>
      </w:r>
      <w:r w:rsidRPr="00FF4AA2">
        <w:rPr>
          <w:rStyle w:val="hps"/>
          <w:sz w:val="28"/>
          <w:szCs w:val="28"/>
          <w:lang w:val="uk-UA"/>
        </w:rPr>
        <w:t xml:space="preserve"> іншу </w:t>
      </w:r>
      <w:proofErr w:type="spellStart"/>
      <w:r w:rsidRPr="00FF4AA2">
        <w:rPr>
          <w:rStyle w:val="hps"/>
          <w:sz w:val="28"/>
          <w:szCs w:val="28"/>
          <w:lang w:val="uk-UA"/>
        </w:rPr>
        <w:t>адикцію</w:t>
      </w:r>
      <w:proofErr w:type="spellEnd"/>
      <w:r w:rsidRPr="00FF4AA2">
        <w:rPr>
          <w:rStyle w:val="apple-converted-space"/>
          <w:sz w:val="28"/>
          <w:szCs w:val="28"/>
          <w:lang w:val="uk-UA"/>
        </w:rPr>
        <w:t xml:space="preserve"> </w:t>
      </w:r>
      <w:r w:rsidRPr="00FF4AA2">
        <w:rPr>
          <w:rStyle w:val="hps"/>
          <w:sz w:val="28"/>
          <w:szCs w:val="28"/>
          <w:lang w:val="uk-UA"/>
        </w:rPr>
        <w:t>або</w:t>
      </w:r>
      <w:r w:rsidRPr="00FF4AA2">
        <w:rPr>
          <w:rStyle w:val="apple-converted-space"/>
          <w:sz w:val="28"/>
          <w:szCs w:val="28"/>
          <w:lang w:val="uk-UA"/>
        </w:rPr>
        <w:t xml:space="preserve"> </w:t>
      </w:r>
      <w:r w:rsidR="00296C6C" w:rsidRPr="00FF4AA2">
        <w:rPr>
          <w:rStyle w:val="hpsatn"/>
          <w:sz w:val="28"/>
          <w:szCs w:val="28"/>
          <w:lang w:val="uk-UA"/>
        </w:rPr>
        <w:t>"</w:t>
      </w:r>
      <w:r w:rsidRPr="00FF4AA2">
        <w:rPr>
          <w:rStyle w:val="apple-style-span"/>
          <w:sz w:val="28"/>
          <w:szCs w:val="28"/>
          <w:lang w:val="uk-UA"/>
        </w:rPr>
        <w:t>згубну</w:t>
      </w:r>
      <w:r w:rsidRPr="00FF4AA2">
        <w:rPr>
          <w:rStyle w:val="apple-converted-space"/>
          <w:sz w:val="28"/>
          <w:szCs w:val="28"/>
          <w:lang w:val="uk-UA"/>
        </w:rPr>
        <w:t xml:space="preserve"> </w:t>
      </w:r>
      <w:r w:rsidRPr="00FF4AA2">
        <w:rPr>
          <w:rStyle w:val="hps"/>
          <w:sz w:val="28"/>
          <w:szCs w:val="28"/>
          <w:lang w:val="uk-UA"/>
        </w:rPr>
        <w:t>звичку</w:t>
      </w:r>
      <w:r w:rsidR="00296C6C" w:rsidRPr="00FF4AA2">
        <w:rPr>
          <w:rStyle w:val="hps"/>
          <w:sz w:val="28"/>
          <w:szCs w:val="28"/>
          <w:lang w:val="uk-UA"/>
        </w:rPr>
        <w:t>"</w:t>
      </w:r>
      <w:r w:rsidRPr="00FF4AA2">
        <w:rPr>
          <w:rStyle w:val="apple-style-span"/>
          <w:sz w:val="28"/>
          <w:szCs w:val="28"/>
          <w:lang w:val="uk-UA"/>
        </w:rPr>
        <w:t xml:space="preserve">. </w:t>
      </w:r>
      <w:r w:rsidR="000B1602" w:rsidRPr="00FF4AA2">
        <w:rPr>
          <w:rStyle w:val="apple-style-span"/>
          <w:sz w:val="28"/>
          <w:szCs w:val="28"/>
          <w:lang w:val="uk-UA"/>
        </w:rPr>
        <w:t>Тому, п</w:t>
      </w:r>
      <w:r w:rsidRPr="00FF4AA2">
        <w:rPr>
          <w:rStyle w:val="hps"/>
          <w:sz w:val="28"/>
          <w:szCs w:val="28"/>
          <w:lang w:val="uk-UA"/>
        </w:rPr>
        <w:t>орушення</w:t>
      </w:r>
      <w:r w:rsidRPr="00FF4AA2">
        <w:rPr>
          <w:rStyle w:val="apple-converted-space"/>
          <w:sz w:val="28"/>
          <w:szCs w:val="28"/>
          <w:lang w:val="uk-UA"/>
        </w:rPr>
        <w:t xml:space="preserve"> </w:t>
      </w:r>
      <w:r w:rsidRPr="00FF4AA2">
        <w:rPr>
          <w:rStyle w:val="hps"/>
          <w:sz w:val="28"/>
          <w:szCs w:val="28"/>
          <w:lang w:val="uk-UA"/>
        </w:rPr>
        <w:t>харчової</w:t>
      </w:r>
      <w:r w:rsidRPr="00FF4AA2">
        <w:rPr>
          <w:rStyle w:val="apple-converted-space"/>
          <w:sz w:val="28"/>
          <w:szCs w:val="28"/>
          <w:lang w:val="uk-UA"/>
        </w:rPr>
        <w:t xml:space="preserve"> </w:t>
      </w:r>
      <w:r w:rsidRPr="00FF4AA2">
        <w:rPr>
          <w:rStyle w:val="hps"/>
          <w:sz w:val="28"/>
          <w:szCs w:val="28"/>
          <w:lang w:val="uk-UA"/>
        </w:rPr>
        <w:t>поведінки є</w:t>
      </w:r>
      <w:r w:rsidRPr="00FF4AA2">
        <w:rPr>
          <w:rStyle w:val="apple-converted-space"/>
          <w:sz w:val="28"/>
          <w:szCs w:val="28"/>
          <w:lang w:val="uk-UA"/>
        </w:rPr>
        <w:t xml:space="preserve"> </w:t>
      </w:r>
      <w:r w:rsidRPr="00FF4AA2">
        <w:rPr>
          <w:rStyle w:val="hps"/>
          <w:sz w:val="28"/>
          <w:szCs w:val="28"/>
          <w:lang w:val="uk-UA"/>
        </w:rPr>
        <w:t>одним</w:t>
      </w:r>
      <w:r w:rsidRPr="00FF4AA2">
        <w:rPr>
          <w:rStyle w:val="apple-converted-space"/>
          <w:sz w:val="28"/>
          <w:szCs w:val="28"/>
          <w:lang w:val="uk-UA"/>
        </w:rPr>
        <w:t xml:space="preserve"> </w:t>
      </w:r>
      <w:r w:rsidRPr="00FF4AA2">
        <w:rPr>
          <w:rStyle w:val="hps"/>
          <w:sz w:val="28"/>
          <w:szCs w:val="28"/>
          <w:lang w:val="uk-UA"/>
        </w:rPr>
        <w:t>із проявів</w:t>
      </w:r>
      <w:r w:rsidRPr="00FF4AA2">
        <w:rPr>
          <w:rStyle w:val="apple-converted-space"/>
          <w:sz w:val="28"/>
          <w:szCs w:val="28"/>
          <w:lang w:val="uk-UA"/>
        </w:rPr>
        <w:t xml:space="preserve"> </w:t>
      </w:r>
      <w:proofErr w:type="spellStart"/>
      <w:r w:rsidRPr="00FF4AA2">
        <w:rPr>
          <w:rStyle w:val="hps"/>
          <w:sz w:val="28"/>
          <w:szCs w:val="28"/>
          <w:lang w:val="uk-UA"/>
        </w:rPr>
        <w:t>адиктивної</w:t>
      </w:r>
      <w:proofErr w:type="spellEnd"/>
      <w:r w:rsidRPr="00FF4AA2">
        <w:rPr>
          <w:rStyle w:val="apple-converted-space"/>
          <w:sz w:val="28"/>
          <w:szCs w:val="28"/>
          <w:lang w:val="uk-UA"/>
        </w:rPr>
        <w:t xml:space="preserve"> </w:t>
      </w:r>
      <w:r w:rsidRPr="00FF4AA2">
        <w:rPr>
          <w:rStyle w:val="hps"/>
          <w:sz w:val="28"/>
          <w:szCs w:val="28"/>
          <w:lang w:val="uk-UA"/>
        </w:rPr>
        <w:t>поведінки</w:t>
      </w:r>
      <w:r w:rsidRPr="00FF4AA2">
        <w:rPr>
          <w:rStyle w:val="apple-converted-space"/>
          <w:sz w:val="28"/>
          <w:szCs w:val="28"/>
          <w:lang w:val="uk-UA"/>
        </w:rPr>
        <w:t xml:space="preserve"> </w:t>
      </w:r>
      <w:r w:rsidR="000B1602" w:rsidRPr="00FF4AA2">
        <w:rPr>
          <w:rStyle w:val="hps"/>
          <w:sz w:val="28"/>
          <w:szCs w:val="28"/>
          <w:lang w:val="uk-UA"/>
        </w:rPr>
        <w:t>і заслуговує</w:t>
      </w:r>
      <w:r w:rsidRPr="00FF4AA2">
        <w:rPr>
          <w:rStyle w:val="apple-converted-space"/>
          <w:sz w:val="28"/>
          <w:szCs w:val="28"/>
          <w:lang w:val="uk-UA"/>
        </w:rPr>
        <w:t xml:space="preserve"> </w:t>
      </w:r>
      <w:r w:rsidRPr="00FF4AA2">
        <w:rPr>
          <w:rStyle w:val="hps"/>
          <w:sz w:val="28"/>
          <w:szCs w:val="28"/>
          <w:lang w:val="uk-UA"/>
        </w:rPr>
        <w:t>не меншої</w:t>
      </w:r>
      <w:r w:rsidRPr="00FF4AA2">
        <w:rPr>
          <w:rStyle w:val="apple-converted-space"/>
          <w:sz w:val="28"/>
          <w:szCs w:val="28"/>
          <w:lang w:val="uk-UA"/>
        </w:rPr>
        <w:t xml:space="preserve"> </w:t>
      </w:r>
      <w:r w:rsidRPr="00FF4AA2">
        <w:rPr>
          <w:rStyle w:val="hps"/>
          <w:sz w:val="28"/>
          <w:szCs w:val="28"/>
          <w:lang w:val="uk-UA"/>
        </w:rPr>
        <w:t>уваги</w:t>
      </w:r>
      <w:r w:rsidRPr="00FF4AA2">
        <w:rPr>
          <w:rStyle w:val="apple-style-span"/>
          <w:sz w:val="28"/>
          <w:szCs w:val="28"/>
          <w:lang w:val="uk-UA"/>
        </w:rPr>
        <w:t>,</w:t>
      </w:r>
      <w:r w:rsidRPr="00FF4AA2">
        <w:rPr>
          <w:rStyle w:val="apple-converted-space"/>
          <w:sz w:val="28"/>
          <w:szCs w:val="28"/>
          <w:lang w:val="uk-UA"/>
        </w:rPr>
        <w:t xml:space="preserve"> </w:t>
      </w:r>
      <w:r w:rsidRPr="00FF4AA2">
        <w:rPr>
          <w:rStyle w:val="hps"/>
          <w:sz w:val="28"/>
          <w:szCs w:val="28"/>
          <w:lang w:val="uk-UA"/>
        </w:rPr>
        <w:t>ніж</w:t>
      </w:r>
      <w:r w:rsidRPr="00FF4AA2">
        <w:rPr>
          <w:rStyle w:val="apple-converted-space"/>
          <w:sz w:val="28"/>
          <w:szCs w:val="28"/>
          <w:lang w:val="uk-UA"/>
        </w:rPr>
        <w:t xml:space="preserve"> </w:t>
      </w:r>
      <w:r w:rsidRPr="00FF4AA2">
        <w:rPr>
          <w:rStyle w:val="hps"/>
          <w:sz w:val="28"/>
          <w:szCs w:val="28"/>
          <w:lang w:val="uk-UA"/>
        </w:rPr>
        <w:t>куріння</w:t>
      </w:r>
      <w:r w:rsidRPr="00FF4AA2">
        <w:rPr>
          <w:rStyle w:val="apple-style-span"/>
          <w:sz w:val="28"/>
          <w:szCs w:val="28"/>
          <w:lang w:val="uk-UA"/>
        </w:rPr>
        <w:t>,</w:t>
      </w:r>
      <w:r w:rsidRPr="00FF4AA2">
        <w:rPr>
          <w:rStyle w:val="apple-converted-space"/>
          <w:sz w:val="28"/>
          <w:szCs w:val="28"/>
          <w:lang w:val="uk-UA"/>
        </w:rPr>
        <w:t xml:space="preserve"> </w:t>
      </w:r>
      <w:r w:rsidRPr="00FF4AA2">
        <w:rPr>
          <w:rStyle w:val="hps"/>
          <w:sz w:val="28"/>
          <w:szCs w:val="28"/>
          <w:lang w:val="uk-UA"/>
        </w:rPr>
        <w:t>алкоголізм</w:t>
      </w:r>
      <w:r w:rsidRPr="00FF4AA2">
        <w:rPr>
          <w:rStyle w:val="apple-style-span"/>
          <w:sz w:val="28"/>
          <w:szCs w:val="28"/>
          <w:lang w:val="uk-UA"/>
        </w:rPr>
        <w:t>,</w:t>
      </w:r>
      <w:r w:rsidRPr="00FF4AA2">
        <w:rPr>
          <w:rStyle w:val="apple-converted-space"/>
          <w:sz w:val="28"/>
          <w:szCs w:val="28"/>
          <w:lang w:val="uk-UA"/>
        </w:rPr>
        <w:t xml:space="preserve"> </w:t>
      </w:r>
      <w:r w:rsidRPr="00FF4AA2">
        <w:rPr>
          <w:rStyle w:val="hps"/>
          <w:sz w:val="28"/>
          <w:szCs w:val="28"/>
          <w:lang w:val="uk-UA"/>
        </w:rPr>
        <w:t xml:space="preserve">наркоманія. </w:t>
      </w:r>
      <w:r w:rsidRPr="00FF4AA2">
        <w:rPr>
          <w:rStyle w:val="hps"/>
          <w:noProof/>
          <w:sz w:val="28"/>
          <w:szCs w:val="28"/>
          <w:lang w:val="uk-UA"/>
        </w:rPr>
        <w:t xml:space="preserve">У своїй роботі </w:t>
      </w:r>
      <w:r w:rsidRPr="00FF4AA2">
        <w:rPr>
          <w:rStyle w:val="hps"/>
          <w:sz w:val="28"/>
          <w:szCs w:val="28"/>
          <w:lang w:val="uk-UA"/>
        </w:rPr>
        <w:t>В.Д. </w:t>
      </w:r>
      <w:proofErr w:type="spellStart"/>
      <w:r w:rsidRPr="00FF4AA2">
        <w:rPr>
          <w:rStyle w:val="apple-style-span"/>
          <w:sz w:val="28"/>
          <w:szCs w:val="28"/>
          <w:lang w:val="uk-UA"/>
        </w:rPr>
        <w:t>Мєндєлєвіч</w:t>
      </w:r>
      <w:proofErr w:type="spellEnd"/>
      <w:r w:rsidRPr="00FF4AA2">
        <w:rPr>
          <w:rStyle w:val="hps"/>
          <w:sz w:val="28"/>
          <w:szCs w:val="28"/>
          <w:lang w:val="uk-UA"/>
        </w:rPr>
        <w:t xml:space="preserve"> </w:t>
      </w:r>
      <w:r w:rsidRPr="00FF4AA2">
        <w:rPr>
          <w:rStyle w:val="hps"/>
          <w:noProof/>
          <w:sz w:val="28"/>
          <w:szCs w:val="28"/>
          <w:lang w:val="uk-UA"/>
        </w:rPr>
        <w:t xml:space="preserve">вказує, що </w:t>
      </w:r>
      <w:r w:rsidR="00C517A8" w:rsidRPr="00FF4AA2">
        <w:rPr>
          <w:rStyle w:val="hps"/>
          <w:noProof/>
          <w:sz w:val="28"/>
          <w:szCs w:val="28"/>
          <w:lang w:val="uk-UA"/>
        </w:rPr>
        <w:t xml:space="preserve">під терміном </w:t>
      </w:r>
      <w:r w:rsidR="00296C6C" w:rsidRPr="00FF4AA2">
        <w:rPr>
          <w:rStyle w:val="hps"/>
          <w:noProof/>
          <w:sz w:val="28"/>
          <w:szCs w:val="28"/>
          <w:lang w:val="uk-UA"/>
        </w:rPr>
        <w:t>"</w:t>
      </w:r>
      <w:r w:rsidR="00C517A8" w:rsidRPr="00FF4AA2">
        <w:rPr>
          <w:rStyle w:val="hps"/>
          <w:noProof/>
          <w:sz w:val="28"/>
          <w:szCs w:val="28"/>
          <w:lang w:val="uk-UA"/>
        </w:rPr>
        <w:t>харчова поведінка</w:t>
      </w:r>
      <w:r w:rsidR="00296C6C" w:rsidRPr="00FF4AA2">
        <w:rPr>
          <w:rStyle w:val="hps"/>
          <w:noProof/>
          <w:sz w:val="28"/>
          <w:szCs w:val="28"/>
          <w:lang w:val="uk-UA"/>
        </w:rPr>
        <w:t>"</w:t>
      </w:r>
      <w:r w:rsidRPr="00FF4AA2">
        <w:rPr>
          <w:rStyle w:val="hps"/>
          <w:noProof/>
          <w:sz w:val="28"/>
          <w:szCs w:val="28"/>
          <w:lang w:val="uk-UA"/>
        </w:rPr>
        <w:t xml:space="preserve"> слід розуміти ціннісне ставлення до їжі та її прийому, стереотип харчування в повсякденних умовах і в ситуації стресу, поведінку, яка орієнтована на образ власного тіла і діяльність, яка пов’язана із формуванням цього образу. </w:t>
      </w:r>
      <w:r w:rsidRPr="00FF4AA2">
        <w:rPr>
          <w:rStyle w:val="apple-style-span"/>
          <w:noProof/>
          <w:sz w:val="28"/>
          <w:szCs w:val="28"/>
          <w:lang w:val="uk-UA"/>
        </w:rPr>
        <w:t>Іншими словами, харчова поведінка включає в себе установки, форми поведінки, звички і емоції, що стосуються їжі, які</w:t>
      </w:r>
      <w:r w:rsidR="000B1602" w:rsidRPr="00FF4AA2">
        <w:rPr>
          <w:rStyle w:val="apple-style-span"/>
          <w:noProof/>
          <w:sz w:val="28"/>
          <w:szCs w:val="28"/>
          <w:lang w:val="uk-UA"/>
        </w:rPr>
        <w:t xml:space="preserve"> є</w:t>
      </w:r>
      <w:r w:rsidRPr="00FF4AA2">
        <w:rPr>
          <w:rStyle w:val="apple-style-span"/>
          <w:noProof/>
          <w:sz w:val="28"/>
          <w:szCs w:val="28"/>
          <w:lang w:val="uk-UA"/>
        </w:rPr>
        <w:t xml:space="preserve"> індивідуальн</w:t>
      </w:r>
      <w:r w:rsidR="000B1602" w:rsidRPr="00FF4AA2">
        <w:rPr>
          <w:rStyle w:val="apple-style-span"/>
          <w:noProof/>
          <w:sz w:val="28"/>
          <w:szCs w:val="28"/>
          <w:lang w:val="uk-UA"/>
        </w:rPr>
        <w:t>ими</w:t>
      </w:r>
      <w:r w:rsidRPr="00FF4AA2">
        <w:rPr>
          <w:rStyle w:val="apple-style-span"/>
          <w:noProof/>
          <w:sz w:val="28"/>
          <w:szCs w:val="28"/>
          <w:lang w:val="uk-UA"/>
        </w:rPr>
        <w:t xml:space="preserve"> для кожної людини.</w:t>
      </w:r>
      <w:r w:rsidR="002B4A72" w:rsidRPr="00FF4AA2">
        <w:rPr>
          <w:rStyle w:val="apple-style-span"/>
          <w:noProof/>
          <w:sz w:val="28"/>
          <w:szCs w:val="28"/>
          <w:lang w:val="uk-UA"/>
        </w:rPr>
        <w:t xml:space="preserve"> Одним із діагностичних критеріїв харчової поведінки індивіда є співвідношення </w:t>
      </w:r>
      <w:r w:rsidR="003046C7" w:rsidRPr="00FF4AA2">
        <w:rPr>
          <w:rStyle w:val="apple-style-span"/>
          <w:noProof/>
          <w:sz w:val="28"/>
          <w:szCs w:val="28"/>
          <w:lang w:val="uk-UA"/>
        </w:rPr>
        <w:t>його ваги та росту, яке називають індексом маси тіла.</w:t>
      </w:r>
    </w:p>
    <w:p w:rsidR="00774290" w:rsidRPr="00FF4AA2" w:rsidRDefault="00774290" w:rsidP="00797DF7">
      <w:pPr>
        <w:pStyle w:val="14"/>
        <w:spacing w:after="0"/>
        <w:ind w:firstLine="709"/>
        <w:rPr>
          <w:iCs/>
          <w:color w:val="auto"/>
          <w:lang w:val="uk-UA"/>
        </w:rPr>
      </w:pPr>
      <w:r w:rsidRPr="00FF4AA2">
        <w:rPr>
          <w:iCs/>
          <w:color w:val="auto"/>
          <w:lang w:val="uk-UA"/>
        </w:rPr>
        <w:t>Самооцінка є одним із аспектів Я-концепції. На думку І.Ю. </w:t>
      </w:r>
      <w:proofErr w:type="spellStart"/>
      <w:r w:rsidRPr="00FF4AA2">
        <w:rPr>
          <w:iCs/>
          <w:color w:val="auto"/>
          <w:lang w:val="uk-UA"/>
        </w:rPr>
        <w:t>Кулагіна</w:t>
      </w:r>
      <w:proofErr w:type="spellEnd"/>
      <w:r w:rsidR="00E67AD0">
        <w:rPr>
          <w:iCs/>
          <w:color w:val="auto"/>
          <w:lang w:val="uk-UA"/>
        </w:rPr>
        <w:t xml:space="preserve"> та</w:t>
      </w:r>
      <w:r w:rsidRPr="00FF4AA2">
        <w:rPr>
          <w:iCs/>
          <w:color w:val="auto"/>
          <w:lang w:val="uk-UA"/>
        </w:rPr>
        <w:t xml:space="preserve"> В.Н. </w:t>
      </w:r>
      <w:proofErr w:type="spellStart"/>
      <w:r w:rsidRPr="00FF4AA2">
        <w:rPr>
          <w:iCs/>
          <w:color w:val="auto"/>
          <w:lang w:val="uk-UA"/>
        </w:rPr>
        <w:t>Колюцкого</w:t>
      </w:r>
      <w:proofErr w:type="spellEnd"/>
      <w:r w:rsidRPr="00FF4AA2">
        <w:rPr>
          <w:iCs/>
          <w:color w:val="auto"/>
          <w:lang w:val="uk-UA"/>
        </w:rPr>
        <w:t xml:space="preserve"> [</w:t>
      </w:r>
      <w:r w:rsidR="00E67AD0">
        <w:rPr>
          <w:iCs/>
          <w:color w:val="auto"/>
          <w:lang w:val="uk-UA"/>
        </w:rPr>
        <w:t>2</w:t>
      </w:r>
      <w:r w:rsidRPr="00FF4AA2">
        <w:rPr>
          <w:iCs/>
          <w:color w:val="auto"/>
          <w:lang w:val="uk-UA"/>
        </w:rPr>
        <w:t xml:space="preserve">, с. 294] формування Я-концепції </w:t>
      </w:r>
      <w:r w:rsidR="007B2E7C" w:rsidRPr="00FF4AA2">
        <w:rPr>
          <w:iCs/>
          <w:color w:val="auto"/>
          <w:lang w:val="uk-UA"/>
        </w:rPr>
        <w:t>є найважливішим етапом у розвитку самосвідомості. А.Н. </w:t>
      </w:r>
      <w:proofErr w:type="spellStart"/>
      <w:r w:rsidR="007B2E7C" w:rsidRPr="00FF4AA2">
        <w:rPr>
          <w:iCs/>
          <w:color w:val="auto"/>
          <w:lang w:val="uk-UA"/>
        </w:rPr>
        <w:t>Лєнтьєв</w:t>
      </w:r>
      <w:proofErr w:type="spellEnd"/>
      <w:r w:rsidR="007B2E7C" w:rsidRPr="00FF4AA2">
        <w:rPr>
          <w:iCs/>
          <w:color w:val="auto"/>
          <w:lang w:val="uk-UA"/>
        </w:rPr>
        <w:t xml:space="preserve"> визначає самооцінку через категорію "почуття" як стійкого емоційного ставлення, що має "виражений предметний характер, що є результатом специфічного узагальнення емоцій" [</w:t>
      </w:r>
      <w:r w:rsidR="00E67AD0">
        <w:rPr>
          <w:iCs/>
          <w:color w:val="auto"/>
          <w:lang w:val="uk-UA"/>
        </w:rPr>
        <w:t>3</w:t>
      </w:r>
      <w:r w:rsidR="007B2E7C" w:rsidRPr="00FF4AA2">
        <w:rPr>
          <w:iCs/>
          <w:color w:val="auto"/>
          <w:lang w:val="uk-UA"/>
        </w:rPr>
        <w:t>, с. 304].</w:t>
      </w:r>
      <w:r w:rsidRPr="00FF4AA2">
        <w:rPr>
          <w:iCs/>
          <w:color w:val="auto"/>
          <w:lang w:val="uk-UA"/>
        </w:rPr>
        <w:t xml:space="preserve"> </w:t>
      </w:r>
    </w:p>
    <w:p w:rsidR="009D4811" w:rsidRPr="00FF4AA2" w:rsidRDefault="00927B42" w:rsidP="002B4A72">
      <w:pPr>
        <w:spacing w:line="360" w:lineRule="auto"/>
        <w:ind w:firstLine="709"/>
        <w:jc w:val="both"/>
        <w:rPr>
          <w:sz w:val="28"/>
          <w:szCs w:val="28"/>
          <w:lang w:val="uk-UA"/>
        </w:rPr>
      </w:pPr>
      <w:r w:rsidRPr="00FF4AA2">
        <w:rPr>
          <w:iCs/>
          <w:sz w:val="28"/>
          <w:szCs w:val="28"/>
          <w:lang w:val="uk-UA"/>
        </w:rPr>
        <w:t xml:space="preserve">Самооцінку визначають реальні успіхи, досягнення в діяльності людини та рівень вимог, що їх людина висуває до себе. Саме від рівня вимог, від того, на що людина вважає себе здатною, чого вона вважає можливим досягти, в найбільшій мірі залежить самооцінка особистості. </w:t>
      </w:r>
      <w:r w:rsidR="002B4A72" w:rsidRPr="00FF4AA2">
        <w:rPr>
          <w:rStyle w:val="apple-style-span"/>
          <w:noProof/>
          <w:sz w:val="28"/>
          <w:szCs w:val="28"/>
          <w:lang w:val="uk-UA"/>
        </w:rPr>
        <w:t xml:space="preserve">Рівень домагань особистості – поняття, уведене К. Левіном для позначення прагнення індивіда до мети такої складності, яка, на його думку, відповідає його здатностям. Це утворення тісно пов’язане із самооцінкою особистості. </w:t>
      </w:r>
      <w:r w:rsidR="003B60BD" w:rsidRPr="00FF4AA2">
        <w:rPr>
          <w:iCs/>
          <w:sz w:val="28"/>
          <w:szCs w:val="28"/>
          <w:lang w:val="uk-UA"/>
        </w:rPr>
        <w:t>Як зазна</w:t>
      </w:r>
      <w:r w:rsidR="009D4811" w:rsidRPr="00FF4AA2">
        <w:rPr>
          <w:iCs/>
          <w:sz w:val="28"/>
          <w:szCs w:val="28"/>
          <w:lang w:val="uk-UA"/>
        </w:rPr>
        <w:t>ча</w:t>
      </w:r>
      <w:r w:rsidR="003B60BD" w:rsidRPr="00FF4AA2">
        <w:rPr>
          <w:iCs/>
          <w:sz w:val="28"/>
          <w:szCs w:val="28"/>
          <w:lang w:val="uk-UA"/>
        </w:rPr>
        <w:t>є Т. </w:t>
      </w:r>
      <w:proofErr w:type="spellStart"/>
      <w:r w:rsidR="003B60BD" w:rsidRPr="00FF4AA2">
        <w:rPr>
          <w:sz w:val="28"/>
          <w:szCs w:val="28"/>
          <w:lang w:val="uk-UA"/>
        </w:rPr>
        <w:t>Шибутані</w:t>
      </w:r>
      <w:proofErr w:type="spellEnd"/>
      <w:r w:rsidR="000B1602" w:rsidRPr="00FF4AA2">
        <w:rPr>
          <w:sz w:val="28"/>
          <w:szCs w:val="28"/>
          <w:lang w:val="uk-UA"/>
        </w:rPr>
        <w:t xml:space="preserve"> [</w:t>
      </w:r>
      <w:r w:rsidR="00E67AD0">
        <w:rPr>
          <w:sz w:val="28"/>
          <w:szCs w:val="28"/>
          <w:lang w:val="uk-UA"/>
        </w:rPr>
        <w:t>7</w:t>
      </w:r>
      <w:r w:rsidR="000B1602" w:rsidRPr="00FF4AA2">
        <w:rPr>
          <w:sz w:val="28"/>
          <w:szCs w:val="28"/>
          <w:lang w:val="uk-UA"/>
        </w:rPr>
        <w:t>], самооцінка</w:t>
      </w:r>
      <w:r w:rsidR="003B60BD" w:rsidRPr="00FF4AA2">
        <w:rPr>
          <w:sz w:val="28"/>
          <w:szCs w:val="28"/>
          <w:lang w:val="uk-UA"/>
        </w:rPr>
        <w:t xml:space="preserve"> формується у процесі пізнання людиною себе. За змістом самооцінка розрізняється як завищена, занижена та адекватна; саме остання сприяє розвитку людини. </w:t>
      </w:r>
    </w:p>
    <w:p w:rsidR="007913B2" w:rsidRPr="00FF4AA2" w:rsidRDefault="00FF4AA2" w:rsidP="009643D1">
      <w:pPr>
        <w:pStyle w:val="14"/>
        <w:spacing w:after="0"/>
        <w:ind w:firstLine="709"/>
        <w:rPr>
          <w:color w:val="auto"/>
          <w:lang w:val="uk-UA"/>
        </w:rPr>
      </w:pPr>
      <w:r w:rsidRPr="00FF4AA2">
        <w:rPr>
          <w:iCs/>
          <w:color w:val="auto"/>
          <w:lang w:val="uk-UA"/>
        </w:rPr>
        <w:t>В основі</w:t>
      </w:r>
      <w:r w:rsidR="009643D1" w:rsidRPr="00FF4AA2">
        <w:rPr>
          <w:iCs/>
          <w:color w:val="auto"/>
          <w:lang w:val="uk-UA"/>
        </w:rPr>
        <w:t xml:space="preserve"> когнітивного компонента самооцінки </w:t>
      </w:r>
      <w:r w:rsidRPr="00FF4AA2">
        <w:rPr>
          <w:iCs/>
          <w:color w:val="auto"/>
          <w:lang w:val="uk-UA"/>
        </w:rPr>
        <w:t>містяться</w:t>
      </w:r>
      <w:r w:rsidR="009643D1" w:rsidRPr="00FF4AA2">
        <w:rPr>
          <w:iCs/>
          <w:color w:val="auto"/>
          <w:lang w:val="uk-UA"/>
        </w:rPr>
        <w:t xml:space="preserve"> операції порівняння себе з іншими людьми, зіставлення своїх якостей з виробленими еталонами, фіксація можливої </w:t>
      </w:r>
      <w:proofErr w:type="spellStart"/>
      <w:r w:rsidR="009643D1" w:rsidRPr="00FF4AA2">
        <w:rPr>
          <w:iCs/>
          <w:color w:val="auto"/>
          <w:lang w:val="uk-UA"/>
        </w:rPr>
        <w:t>розузгодженості</w:t>
      </w:r>
      <w:proofErr w:type="spellEnd"/>
      <w:r w:rsidR="009643D1" w:rsidRPr="00FF4AA2">
        <w:rPr>
          <w:iCs/>
          <w:color w:val="auto"/>
          <w:lang w:val="uk-UA"/>
        </w:rPr>
        <w:t xml:space="preserve"> цих величин. </w:t>
      </w:r>
      <w:r w:rsidR="007913B2" w:rsidRPr="00FF4AA2">
        <w:rPr>
          <w:color w:val="auto"/>
          <w:lang w:val="uk-UA"/>
        </w:rPr>
        <w:t xml:space="preserve">В процесі нашого дослідження самооцінка розглядатиметься як порівняння образу реального "Я" з образом ідеального "Я". </w:t>
      </w:r>
      <w:r w:rsidR="009D4811" w:rsidRPr="00FF4AA2">
        <w:rPr>
          <w:color w:val="auto"/>
          <w:lang w:val="uk-UA"/>
        </w:rPr>
        <w:t>Зміст реального "Я" суб'єкта включатиме його уявлення про свої якості в теперішній момент часу. Ідеальне "Я" містить уявлення про те, яким</w:t>
      </w:r>
      <w:r w:rsidR="009C2311" w:rsidRPr="00FF4AA2">
        <w:rPr>
          <w:color w:val="auto"/>
          <w:lang w:val="uk-UA"/>
        </w:rPr>
        <w:t>и</w:t>
      </w:r>
      <w:r w:rsidR="009D4811" w:rsidRPr="00FF4AA2">
        <w:rPr>
          <w:color w:val="auto"/>
          <w:lang w:val="uk-UA"/>
        </w:rPr>
        <w:t xml:space="preserve"> </w:t>
      </w:r>
      <w:r w:rsidR="009C2311" w:rsidRPr="00FF4AA2">
        <w:rPr>
          <w:color w:val="auto"/>
          <w:lang w:val="uk-UA"/>
        </w:rPr>
        <w:t>повин</w:t>
      </w:r>
      <w:r w:rsidR="009D4811" w:rsidRPr="00FF4AA2">
        <w:rPr>
          <w:color w:val="auto"/>
          <w:lang w:val="uk-UA"/>
        </w:rPr>
        <w:t>н</w:t>
      </w:r>
      <w:r w:rsidR="009C2311" w:rsidRPr="00FF4AA2">
        <w:rPr>
          <w:color w:val="auto"/>
          <w:lang w:val="uk-UA"/>
        </w:rPr>
        <w:t>і</w:t>
      </w:r>
      <w:r w:rsidR="009D4811" w:rsidRPr="00FF4AA2">
        <w:rPr>
          <w:color w:val="auto"/>
          <w:lang w:val="uk-UA"/>
        </w:rPr>
        <w:t xml:space="preserve"> бу</w:t>
      </w:r>
      <w:r w:rsidR="009C2311" w:rsidRPr="00FF4AA2">
        <w:rPr>
          <w:color w:val="auto"/>
          <w:lang w:val="uk-UA"/>
        </w:rPr>
        <w:t xml:space="preserve">ти найбажаніші для респондента якості. </w:t>
      </w:r>
    </w:p>
    <w:p w:rsidR="00C517A8" w:rsidRPr="00FF4AA2" w:rsidRDefault="003B60BD" w:rsidP="00FB6241">
      <w:pPr>
        <w:pStyle w:val="3"/>
        <w:tabs>
          <w:tab w:val="clear" w:pos="0"/>
        </w:tabs>
        <w:spacing w:line="360" w:lineRule="auto"/>
        <w:rPr>
          <w:color w:val="auto"/>
          <w:lang w:val="uk-UA"/>
        </w:rPr>
      </w:pPr>
      <w:r w:rsidRPr="00FF4AA2">
        <w:rPr>
          <w:b/>
          <w:noProof/>
          <w:color w:val="auto"/>
          <w:lang w:val="uk-UA"/>
        </w:rPr>
        <w:t xml:space="preserve">Організація та проведення дослідження. </w:t>
      </w:r>
      <w:r w:rsidRPr="00FF4AA2">
        <w:rPr>
          <w:color w:val="auto"/>
          <w:lang w:val="uk-UA"/>
        </w:rPr>
        <w:t>Дослідження проводилося у березні 2011 у м. Івано-Франківську. У дослідженні прийняли участь</w:t>
      </w:r>
      <w:r w:rsidR="00C517A8" w:rsidRPr="00FF4AA2">
        <w:rPr>
          <w:color w:val="auto"/>
          <w:lang w:val="uk-UA"/>
        </w:rPr>
        <w:t xml:space="preserve"> 24</w:t>
      </w:r>
      <w:r w:rsidRPr="00FF4AA2">
        <w:rPr>
          <w:color w:val="auto"/>
          <w:lang w:val="uk-UA"/>
        </w:rPr>
        <w:t xml:space="preserve"> студент</w:t>
      </w:r>
      <w:r w:rsidR="00E00668" w:rsidRPr="00FF4AA2">
        <w:rPr>
          <w:color w:val="auto"/>
          <w:lang w:val="uk-UA"/>
        </w:rPr>
        <w:t>а</w:t>
      </w:r>
      <w:r w:rsidRPr="00FF4AA2">
        <w:rPr>
          <w:color w:val="auto"/>
          <w:lang w:val="uk-UA"/>
        </w:rPr>
        <w:t xml:space="preserve"> другого курсу Педагогічного інституту Прикарпатського національного університету імені Василя Стефаника (напрям підготовки "Початкове навчання"). Усі досліджувані – жіночої статі. Вік досліджуваних – 18–20 років. </w:t>
      </w:r>
      <w:r w:rsidR="00C517A8" w:rsidRPr="00FF4AA2">
        <w:rPr>
          <w:color w:val="auto"/>
          <w:lang w:val="uk-UA"/>
        </w:rPr>
        <w:t>Виконали всі методики – 20 осіб. Тому, аналіз отриманих результатів проводився за отриманими показниками 20 студенток.</w:t>
      </w:r>
    </w:p>
    <w:p w:rsidR="000B1602" w:rsidRPr="00FF4AA2" w:rsidRDefault="000B1602" w:rsidP="000B1602">
      <w:pPr>
        <w:spacing w:line="360" w:lineRule="auto"/>
        <w:ind w:firstLine="709"/>
        <w:jc w:val="both"/>
        <w:rPr>
          <w:sz w:val="28"/>
          <w:szCs w:val="28"/>
          <w:lang w:val="uk-UA"/>
        </w:rPr>
      </w:pPr>
      <w:r w:rsidRPr="00FF4AA2">
        <w:rPr>
          <w:noProof/>
          <w:sz w:val="28"/>
          <w:szCs w:val="28"/>
          <w:lang w:val="uk-UA"/>
        </w:rPr>
        <w:t xml:space="preserve">Для об'єктивної оцінки харчової поведінки прийнято використовувати співвідношення маси тіла і зросту людини. Зокрема, бельгійським математиком А. Кетеле було запропоновано оцінювати вагу людини за так званим індексом маси тіла (ІМТ) або Body Mass Index (BMI) в англійському варіанті. </w:t>
      </w:r>
      <w:r w:rsidR="00E00668" w:rsidRPr="00FF4AA2">
        <w:rPr>
          <w:noProof/>
          <w:sz w:val="28"/>
          <w:szCs w:val="28"/>
          <w:lang w:val="uk-UA"/>
        </w:rPr>
        <w:t xml:space="preserve">Показник індексу маси тіла був розроблений ним на замовлення медичних страхових компаній і за задумом повинен був визначити, при якій масі тіла настання страхових випадків (захворювання або летальний результат) є найменш малоймовірним. Ідеальна маса тіла (індекс Кетеле) визначається з урахуванням конституції людини (нормостеніческая, астенічна, гіперстенічна). </w:t>
      </w:r>
      <w:r w:rsidRPr="00FF4AA2">
        <w:rPr>
          <w:sz w:val="28"/>
          <w:szCs w:val="28"/>
          <w:lang w:val="uk-UA"/>
        </w:rPr>
        <w:t xml:space="preserve">Низький рівень ІМТ свідчить про значну втрату маси тіла, що призводить до виснаження організму та загострення анорексії. Дещо складніше діагностувати за допомогою ІМТ прояв такого харчового розладу як </w:t>
      </w:r>
      <w:proofErr w:type="spellStart"/>
      <w:r w:rsidRPr="00FF4AA2">
        <w:rPr>
          <w:sz w:val="28"/>
          <w:szCs w:val="28"/>
          <w:lang w:val="uk-UA"/>
        </w:rPr>
        <w:t>булімія</w:t>
      </w:r>
      <w:proofErr w:type="spellEnd"/>
      <w:r w:rsidRPr="00FF4AA2">
        <w:rPr>
          <w:sz w:val="28"/>
          <w:szCs w:val="28"/>
          <w:lang w:val="uk-UA"/>
        </w:rPr>
        <w:t>, оскільки у таких хворих, здебільшого, вага тіла коливається в межах норми, що дає їм змогу ретельно приховувати своє захворювання.</w:t>
      </w:r>
    </w:p>
    <w:p w:rsidR="00381BE8" w:rsidRPr="00FF4AA2" w:rsidRDefault="0056536E" w:rsidP="00381BE8">
      <w:pPr>
        <w:spacing w:line="360" w:lineRule="auto"/>
        <w:ind w:firstLine="709"/>
        <w:jc w:val="both"/>
        <w:rPr>
          <w:noProof/>
          <w:sz w:val="28"/>
          <w:szCs w:val="28"/>
          <w:lang w:val="uk-UA"/>
        </w:rPr>
      </w:pPr>
      <w:r w:rsidRPr="00FF4AA2">
        <w:rPr>
          <w:noProof/>
          <w:sz w:val="28"/>
          <w:szCs w:val="28"/>
          <w:lang w:val="uk-UA"/>
        </w:rPr>
        <w:t xml:space="preserve">В процесі виконання дослідження респондентам пропонувалось вказати свій ріст та вагу. </w:t>
      </w:r>
      <w:r w:rsidR="00381BE8" w:rsidRPr="00FF4AA2">
        <w:rPr>
          <w:noProof/>
          <w:sz w:val="28"/>
          <w:szCs w:val="28"/>
          <w:lang w:val="uk-UA"/>
        </w:rPr>
        <w:t>Розрахунок індексу маси тіла (ІМТ) нами здійснювався за наступною формулою – відношення маси тіла в кілограмах до росту в метрах,</w:t>
      </w:r>
      <w:r w:rsidR="00E00668" w:rsidRPr="00FF4AA2">
        <w:rPr>
          <w:noProof/>
          <w:sz w:val="28"/>
          <w:szCs w:val="28"/>
          <w:lang w:val="uk-UA"/>
        </w:rPr>
        <w:t xml:space="preserve"> зведеному в квадрат</w:t>
      </w:r>
      <w:r w:rsidR="00381BE8" w:rsidRPr="00FF4AA2">
        <w:rPr>
          <w:noProof/>
          <w:sz w:val="28"/>
          <w:szCs w:val="28"/>
          <w:lang w:val="uk-UA"/>
        </w:rPr>
        <w:t>:</w:t>
      </w:r>
    </w:p>
    <w:tbl>
      <w:tblPr>
        <w:tblW w:w="0" w:type="auto"/>
        <w:jc w:val="center"/>
        <w:tblLook w:val="04A0"/>
      </w:tblPr>
      <w:tblGrid>
        <w:gridCol w:w="3802"/>
        <w:gridCol w:w="4943"/>
      </w:tblGrid>
      <w:tr w:rsidR="005457A0" w:rsidRPr="00FF4AA2" w:rsidTr="005457A0">
        <w:trPr>
          <w:jc w:val="center"/>
        </w:trPr>
        <w:tc>
          <w:tcPr>
            <w:tcW w:w="3802" w:type="dxa"/>
          </w:tcPr>
          <w:p w:rsidR="003465BD" w:rsidRPr="00FF4AA2" w:rsidRDefault="00107C38" w:rsidP="005457A0">
            <w:pPr>
              <w:spacing w:line="360" w:lineRule="auto"/>
              <w:jc w:val="right"/>
              <w:rPr>
                <w:noProof/>
                <w:sz w:val="28"/>
                <w:szCs w:val="28"/>
                <w:lang w:val="uk-UA"/>
              </w:rPr>
            </w:pPr>
            <w:r w:rsidRPr="00805285">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28pt" o:allowoverlap="f">
                  <v:imagedata r:id="rId7" r:href="rId8"/>
                </v:shape>
              </w:pict>
            </w:r>
          </w:p>
        </w:tc>
        <w:tc>
          <w:tcPr>
            <w:tcW w:w="4943" w:type="dxa"/>
          </w:tcPr>
          <w:p w:rsidR="003465BD" w:rsidRPr="00FF4AA2" w:rsidRDefault="003465BD" w:rsidP="005457A0">
            <w:pPr>
              <w:spacing w:line="360" w:lineRule="auto"/>
              <w:jc w:val="right"/>
              <w:rPr>
                <w:noProof/>
                <w:sz w:val="28"/>
                <w:szCs w:val="28"/>
                <w:lang w:val="uk-UA"/>
              </w:rPr>
            </w:pPr>
            <w:r w:rsidRPr="00FF4AA2">
              <w:rPr>
                <w:noProof/>
                <w:sz w:val="28"/>
                <w:szCs w:val="28"/>
                <w:lang w:val="uk-UA"/>
              </w:rPr>
              <w:t>(1)</w:t>
            </w:r>
          </w:p>
        </w:tc>
      </w:tr>
    </w:tbl>
    <w:p w:rsidR="00381BE8" w:rsidRPr="00FF4AA2" w:rsidRDefault="00381BE8" w:rsidP="00857881">
      <w:pPr>
        <w:pStyle w:val="a3"/>
        <w:spacing w:before="0" w:beforeAutospacing="0" w:after="0" w:afterAutospacing="0" w:line="360" w:lineRule="atLeast"/>
        <w:jc w:val="both"/>
        <w:rPr>
          <w:noProof/>
          <w:sz w:val="28"/>
          <w:szCs w:val="28"/>
        </w:rPr>
      </w:pPr>
      <w:r w:rsidRPr="00FF4AA2">
        <w:rPr>
          <w:noProof/>
          <w:sz w:val="28"/>
          <w:szCs w:val="28"/>
        </w:rPr>
        <w:t>де:</w:t>
      </w:r>
    </w:p>
    <w:p w:rsidR="00381BE8" w:rsidRPr="00FF4AA2" w:rsidRDefault="00381BE8" w:rsidP="00E00668">
      <w:pPr>
        <w:numPr>
          <w:ilvl w:val="0"/>
          <w:numId w:val="4"/>
        </w:numPr>
        <w:spacing w:line="360" w:lineRule="auto"/>
        <w:ind w:left="840"/>
        <w:jc w:val="both"/>
        <w:rPr>
          <w:noProof/>
          <w:sz w:val="28"/>
          <w:szCs w:val="28"/>
          <w:lang w:val="uk-UA"/>
        </w:rPr>
      </w:pPr>
      <w:r w:rsidRPr="00FF4AA2">
        <w:rPr>
          <w:noProof/>
          <w:sz w:val="28"/>
          <w:szCs w:val="28"/>
          <w:lang w:val="uk-UA"/>
        </w:rPr>
        <w:t>m — маса тіла в кілограмах</w:t>
      </w:r>
    </w:p>
    <w:p w:rsidR="00381BE8" w:rsidRPr="00FF4AA2" w:rsidRDefault="00381BE8" w:rsidP="00E00668">
      <w:pPr>
        <w:numPr>
          <w:ilvl w:val="0"/>
          <w:numId w:val="4"/>
        </w:numPr>
        <w:spacing w:line="360" w:lineRule="auto"/>
        <w:ind w:left="840"/>
        <w:jc w:val="both"/>
        <w:rPr>
          <w:noProof/>
          <w:sz w:val="28"/>
          <w:szCs w:val="28"/>
          <w:lang w:val="uk-UA"/>
        </w:rPr>
      </w:pPr>
      <w:r w:rsidRPr="00FF4AA2">
        <w:rPr>
          <w:noProof/>
          <w:sz w:val="28"/>
          <w:szCs w:val="28"/>
          <w:lang w:val="uk-UA"/>
        </w:rPr>
        <w:t>h — зріст в метрах,</w:t>
      </w:r>
    </w:p>
    <w:p w:rsidR="00381BE8" w:rsidRPr="00FF4AA2" w:rsidRDefault="00381BE8" w:rsidP="00E00668">
      <w:pPr>
        <w:spacing w:line="360" w:lineRule="auto"/>
        <w:ind w:firstLine="709"/>
        <w:jc w:val="both"/>
        <w:rPr>
          <w:noProof/>
          <w:sz w:val="28"/>
          <w:szCs w:val="28"/>
          <w:lang w:val="uk-UA"/>
        </w:rPr>
      </w:pPr>
      <w:r w:rsidRPr="00FF4AA2">
        <w:rPr>
          <w:noProof/>
          <w:sz w:val="28"/>
          <w:szCs w:val="28"/>
          <w:lang w:val="uk-UA"/>
        </w:rPr>
        <w:t>Виділяють наступні значения ІМТ:</w:t>
      </w:r>
      <w:r w:rsidR="00E00668" w:rsidRPr="00FF4AA2">
        <w:rPr>
          <w:noProof/>
          <w:sz w:val="28"/>
          <w:szCs w:val="28"/>
          <w:lang w:val="uk-UA"/>
        </w:rPr>
        <w:t xml:space="preserve"> </w:t>
      </w:r>
      <w:r w:rsidRPr="00FF4AA2">
        <w:rPr>
          <w:bCs/>
          <w:noProof/>
          <w:sz w:val="28"/>
          <w:szCs w:val="28"/>
          <w:lang w:val="uk-UA"/>
        </w:rPr>
        <w:t xml:space="preserve">менше 15 </w:t>
      </w:r>
      <w:r w:rsidRPr="00FF4AA2">
        <w:rPr>
          <w:noProof/>
          <w:sz w:val="28"/>
          <w:szCs w:val="28"/>
          <w:lang w:val="uk-UA"/>
        </w:rPr>
        <w:t>– гострий дефіцит ваги;</w:t>
      </w:r>
      <w:r w:rsidR="00E00668" w:rsidRPr="00FF4AA2">
        <w:rPr>
          <w:noProof/>
          <w:sz w:val="28"/>
          <w:szCs w:val="28"/>
          <w:lang w:val="uk-UA"/>
        </w:rPr>
        <w:t xml:space="preserve"> </w:t>
      </w:r>
      <w:r w:rsidRPr="00FF4AA2">
        <w:rPr>
          <w:bCs/>
          <w:noProof/>
          <w:sz w:val="28"/>
          <w:szCs w:val="28"/>
          <w:lang w:val="uk-UA"/>
        </w:rPr>
        <w:t>від 15 до 20</w:t>
      </w:r>
      <w:r w:rsidRPr="00FF4AA2">
        <w:rPr>
          <w:noProof/>
          <w:sz w:val="28"/>
          <w:szCs w:val="28"/>
          <w:lang w:val="uk-UA"/>
        </w:rPr>
        <w:t xml:space="preserve"> – дефіцит ваги;</w:t>
      </w:r>
      <w:r w:rsidR="00E00668" w:rsidRPr="00FF4AA2">
        <w:rPr>
          <w:noProof/>
          <w:sz w:val="28"/>
          <w:szCs w:val="28"/>
          <w:lang w:val="uk-UA"/>
        </w:rPr>
        <w:t xml:space="preserve"> </w:t>
      </w:r>
      <w:r w:rsidRPr="00FF4AA2">
        <w:rPr>
          <w:bCs/>
          <w:noProof/>
          <w:sz w:val="28"/>
          <w:szCs w:val="28"/>
          <w:lang w:val="uk-UA"/>
        </w:rPr>
        <w:t xml:space="preserve">від 20 до 25 </w:t>
      </w:r>
      <w:r w:rsidRPr="00FF4AA2">
        <w:rPr>
          <w:noProof/>
          <w:sz w:val="28"/>
          <w:szCs w:val="28"/>
          <w:lang w:val="uk-UA"/>
        </w:rPr>
        <w:t>– нормальна вага;</w:t>
      </w:r>
      <w:r w:rsidR="00E00668" w:rsidRPr="00FF4AA2">
        <w:rPr>
          <w:noProof/>
          <w:sz w:val="28"/>
          <w:szCs w:val="28"/>
          <w:lang w:val="uk-UA"/>
        </w:rPr>
        <w:t xml:space="preserve"> </w:t>
      </w:r>
      <w:r w:rsidRPr="00FF4AA2">
        <w:rPr>
          <w:bCs/>
          <w:noProof/>
          <w:sz w:val="28"/>
          <w:szCs w:val="28"/>
          <w:lang w:val="uk-UA"/>
        </w:rPr>
        <w:t>від 25 до 30</w:t>
      </w:r>
      <w:r w:rsidRPr="00FF4AA2">
        <w:rPr>
          <w:noProof/>
          <w:sz w:val="28"/>
          <w:szCs w:val="28"/>
          <w:lang w:val="uk-UA"/>
        </w:rPr>
        <w:t xml:space="preserve"> – надлишкова вага;</w:t>
      </w:r>
      <w:r w:rsidR="00E00668" w:rsidRPr="00FF4AA2">
        <w:rPr>
          <w:noProof/>
          <w:sz w:val="28"/>
          <w:szCs w:val="28"/>
          <w:lang w:val="uk-UA"/>
        </w:rPr>
        <w:t xml:space="preserve"> </w:t>
      </w:r>
      <w:r w:rsidRPr="00FF4AA2">
        <w:rPr>
          <w:bCs/>
          <w:noProof/>
          <w:sz w:val="28"/>
          <w:szCs w:val="28"/>
          <w:lang w:val="uk-UA"/>
        </w:rPr>
        <w:t>вище 30</w:t>
      </w:r>
      <w:r w:rsidRPr="00FF4AA2">
        <w:rPr>
          <w:noProof/>
          <w:sz w:val="28"/>
          <w:szCs w:val="28"/>
          <w:lang w:val="uk-UA"/>
        </w:rPr>
        <w:t xml:space="preserve"> – ожиріння.</w:t>
      </w:r>
    </w:p>
    <w:p w:rsidR="0056536E" w:rsidRPr="00FF4AA2" w:rsidRDefault="0056536E" w:rsidP="0056536E">
      <w:pPr>
        <w:pStyle w:val="3"/>
        <w:tabs>
          <w:tab w:val="clear" w:pos="0"/>
        </w:tabs>
        <w:spacing w:line="360" w:lineRule="auto"/>
        <w:ind w:firstLine="720"/>
        <w:rPr>
          <w:color w:val="auto"/>
          <w:lang w:val="uk-UA"/>
        </w:rPr>
      </w:pPr>
      <w:r w:rsidRPr="00FF4AA2">
        <w:rPr>
          <w:noProof/>
          <w:color w:val="auto"/>
          <w:lang w:val="uk-UA"/>
        </w:rPr>
        <w:t xml:space="preserve">З метою дослідження </w:t>
      </w:r>
      <w:r w:rsidRPr="00FF4AA2">
        <w:rPr>
          <w:color w:val="auto"/>
          <w:lang w:val="uk-UA"/>
        </w:rPr>
        <w:t xml:space="preserve">самооцінки нами було використано методику </w:t>
      </w:r>
      <w:r w:rsidR="00E00668" w:rsidRPr="00FF4AA2">
        <w:rPr>
          <w:color w:val="auto"/>
          <w:lang w:val="uk-UA"/>
        </w:rPr>
        <w:t xml:space="preserve">співвідношення </w:t>
      </w:r>
      <w:r w:rsidR="00D66A01" w:rsidRPr="00FF4AA2">
        <w:rPr>
          <w:color w:val="auto"/>
          <w:lang w:val="uk-UA"/>
        </w:rPr>
        <w:t>оцін</w:t>
      </w:r>
      <w:r w:rsidR="00E00668" w:rsidRPr="00FF4AA2">
        <w:rPr>
          <w:color w:val="auto"/>
          <w:lang w:val="uk-UA"/>
        </w:rPr>
        <w:t>ок</w:t>
      </w:r>
      <w:r w:rsidR="00D66A01" w:rsidRPr="00FF4AA2">
        <w:rPr>
          <w:color w:val="auto"/>
          <w:lang w:val="uk-UA"/>
        </w:rPr>
        <w:t xml:space="preserve"> ідеального та реального "Я" респондентів</w:t>
      </w:r>
      <w:r w:rsidRPr="00FF4AA2">
        <w:rPr>
          <w:color w:val="auto"/>
          <w:lang w:val="uk-UA"/>
        </w:rPr>
        <w:t xml:space="preserve"> [</w:t>
      </w:r>
      <w:r w:rsidR="00E67AD0">
        <w:rPr>
          <w:color w:val="auto"/>
          <w:lang w:val="uk-UA"/>
        </w:rPr>
        <w:t>5</w:t>
      </w:r>
      <w:r w:rsidRPr="00FF4AA2">
        <w:rPr>
          <w:color w:val="auto"/>
          <w:lang w:val="uk-UA"/>
        </w:rPr>
        <w:t xml:space="preserve">]. У даній методиці досліджуваним пропонується оцінити свій ідеал особистості, </w:t>
      </w:r>
      <w:proofErr w:type="spellStart"/>
      <w:r w:rsidRPr="00FF4AA2">
        <w:rPr>
          <w:color w:val="auto"/>
          <w:lang w:val="uk-UA"/>
        </w:rPr>
        <w:t>прорангувавши</w:t>
      </w:r>
      <w:proofErr w:type="spellEnd"/>
      <w:r w:rsidRPr="00FF4AA2">
        <w:rPr>
          <w:color w:val="auto"/>
          <w:lang w:val="uk-UA"/>
        </w:rPr>
        <w:t xml:space="preserve"> вказані у бланку методики 20 рис (характеристик) на предмет їх корисності, соціальної значущості і бажаності. У другій частині дослідження </w:t>
      </w:r>
      <w:r w:rsidR="00E00668" w:rsidRPr="00FF4AA2">
        <w:rPr>
          <w:color w:val="auto"/>
          <w:lang w:val="uk-UA"/>
        </w:rPr>
        <w:t>респондентам</w:t>
      </w:r>
      <w:r w:rsidR="00D17010" w:rsidRPr="00FF4AA2">
        <w:rPr>
          <w:color w:val="auto"/>
          <w:lang w:val="uk-UA"/>
        </w:rPr>
        <w:t xml:space="preserve"> пропонувалось</w:t>
      </w:r>
      <w:r w:rsidRPr="00FF4AA2">
        <w:rPr>
          <w:color w:val="auto"/>
          <w:lang w:val="uk-UA"/>
        </w:rPr>
        <w:t xml:space="preserve"> </w:t>
      </w:r>
      <w:proofErr w:type="spellStart"/>
      <w:r w:rsidRPr="00FF4AA2">
        <w:rPr>
          <w:color w:val="auto"/>
          <w:lang w:val="uk-UA"/>
        </w:rPr>
        <w:t>прорангувати</w:t>
      </w:r>
      <w:proofErr w:type="spellEnd"/>
      <w:r w:rsidRPr="00FF4AA2">
        <w:rPr>
          <w:color w:val="auto"/>
          <w:lang w:val="uk-UA"/>
        </w:rPr>
        <w:t xml:space="preserve"> ці ж якості з позиції притаманності їх для </w:t>
      </w:r>
      <w:r w:rsidR="00D17010" w:rsidRPr="00FF4AA2">
        <w:rPr>
          <w:color w:val="auto"/>
          <w:lang w:val="uk-UA"/>
        </w:rPr>
        <w:t xml:space="preserve">них самих. </w:t>
      </w:r>
      <w:r w:rsidR="003465BD" w:rsidRPr="00FF4AA2">
        <w:rPr>
          <w:color w:val="auto"/>
          <w:lang w:val="uk-UA"/>
        </w:rPr>
        <w:t>Різниця рангів дає можливість вирахувати коефіцієнт самооцінки за формулою:</w:t>
      </w:r>
    </w:p>
    <w:tbl>
      <w:tblPr>
        <w:tblW w:w="0" w:type="auto"/>
        <w:jc w:val="center"/>
        <w:tblLook w:val="04A0"/>
      </w:tblPr>
      <w:tblGrid>
        <w:gridCol w:w="3802"/>
        <w:gridCol w:w="4943"/>
      </w:tblGrid>
      <w:tr w:rsidR="005457A0" w:rsidRPr="00FF4AA2" w:rsidTr="005457A0">
        <w:trPr>
          <w:jc w:val="center"/>
        </w:trPr>
        <w:tc>
          <w:tcPr>
            <w:tcW w:w="3802" w:type="dxa"/>
          </w:tcPr>
          <w:p w:rsidR="003465BD" w:rsidRPr="00FF4AA2" w:rsidRDefault="00857881" w:rsidP="005457A0">
            <w:pPr>
              <w:spacing w:line="360" w:lineRule="auto"/>
              <w:jc w:val="right"/>
              <w:rPr>
                <w:noProof/>
                <w:sz w:val="28"/>
                <w:szCs w:val="28"/>
                <w:lang w:val="uk-UA"/>
              </w:rPr>
            </w:pPr>
            <w:r w:rsidRPr="00FF4AA2">
              <w:rPr>
                <w:position w:val="-28"/>
                <w:sz w:val="28"/>
                <w:szCs w:val="28"/>
                <w:lang w:val="uk-UA"/>
              </w:rPr>
              <w:object w:dxaOrig="1900" w:dyaOrig="720">
                <v:shape id="_x0000_i1026" type="#_x0000_t75" style="width:95pt;height:36pt" o:ole="">
                  <v:imagedata r:id="rId9" o:title=""/>
                </v:shape>
                <o:OLEObject Type="Embed" ProgID="Equation.3" ShapeID="_x0000_i1026" DrawAspect="Content" ObjectID="_1417651191" r:id="rId10"/>
              </w:object>
            </w:r>
          </w:p>
        </w:tc>
        <w:tc>
          <w:tcPr>
            <w:tcW w:w="4943" w:type="dxa"/>
          </w:tcPr>
          <w:p w:rsidR="003465BD" w:rsidRPr="00FF4AA2" w:rsidRDefault="003465BD" w:rsidP="005457A0">
            <w:pPr>
              <w:spacing w:line="360" w:lineRule="auto"/>
              <w:jc w:val="right"/>
              <w:rPr>
                <w:noProof/>
                <w:sz w:val="28"/>
                <w:szCs w:val="28"/>
                <w:lang w:val="uk-UA"/>
              </w:rPr>
            </w:pPr>
            <w:r w:rsidRPr="00FF4AA2">
              <w:rPr>
                <w:noProof/>
                <w:sz w:val="28"/>
                <w:szCs w:val="28"/>
                <w:lang w:val="uk-UA"/>
              </w:rPr>
              <w:t>(2)</w:t>
            </w:r>
          </w:p>
        </w:tc>
      </w:tr>
    </w:tbl>
    <w:p w:rsidR="0056536E" w:rsidRPr="00FF4AA2" w:rsidRDefault="00857881" w:rsidP="00857881">
      <w:pPr>
        <w:spacing w:line="360" w:lineRule="auto"/>
        <w:ind w:firstLine="709"/>
        <w:jc w:val="both"/>
        <w:rPr>
          <w:sz w:val="28"/>
          <w:szCs w:val="28"/>
          <w:lang w:val="uk-UA"/>
        </w:rPr>
      </w:pPr>
      <w:r w:rsidRPr="00FF4AA2">
        <w:rPr>
          <w:sz w:val="28"/>
          <w:szCs w:val="28"/>
          <w:lang w:val="uk-UA"/>
        </w:rPr>
        <w:t xml:space="preserve">де: </w:t>
      </w:r>
    </w:p>
    <w:p w:rsidR="00857881" w:rsidRPr="00FF4AA2" w:rsidRDefault="00857881" w:rsidP="00857881">
      <w:pPr>
        <w:numPr>
          <w:ilvl w:val="0"/>
          <w:numId w:val="4"/>
        </w:numPr>
        <w:spacing w:line="360" w:lineRule="auto"/>
        <w:ind w:left="840"/>
        <w:jc w:val="both"/>
        <w:rPr>
          <w:noProof/>
          <w:sz w:val="28"/>
          <w:szCs w:val="28"/>
          <w:lang w:val="uk-UA"/>
        </w:rPr>
      </w:pPr>
      <w:r w:rsidRPr="00FF4AA2">
        <w:rPr>
          <w:noProof/>
          <w:sz w:val="28"/>
          <w:szCs w:val="28"/>
          <w:lang w:val="en-US"/>
        </w:rPr>
        <w:t>n</w:t>
      </w:r>
      <w:r w:rsidRPr="00FF4AA2">
        <w:rPr>
          <w:noProof/>
          <w:sz w:val="28"/>
          <w:szCs w:val="28"/>
          <w:lang w:val="uk-UA"/>
        </w:rPr>
        <w:t xml:space="preserve"> — число запропонованих якостей;</w:t>
      </w:r>
    </w:p>
    <w:p w:rsidR="00857881" w:rsidRPr="00FF4AA2" w:rsidRDefault="00857881" w:rsidP="00857881">
      <w:pPr>
        <w:numPr>
          <w:ilvl w:val="0"/>
          <w:numId w:val="4"/>
        </w:numPr>
        <w:spacing w:line="360" w:lineRule="auto"/>
        <w:ind w:left="840"/>
        <w:jc w:val="both"/>
        <w:rPr>
          <w:noProof/>
          <w:sz w:val="28"/>
          <w:szCs w:val="28"/>
          <w:lang w:val="uk-UA"/>
        </w:rPr>
      </w:pPr>
      <w:r w:rsidRPr="00FF4AA2">
        <w:rPr>
          <w:noProof/>
          <w:sz w:val="28"/>
          <w:szCs w:val="28"/>
          <w:lang w:val="en-US"/>
        </w:rPr>
        <w:t>d</w:t>
      </w:r>
      <w:r w:rsidRPr="00FF4AA2">
        <w:rPr>
          <w:noProof/>
          <w:sz w:val="28"/>
          <w:szCs w:val="28"/>
          <w:lang w:val="uk-UA"/>
        </w:rPr>
        <w:t xml:space="preserve"> — різниця номерів рангів,</w:t>
      </w:r>
    </w:p>
    <w:p w:rsidR="00857881" w:rsidRPr="00FF4AA2" w:rsidRDefault="00857881" w:rsidP="00857881">
      <w:pPr>
        <w:spacing w:line="360" w:lineRule="auto"/>
        <w:ind w:firstLine="709"/>
        <w:jc w:val="both"/>
        <w:rPr>
          <w:sz w:val="28"/>
          <w:szCs w:val="28"/>
          <w:lang w:val="uk-UA"/>
        </w:rPr>
      </w:pPr>
      <w:r w:rsidRPr="00FF4AA2">
        <w:rPr>
          <w:sz w:val="28"/>
          <w:szCs w:val="28"/>
          <w:lang w:val="uk-UA"/>
        </w:rPr>
        <w:t xml:space="preserve">Коефіцієнт кореляції може знаходитись у межах від –1 до +1. Якщо отриманий коефіцієнт не менший –0,37 та не більший 0,37 (при р = 0,05), то це вказує на </w:t>
      </w:r>
      <w:r w:rsidR="00B43A7B" w:rsidRPr="00FF4AA2">
        <w:rPr>
          <w:sz w:val="28"/>
          <w:szCs w:val="28"/>
          <w:lang w:val="uk-UA"/>
        </w:rPr>
        <w:t xml:space="preserve">нечітке і недиференційоване уявлення індивіда про своє ідеальне та реальне "Я". Значення вказаного коефіцієнту між +0,38 та +1 свідчать про наявність позитивного зв'язку між ідеальним та реальним "Я" респондента. Наближення значень до +1 свідчить про більш завищену самооцінку. Та, навпаки, значення від –0,38 до –1 свідчать про негативний взаємозв'язок між ідеальним та реальним "Я". Чим ближчий коефіцієнт до –1, тим більш заниженою буде самооцінка. </w:t>
      </w:r>
    </w:p>
    <w:p w:rsidR="003B60BD" w:rsidRPr="00FF4AA2" w:rsidRDefault="003B60BD" w:rsidP="00857881">
      <w:pPr>
        <w:spacing w:line="360" w:lineRule="auto"/>
        <w:ind w:firstLine="709"/>
        <w:jc w:val="both"/>
        <w:rPr>
          <w:sz w:val="28"/>
          <w:szCs w:val="28"/>
          <w:lang w:val="uk-UA"/>
        </w:rPr>
      </w:pPr>
      <w:r w:rsidRPr="00FF4AA2">
        <w:rPr>
          <w:sz w:val="28"/>
          <w:szCs w:val="28"/>
          <w:lang w:val="uk-UA"/>
        </w:rPr>
        <w:t xml:space="preserve">Знаходження коефіцієнтів кореляції та усіх необхідних проміжних даних здійснювалося за допомогою комп’ютерних програм SPSS 17.0 </w:t>
      </w:r>
      <w:proofErr w:type="spellStart"/>
      <w:r w:rsidRPr="00FF4AA2">
        <w:rPr>
          <w:sz w:val="28"/>
          <w:szCs w:val="28"/>
          <w:lang w:val="uk-UA"/>
        </w:rPr>
        <w:t>for</w:t>
      </w:r>
      <w:proofErr w:type="spellEnd"/>
      <w:r w:rsidRPr="00FF4AA2">
        <w:rPr>
          <w:sz w:val="28"/>
          <w:szCs w:val="28"/>
          <w:lang w:val="uk-UA"/>
        </w:rPr>
        <w:t xml:space="preserve"> Windows та MS Excel. Інтерпретація отриманих результатів </w:t>
      </w:r>
      <w:proofErr w:type="spellStart"/>
      <w:r w:rsidRPr="00FF4AA2">
        <w:rPr>
          <w:sz w:val="28"/>
          <w:szCs w:val="28"/>
          <w:lang w:val="uk-UA"/>
        </w:rPr>
        <w:t>проводитилась</w:t>
      </w:r>
      <w:proofErr w:type="spellEnd"/>
      <w:r w:rsidRPr="00FF4AA2">
        <w:rPr>
          <w:sz w:val="28"/>
          <w:szCs w:val="28"/>
          <w:lang w:val="uk-UA"/>
        </w:rPr>
        <w:t xml:space="preserve"> із врахуванням математично прийнятих норм визначення величини статистичної значущості. Зокрема, статистично значущими вважатимуться результати на рівні р ≤ 0,05, а ті, рівень яких становитиме р ≤ 0,05 і р ≤ 0,001, розглядатимуться як високо значущі. </w:t>
      </w:r>
    </w:p>
    <w:p w:rsidR="003B60BD" w:rsidRPr="00FF4AA2" w:rsidRDefault="003B60BD" w:rsidP="00B90FB9">
      <w:pPr>
        <w:pStyle w:val="ListParagraph1"/>
        <w:spacing w:after="0" w:line="360" w:lineRule="auto"/>
        <w:ind w:left="0" w:firstLine="709"/>
        <w:jc w:val="both"/>
        <w:rPr>
          <w:rFonts w:ascii="Times New Roman" w:hAnsi="Times New Roman"/>
          <w:noProof/>
          <w:sz w:val="28"/>
          <w:szCs w:val="28"/>
          <w:lang w:val="uk-UA"/>
        </w:rPr>
      </w:pPr>
      <w:r w:rsidRPr="00FF4AA2">
        <w:rPr>
          <w:rFonts w:ascii="Times New Roman" w:hAnsi="Times New Roman"/>
          <w:b/>
          <w:sz w:val="28"/>
          <w:szCs w:val="28"/>
          <w:lang w:val="uk-UA"/>
        </w:rPr>
        <w:t xml:space="preserve">Результати дослідження та їх обговорення. </w:t>
      </w:r>
      <w:r w:rsidR="00667DC6" w:rsidRPr="00FF4AA2">
        <w:rPr>
          <w:rFonts w:ascii="Times New Roman" w:hAnsi="Times New Roman"/>
          <w:noProof/>
          <w:sz w:val="28"/>
          <w:szCs w:val="28"/>
          <w:lang w:val="uk-UA"/>
        </w:rPr>
        <w:t>А</w:t>
      </w:r>
      <w:r w:rsidRPr="00FF4AA2">
        <w:rPr>
          <w:rFonts w:ascii="Times New Roman" w:hAnsi="Times New Roman"/>
          <w:noProof/>
          <w:sz w:val="28"/>
          <w:szCs w:val="28"/>
          <w:lang w:val="uk-UA"/>
        </w:rPr>
        <w:t>наліз показників індексу маси тіла дозв</w:t>
      </w:r>
      <w:r w:rsidR="00667DC6" w:rsidRPr="00FF4AA2">
        <w:rPr>
          <w:rFonts w:ascii="Times New Roman" w:hAnsi="Times New Roman"/>
          <w:noProof/>
          <w:sz w:val="28"/>
          <w:szCs w:val="28"/>
          <w:lang w:val="uk-UA"/>
        </w:rPr>
        <w:t>оляє констатувати (див. рис. 1</w:t>
      </w:r>
      <w:r w:rsidRPr="00FF4AA2">
        <w:rPr>
          <w:rFonts w:ascii="Times New Roman" w:hAnsi="Times New Roman"/>
          <w:noProof/>
          <w:sz w:val="28"/>
          <w:szCs w:val="28"/>
          <w:lang w:val="uk-UA"/>
        </w:rPr>
        <w:t>), що у 5 (29,5 %) респондентів наявний дефіцит маси тіла, надлишкова вага спостерігається у 1 студентки (6 %), нормальна вага – у 11 (64,5 %) досліджуваних.</w:t>
      </w:r>
    </w:p>
    <w:p w:rsidR="000E0213" w:rsidRPr="00FF4AA2" w:rsidRDefault="00107C38" w:rsidP="00280864">
      <w:pPr>
        <w:pStyle w:val="ListParagraph1"/>
        <w:spacing w:after="0" w:line="360" w:lineRule="auto"/>
        <w:ind w:left="0"/>
        <w:jc w:val="center"/>
        <w:rPr>
          <w:rFonts w:ascii="Times New Roman" w:hAnsi="Times New Roman"/>
          <w:sz w:val="28"/>
          <w:szCs w:val="28"/>
          <w:lang w:val="uk-UA" w:eastAsia="uk-UA"/>
        </w:rPr>
      </w:pPr>
      <w:r w:rsidRPr="00805285">
        <w:rPr>
          <w:rFonts w:ascii="Times New Roman" w:hAnsi="Times New Roman"/>
          <w:noProof/>
          <w:sz w:val="28"/>
          <w:szCs w:val="28"/>
          <w:lang w:val="de-DE" w:eastAsia="de-DE"/>
        </w:rPr>
        <w:pict>
          <v:shape id="Диаграмма 1" o:spid="_x0000_i1027" type="#_x0000_t75" style="width:279pt;height:15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P5J2gAAAAUBAAAPAAAAZHJzL2Rvd25y&#10;ZXYueG1sTI8xT8MwEIV3JP6DdUgsiNqkFUUhTlUhMTDSdunmxkccGp8j22nCv+dggeV0T+/07nvV&#10;Zva9uGBMXSANDwsFAqkJtqNWw2H/ev8EImVD1vSBUMMXJtjU11eVKW2Y6B0vu9wKDqFUGg0u56GU&#10;MjUOvUmLMCCx9xGiN5llbKWNZuJw38tCqUfpTUf8wZkBXxw2593oNXyuhuPxLTbZ3R3252I9qTFs&#10;lda3N/P2GUTGOf8dww8+o0PNTKcwkk2i18BF8u9kb10sWZ40rJa8yLqS/+nrb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">
            <v:imagedata r:id="rId11" o:title=""/>
            <o:lock v:ext="edit" aspectratio="f"/>
          </v:shape>
        </w:pict>
      </w:r>
    </w:p>
    <w:p w:rsidR="003B60BD" w:rsidRPr="00FF4AA2" w:rsidRDefault="00667DC6" w:rsidP="006A1E04">
      <w:pPr>
        <w:spacing w:line="360" w:lineRule="auto"/>
        <w:ind w:firstLine="709"/>
        <w:jc w:val="both"/>
        <w:rPr>
          <w:b/>
          <w:i/>
          <w:noProof/>
          <w:lang w:val="uk-UA"/>
        </w:rPr>
      </w:pPr>
      <w:r w:rsidRPr="00FF4AA2">
        <w:rPr>
          <w:b/>
          <w:i/>
          <w:noProof/>
          <w:lang w:val="uk-UA"/>
        </w:rPr>
        <w:t>Рис. 1</w:t>
      </w:r>
      <w:r w:rsidR="003B60BD" w:rsidRPr="00FF4AA2">
        <w:rPr>
          <w:b/>
          <w:i/>
          <w:noProof/>
          <w:lang w:val="uk-UA"/>
        </w:rPr>
        <w:t>. Розподіл кількості досліджуваних з різним індексом маси тіла</w:t>
      </w:r>
    </w:p>
    <w:p w:rsidR="00C941AC" w:rsidRPr="00FF4AA2" w:rsidRDefault="00667DC6" w:rsidP="00284CEB">
      <w:pPr>
        <w:spacing w:line="360" w:lineRule="auto"/>
        <w:ind w:firstLine="709"/>
        <w:jc w:val="both"/>
        <w:rPr>
          <w:noProof/>
          <w:sz w:val="28"/>
          <w:szCs w:val="28"/>
          <w:lang w:val="uk-UA"/>
        </w:rPr>
      </w:pPr>
      <w:r w:rsidRPr="00FF4AA2">
        <w:rPr>
          <w:noProof/>
          <w:sz w:val="28"/>
          <w:szCs w:val="28"/>
          <w:lang w:val="uk-UA"/>
        </w:rPr>
        <w:t>Б</w:t>
      </w:r>
      <w:r w:rsidR="00C941AC" w:rsidRPr="00FF4AA2">
        <w:rPr>
          <w:noProof/>
          <w:sz w:val="28"/>
          <w:szCs w:val="28"/>
          <w:lang w:val="uk-UA"/>
        </w:rPr>
        <w:t>ільшість досліджуваних осіб (13 студентів, 68,5 %) мають завищену неадекватну самооцінку, 1 (5,2 %) – завищену, і 5 (26,3 %) – адекватну самооцінку. Знижена самооцінка – у ж</w:t>
      </w:r>
      <w:r w:rsidRPr="00FF4AA2">
        <w:rPr>
          <w:noProof/>
          <w:sz w:val="28"/>
          <w:szCs w:val="28"/>
          <w:lang w:val="uk-UA"/>
        </w:rPr>
        <w:t>одного із досліджуваних (рис. 2</w:t>
      </w:r>
      <w:r w:rsidR="00C941AC" w:rsidRPr="00FF4AA2">
        <w:rPr>
          <w:noProof/>
          <w:sz w:val="28"/>
          <w:szCs w:val="28"/>
          <w:lang w:val="uk-UA"/>
        </w:rPr>
        <w:t xml:space="preserve">). </w:t>
      </w:r>
    </w:p>
    <w:p w:rsidR="003B60BD" w:rsidRPr="00FF4AA2" w:rsidRDefault="003B60BD" w:rsidP="00C941AC">
      <w:pPr>
        <w:rPr>
          <w:lang w:val="uk-UA" w:eastAsia="en-US"/>
        </w:rPr>
      </w:pPr>
    </w:p>
    <w:p w:rsidR="003B60BD" w:rsidRPr="00FF4AA2" w:rsidRDefault="00107C38" w:rsidP="006A1E04">
      <w:pPr>
        <w:spacing w:line="360" w:lineRule="auto"/>
        <w:ind w:firstLine="720"/>
        <w:jc w:val="center"/>
        <w:rPr>
          <w:noProof/>
          <w:sz w:val="28"/>
          <w:szCs w:val="28"/>
          <w:lang w:val="uk-UA"/>
        </w:rPr>
      </w:pPr>
      <w:r w:rsidRPr="00805285">
        <w:rPr>
          <w:noProof/>
          <w:sz w:val="28"/>
          <w:szCs w:val="28"/>
          <w:lang w:val="de-DE" w:eastAsia="de-DE"/>
        </w:rPr>
        <w:pict>
          <v:shape id="Диаграмма 2" o:spid="_x0000_i1028" type="#_x0000_t75" style="width:273.5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oLok62gAAAAUBAAAPAAAAZHJzL2Rvd25y&#10;ZXYueG1sTI/NTsMwEITvSLyDtUjcqEOLAgpxKqjKuVB+et3Gxo6I18F22/TtWXqBy2pHs5r9pp6P&#10;vhd7E1MXSMH1pABhqA26I6vg7fXp6g5Eykga+0BGwdEkmDfnZzVWOhzoxezX2QoOoVShApfzUEmZ&#10;Wmc8pkkYDLH3GaLHzDJaqSMeONz3cloUpfTYEX9wOJiFM+3XeucVPH4sjm6zXG2eo10ty++27Ow7&#10;KnV5MT7cg8hmzH/H8IvP6NAw0zbsSCfRK+Ai+TTZu53OWG4V3Mx4kU0t/9M3P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">
            <v:imagedata r:id="rId12" o:title=""/>
            <o:lock v:ext="edit" aspectratio="f"/>
          </v:shape>
        </w:pict>
      </w:r>
    </w:p>
    <w:p w:rsidR="003A5CBF" w:rsidRPr="00FF4AA2" w:rsidRDefault="003B60BD" w:rsidP="003A5CBF">
      <w:pPr>
        <w:spacing w:line="360" w:lineRule="auto"/>
        <w:ind w:firstLine="709"/>
        <w:jc w:val="both"/>
        <w:rPr>
          <w:b/>
          <w:i/>
          <w:noProof/>
          <w:lang w:val="uk-UA"/>
        </w:rPr>
      </w:pPr>
      <w:r w:rsidRPr="00FF4AA2">
        <w:rPr>
          <w:b/>
          <w:i/>
          <w:noProof/>
          <w:lang w:val="uk-UA"/>
        </w:rPr>
        <w:t xml:space="preserve">Рис. </w:t>
      </w:r>
      <w:r w:rsidR="00667DC6" w:rsidRPr="00FF4AA2">
        <w:rPr>
          <w:b/>
          <w:i/>
          <w:noProof/>
          <w:lang w:val="uk-UA"/>
        </w:rPr>
        <w:t>2</w:t>
      </w:r>
      <w:r w:rsidRPr="00FF4AA2">
        <w:rPr>
          <w:b/>
          <w:i/>
          <w:noProof/>
          <w:lang w:val="uk-UA"/>
        </w:rPr>
        <w:t>. Розподіл кількості досліджуваних із різним рівнем самооцінки</w:t>
      </w:r>
    </w:p>
    <w:p w:rsidR="003A5CBF" w:rsidRPr="00FF4AA2" w:rsidRDefault="003A5CBF" w:rsidP="00284CEB">
      <w:pPr>
        <w:spacing w:line="360" w:lineRule="auto"/>
        <w:ind w:firstLine="709"/>
        <w:jc w:val="both"/>
        <w:rPr>
          <w:b/>
          <w:i/>
          <w:noProof/>
          <w:sz w:val="28"/>
          <w:szCs w:val="28"/>
          <w:lang w:val="uk-UA"/>
        </w:rPr>
      </w:pPr>
      <w:r w:rsidRPr="00FF4AA2">
        <w:rPr>
          <w:noProof/>
          <w:sz w:val="28"/>
          <w:szCs w:val="28"/>
          <w:lang w:val="uk-UA"/>
        </w:rPr>
        <w:t>Середні значення, максимальні та мінімальні показники</w:t>
      </w:r>
      <w:r w:rsidR="00667DC6" w:rsidRPr="00FF4AA2">
        <w:rPr>
          <w:noProof/>
          <w:sz w:val="28"/>
          <w:szCs w:val="28"/>
          <w:lang w:val="uk-UA"/>
        </w:rPr>
        <w:t xml:space="preserve"> параметрів подано у таблиці 1</w:t>
      </w:r>
      <w:r w:rsidRPr="00FF4AA2">
        <w:rPr>
          <w:noProof/>
          <w:sz w:val="28"/>
          <w:szCs w:val="28"/>
          <w:lang w:val="uk-UA"/>
        </w:rPr>
        <w:t>.</w:t>
      </w:r>
    </w:p>
    <w:p w:rsidR="003A5CBF" w:rsidRPr="00FF4AA2" w:rsidRDefault="003A5CBF" w:rsidP="003A5CBF">
      <w:pPr>
        <w:spacing w:line="360" w:lineRule="auto"/>
        <w:ind w:firstLine="720"/>
        <w:jc w:val="right"/>
        <w:rPr>
          <w:noProof/>
          <w:lang w:val="uk-UA"/>
        </w:rPr>
      </w:pPr>
      <w:r w:rsidRPr="00FF4AA2">
        <w:rPr>
          <w:noProof/>
          <w:lang w:val="uk-UA"/>
        </w:rPr>
        <w:t>Таблиця 1.1</w:t>
      </w:r>
    </w:p>
    <w:p w:rsidR="003A5CBF" w:rsidRPr="00FF4AA2" w:rsidRDefault="003A5CBF" w:rsidP="00667DC6">
      <w:pPr>
        <w:spacing w:line="360" w:lineRule="auto"/>
        <w:jc w:val="center"/>
        <w:rPr>
          <w:b/>
          <w:i/>
          <w:noProof/>
          <w:lang w:val="uk-UA"/>
        </w:rPr>
      </w:pPr>
      <w:r w:rsidRPr="00FF4AA2">
        <w:rPr>
          <w:b/>
          <w:i/>
          <w:noProof/>
          <w:lang w:val="uk-UA"/>
        </w:rPr>
        <w:t>Основні статистичні показники досліджуваних параметрів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5"/>
        <w:gridCol w:w="2011"/>
        <w:gridCol w:w="2555"/>
        <w:gridCol w:w="2359"/>
      </w:tblGrid>
      <w:tr w:rsidR="003A5CBF" w:rsidRPr="00FF4AA2" w:rsidTr="00667DC6">
        <w:trPr>
          <w:jc w:val="center"/>
        </w:trPr>
        <w:tc>
          <w:tcPr>
            <w:tcW w:w="0" w:type="auto"/>
            <w:vAlign w:val="center"/>
          </w:tcPr>
          <w:p w:rsidR="003A5CBF" w:rsidRPr="00FF4AA2" w:rsidRDefault="003A5CBF" w:rsidP="00A176E5">
            <w:pPr>
              <w:spacing w:line="360" w:lineRule="auto"/>
              <w:rPr>
                <w:noProof/>
                <w:lang w:val="uk-UA"/>
              </w:rPr>
            </w:pP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Середні значення</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Максимальні значення</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Мінімальні значення</w:t>
            </w:r>
          </w:p>
        </w:tc>
      </w:tr>
      <w:tr w:rsidR="003A5CBF" w:rsidRPr="00FF4AA2" w:rsidTr="00667DC6">
        <w:trPr>
          <w:jc w:val="center"/>
        </w:trPr>
        <w:tc>
          <w:tcPr>
            <w:tcW w:w="0" w:type="auto"/>
            <w:vAlign w:val="center"/>
          </w:tcPr>
          <w:p w:rsidR="003A5CBF" w:rsidRPr="00FF4AA2" w:rsidRDefault="003A5CBF" w:rsidP="00A176E5">
            <w:pPr>
              <w:spacing w:line="360" w:lineRule="auto"/>
              <w:rPr>
                <w:noProof/>
                <w:lang w:val="uk-UA"/>
              </w:rPr>
            </w:pPr>
            <w:r w:rsidRPr="00FF4AA2">
              <w:rPr>
                <w:noProof/>
                <w:lang w:val="uk-UA"/>
              </w:rPr>
              <w:t>параметр самооцінки</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0,46</w:t>
            </w:r>
          </w:p>
        </w:tc>
        <w:tc>
          <w:tcPr>
            <w:tcW w:w="0" w:type="auto"/>
            <w:vAlign w:val="center"/>
          </w:tcPr>
          <w:p w:rsidR="003A5CBF" w:rsidRPr="00FF4AA2" w:rsidRDefault="003A5CBF" w:rsidP="00A176E5">
            <w:pPr>
              <w:jc w:val="center"/>
              <w:rPr>
                <w:lang w:val="uk-UA"/>
              </w:rPr>
            </w:pPr>
            <w:r w:rsidRPr="00FF4AA2">
              <w:rPr>
                <w:lang w:val="uk-UA"/>
              </w:rPr>
              <w:t>0,769</w:t>
            </w:r>
          </w:p>
        </w:tc>
        <w:tc>
          <w:tcPr>
            <w:tcW w:w="0" w:type="auto"/>
            <w:vAlign w:val="center"/>
          </w:tcPr>
          <w:p w:rsidR="003A5CBF" w:rsidRPr="00FF4AA2" w:rsidRDefault="003A5CBF" w:rsidP="00A176E5">
            <w:pPr>
              <w:jc w:val="center"/>
              <w:rPr>
                <w:lang w:val="uk-UA"/>
              </w:rPr>
            </w:pPr>
            <w:r w:rsidRPr="00FF4AA2">
              <w:rPr>
                <w:lang w:val="uk-UA"/>
              </w:rPr>
              <w:t>-0,341</w:t>
            </w:r>
          </w:p>
        </w:tc>
      </w:tr>
      <w:tr w:rsidR="003A5CBF" w:rsidRPr="00FF4AA2" w:rsidTr="00667DC6">
        <w:trPr>
          <w:jc w:val="center"/>
        </w:trPr>
        <w:tc>
          <w:tcPr>
            <w:tcW w:w="0" w:type="auto"/>
            <w:vAlign w:val="center"/>
          </w:tcPr>
          <w:p w:rsidR="003A5CBF" w:rsidRPr="00FF4AA2" w:rsidRDefault="003A5CBF" w:rsidP="00A176E5">
            <w:pPr>
              <w:spacing w:line="360" w:lineRule="auto"/>
              <w:rPr>
                <w:noProof/>
                <w:lang w:val="uk-UA"/>
              </w:rPr>
            </w:pPr>
            <w:r w:rsidRPr="00FF4AA2">
              <w:rPr>
                <w:noProof/>
                <w:lang w:val="uk-UA"/>
              </w:rPr>
              <w:t>індекс маси тіла</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20,66</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25,7</w:t>
            </w:r>
          </w:p>
        </w:tc>
        <w:tc>
          <w:tcPr>
            <w:tcW w:w="0" w:type="auto"/>
            <w:vAlign w:val="center"/>
          </w:tcPr>
          <w:p w:rsidR="003A5CBF" w:rsidRPr="00FF4AA2" w:rsidRDefault="003A5CBF" w:rsidP="00A176E5">
            <w:pPr>
              <w:spacing w:line="360" w:lineRule="auto"/>
              <w:jc w:val="center"/>
              <w:rPr>
                <w:noProof/>
                <w:lang w:val="uk-UA"/>
              </w:rPr>
            </w:pPr>
            <w:r w:rsidRPr="00FF4AA2">
              <w:rPr>
                <w:noProof/>
                <w:lang w:val="uk-UA"/>
              </w:rPr>
              <w:t>15</w:t>
            </w:r>
          </w:p>
        </w:tc>
      </w:tr>
    </w:tbl>
    <w:p w:rsidR="003A5CBF" w:rsidRPr="00FF4AA2" w:rsidRDefault="003A5CBF" w:rsidP="00D2783A">
      <w:pPr>
        <w:pStyle w:val="ListParagraph1"/>
        <w:spacing w:after="0" w:line="360" w:lineRule="auto"/>
        <w:ind w:left="0"/>
        <w:jc w:val="both"/>
        <w:rPr>
          <w:rFonts w:ascii="Times New Roman" w:hAnsi="Times New Roman"/>
          <w:sz w:val="28"/>
          <w:szCs w:val="28"/>
          <w:lang w:val="uk-UA"/>
        </w:rPr>
      </w:pPr>
    </w:p>
    <w:p w:rsidR="00667DC6" w:rsidRPr="00FF4AA2" w:rsidRDefault="00667DC6" w:rsidP="00667DC6">
      <w:pPr>
        <w:spacing w:line="360" w:lineRule="auto"/>
        <w:ind w:firstLine="720"/>
        <w:jc w:val="both"/>
        <w:rPr>
          <w:noProof/>
          <w:sz w:val="28"/>
          <w:szCs w:val="28"/>
          <w:lang w:val="uk-UA"/>
        </w:rPr>
      </w:pPr>
      <w:r w:rsidRPr="00FF4AA2">
        <w:rPr>
          <w:noProof/>
          <w:sz w:val="28"/>
          <w:szCs w:val="28"/>
          <w:lang w:val="uk-UA"/>
        </w:rPr>
        <w:t>Результати виконання статистичного тесту Колмогорова-Смірнова дають підстави вважати нормальни</w:t>
      </w:r>
      <w:r w:rsidR="00107C38">
        <w:rPr>
          <w:noProof/>
          <w:sz w:val="28"/>
          <w:szCs w:val="28"/>
          <w:lang w:val="uk-UA"/>
        </w:rPr>
        <w:t>м</w:t>
      </w:r>
      <w:r w:rsidRPr="00FF4AA2">
        <w:rPr>
          <w:noProof/>
          <w:sz w:val="28"/>
          <w:szCs w:val="28"/>
          <w:lang w:val="uk-UA"/>
        </w:rPr>
        <w:t xml:space="preserve"> розподіл показників всіх виділених нами параметрів (</w:t>
      </w:r>
      <w:r w:rsidRPr="00FF4AA2">
        <w:rPr>
          <w:sz w:val="28"/>
          <w:szCs w:val="28"/>
          <w:lang w:val="uk-UA"/>
        </w:rPr>
        <w:t xml:space="preserve">р ≥ 0,05) з </w:t>
      </w:r>
      <w:proofErr w:type="spellStart"/>
      <w:r w:rsidRPr="00FF4AA2">
        <w:rPr>
          <w:sz w:val="28"/>
          <w:szCs w:val="28"/>
          <w:lang w:val="uk-UA"/>
        </w:rPr>
        <w:t>інтервальною</w:t>
      </w:r>
      <w:proofErr w:type="spellEnd"/>
      <w:r w:rsidRPr="00FF4AA2">
        <w:rPr>
          <w:sz w:val="28"/>
          <w:szCs w:val="28"/>
          <w:lang w:val="uk-UA"/>
        </w:rPr>
        <w:t xml:space="preserve"> шкалою вимірювання. </w:t>
      </w:r>
      <w:r w:rsidRPr="00FF4AA2">
        <w:rPr>
          <w:noProof/>
          <w:sz w:val="28"/>
          <w:szCs w:val="28"/>
          <w:lang w:val="uk-UA"/>
        </w:rPr>
        <w:t xml:space="preserve">Тому, для подальшого статистичного аналізу отриманих данних ми застосовували параметричні критерії. </w:t>
      </w:r>
    </w:p>
    <w:p w:rsidR="00667DC6" w:rsidRPr="00FF4AA2" w:rsidRDefault="00667DC6" w:rsidP="00667DC6">
      <w:pPr>
        <w:pStyle w:val="ListParagraph1"/>
        <w:spacing w:after="0" w:line="360" w:lineRule="auto"/>
        <w:ind w:left="0" w:firstLine="709"/>
        <w:jc w:val="both"/>
        <w:rPr>
          <w:rFonts w:ascii="Times New Roman" w:hAnsi="Times New Roman"/>
          <w:noProof/>
          <w:sz w:val="28"/>
          <w:szCs w:val="28"/>
          <w:lang w:val="uk-UA"/>
        </w:rPr>
      </w:pPr>
      <w:r w:rsidRPr="00FF4AA2">
        <w:rPr>
          <w:rFonts w:ascii="Times New Roman" w:hAnsi="Times New Roman"/>
          <w:sz w:val="28"/>
          <w:szCs w:val="28"/>
          <w:lang w:val="uk-UA"/>
        </w:rPr>
        <w:t xml:space="preserve">Зокрема, нами встановлено відсутність лінійного кореляційного зв'язку між параметрами індексу маси тіла досліджуваних та показниками їх самооцінки. </w:t>
      </w:r>
      <w:r w:rsidRPr="00FF4AA2">
        <w:rPr>
          <w:rFonts w:ascii="Times New Roman" w:hAnsi="Times New Roman"/>
          <w:noProof/>
          <w:sz w:val="28"/>
          <w:szCs w:val="28"/>
          <w:lang w:val="uk-UA"/>
        </w:rPr>
        <w:t>Д</w:t>
      </w:r>
      <w:r w:rsidR="003A5CBF" w:rsidRPr="00FF4AA2">
        <w:rPr>
          <w:rFonts w:ascii="Times New Roman" w:hAnsi="Times New Roman"/>
          <w:noProof/>
          <w:sz w:val="28"/>
          <w:szCs w:val="28"/>
          <w:lang w:val="uk-UA"/>
        </w:rPr>
        <w:t>ля перевірки наявності нелінійних взаємозв'язків</w:t>
      </w:r>
      <w:r w:rsidRPr="00FF4AA2">
        <w:rPr>
          <w:rFonts w:ascii="Times New Roman" w:hAnsi="Times New Roman"/>
          <w:noProof/>
          <w:sz w:val="28"/>
          <w:szCs w:val="28"/>
          <w:lang w:val="uk-UA"/>
        </w:rPr>
        <w:t xml:space="preserve"> між вказаними параметрами</w:t>
      </w:r>
      <w:r w:rsidR="003A5CBF" w:rsidRPr="00FF4AA2">
        <w:rPr>
          <w:rFonts w:ascii="Times New Roman" w:hAnsi="Times New Roman"/>
          <w:noProof/>
          <w:sz w:val="28"/>
          <w:szCs w:val="28"/>
          <w:lang w:val="uk-UA"/>
        </w:rPr>
        <w:t xml:space="preserve"> нами було застосовано розрахунок кореляційного відношення за Пірсоном (η). </w:t>
      </w:r>
    </w:p>
    <w:p w:rsidR="003A5CBF" w:rsidRPr="00FF4AA2" w:rsidRDefault="00667DC6" w:rsidP="00E57688">
      <w:pPr>
        <w:spacing w:line="360" w:lineRule="auto"/>
        <w:ind w:firstLine="709"/>
        <w:jc w:val="both"/>
        <w:rPr>
          <w:sz w:val="20"/>
          <w:szCs w:val="20"/>
          <w:lang w:val="uk-UA" w:eastAsia="de-DE"/>
        </w:rPr>
      </w:pPr>
      <w:r w:rsidRPr="00FF4AA2">
        <w:rPr>
          <w:sz w:val="28"/>
          <w:szCs w:val="28"/>
          <w:lang w:val="uk-UA" w:eastAsia="de-DE"/>
        </w:rPr>
        <w:t>Н</w:t>
      </w:r>
      <w:r w:rsidR="003A5CBF" w:rsidRPr="00FF4AA2">
        <w:rPr>
          <w:sz w:val="28"/>
          <w:szCs w:val="28"/>
          <w:lang w:val="uk-UA" w:eastAsia="de-DE"/>
        </w:rPr>
        <w:t xml:space="preserve">ами встановлено значущий вплив </w:t>
      </w:r>
      <w:r w:rsidR="003A5CBF" w:rsidRPr="00FF4AA2">
        <w:rPr>
          <w:noProof/>
          <w:sz w:val="28"/>
          <w:szCs w:val="28"/>
          <w:lang w:val="uk-UA"/>
        </w:rPr>
        <w:t>індексу маси тіла на параметр самооцінки</w:t>
      </w:r>
      <w:r w:rsidR="003A5CBF" w:rsidRPr="00FF4AA2">
        <w:rPr>
          <w:sz w:val="28"/>
          <w:szCs w:val="28"/>
          <w:lang w:val="uk-UA" w:eastAsia="de-DE"/>
        </w:rPr>
        <w:t xml:space="preserve"> </w:t>
      </w:r>
      <w:r w:rsidR="003A5CBF" w:rsidRPr="00FF4AA2">
        <w:rPr>
          <w:noProof/>
          <w:sz w:val="28"/>
          <w:szCs w:val="28"/>
          <w:lang w:val="uk-UA"/>
        </w:rPr>
        <w:t xml:space="preserve"> – </w:t>
      </w:r>
      <w:proofErr w:type="spellStart"/>
      <w:r w:rsidR="003A5CBF" w:rsidRPr="00FF4AA2">
        <w:rPr>
          <w:bCs/>
          <w:sz w:val="28"/>
          <w:szCs w:val="28"/>
          <w:lang w:val="uk-UA" w:eastAsia="de-DE"/>
        </w:rPr>
        <w:t>h</w:t>
      </w:r>
      <w:r w:rsidR="003A5CBF" w:rsidRPr="00FF4AA2">
        <w:rPr>
          <w:bCs/>
          <w:sz w:val="28"/>
          <w:szCs w:val="28"/>
          <w:vertAlign w:val="subscript"/>
          <w:lang w:val="uk-UA" w:eastAsia="de-DE"/>
        </w:rPr>
        <w:t>yx</w:t>
      </w:r>
      <w:proofErr w:type="spellEnd"/>
      <w:r w:rsidR="003A5CBF" w:rsidRPr="00FF4AA2">
        <w:rPr>
          <w:noProof/>
          <w:sz w:val="28"/>
          <w:szCs w:val="28"/>
          <w:lang w:val="uk-UA"/>
        </w:rPr>
        <w:t> = </w:t>
      </w:r>
      <w:r w:rsidR="003A5CBF" w:rsidRPr="00FF4AA2">
        <w:rPr>
          <w:bCs/>
          <w:sz w:val="28"/>
          <w:szCs w:val="28"/>
          <w:lang w:val="uk-UA" w:eastAsia="de-DE"/>
        </w:rPr>
        <w:t>0.77044</w:t>
      </w:r>
      <w:r w:rsidR="003A5CBF" w:rsidRPr="00FF4AA2">
        <w:rPr>
          <w:noProof/>
          <w:sz w:val="28"/>
          <w:szCs w:val="28"/>
          <w:lang w:val="uk-UA"/>
        </w:rPr>
        <w:t xml:space="preserve"> (р ≤ 0,001). Поряд із цим відсутній вплив параметру самооцінки</w:t>
      </w:r>
      <w:r w:rsidR="003A5CBF" w:rsidRPr="00FF4AA2">
        <w:rPr>
          <w:sz w:val="28"/>
          <w:szCs w:val="28"/>
          <w:lang w:val="uk-UA" w:eastAsia="de-DE"/>
        </w:rPr>
        <w:t xml:space="preserve"> </w:t>
      </w:r>
      <w:r w:rsidR="003A5CBF" w:rsidRPr="00FF4AA2">
        <w:rPr>
          <w:noProof/>
          <w:sz w:val="28"/>
          <w:szCs w:val="28"/>
          <w:lang w:val="uk-UA"/>
        </w:rPr>
        <w:t>на індекс маси тіла –</w:t>
      </w:r>
      <w:r w:rsidR="003A5CBF" w:rsidRPr="00FF4AA2">
        <w:rPr>
          <w:bCs/>
          <w:sz w:val="32"/>
          <w:szCs w:val="32"/>
          <w:lang w:val="uk-UA" w:eastAsia="de-DE"/>
        </w:rPr>
        <w:t xml:space="preserve"> </w:t>
      </w:r>
      <w:proofErr w:type="spellStart"/>
      <w:r w:rsidR="003A5CBF" w:rsidRPr="00FF4AA2">
        <w:rPr>
          <w:bCs/>
          <w:sz w:val="28"/>
          <w:szCs w:val="28"/>
          <w:lang w:val="uk-UA" w:eastAsia="de-DE"/>
        </w:rPr>
        <w:t>h</w:t>
      </w:r>
      <w:r w:rsidR="003A5CBF" w:rsidRPr="00FF4AA2">
        <w:rPr>
          <w:bCs/>
          <w:sz w:val="28"/>
          <w:szCs w:val="28"/>
          <w:vertAlign w:val="subscript"/>
          <w:lang w:val="uk-UA" w:eastAsia="de-DE"/>
        </w:rPr>
        <w:t>xy</w:t>
      </w:r>
      <w:proofErr w:type="spellEnd"/>
      <w:r w:rsidR="003A5CBF" w:rsidRPr="00FF4AA2">
        <w:rPr>
          <w:bCs/>
          <w:sz w:val="28"/>
          <w:szCs w:val="28"/>
          <w:lang w:val="uk-UA" w:eastAsia="de-DE"/>
        </w:rPr>
        <w:t xml:space="preserve"> = 0.454935 </w:t>
      </w:r>
      <w:r w:rsidR="003A5CBF" w:rsidRPr="00FF4AA2">
        <w:rPr>
          <w:noProof/>
          <w:sz w:val="28"/>
          <w:szCs w:val="28"/>
          <w:lang w:val="uk-UA"/>
        </w:rPr>
        <w:t>(р &gt; 0,05). Діаграму розсіву показників вказаних</w:t>
      </w:r>
      <w:r w:rsidR="0063178B" w:rsidRPr="00FF4AA2">
        <w:rPr>
          <w:noProof/>
          <w:sz w:val="28"/>
          <w:szCs w:val="28"/>
          <w:lang w:val="uk-UA"/>
        </w:rPr>
        <w:t xml:space="preserve"> параметрів показано на рис. 3</w:t>
      </w:r>
      <w:r w:rsidR="003A5CBF" w:rsidRPr="00FF4AA2">
        <w:rPr>
          <w:noProof/>
          <w:sz w:val="28"/>
          <w:szCs w:val="28"/>
          <w:lang w:val="uk-UA"/>
        </w:rPr>
        <w:t>.</w:t>
      </w:r>
    </w:p>
    <w:p w:rsidR="003A5CBF" w:rsidRPr="00FF4AA2" w:rsidRDefault="00107C38" w:rsidP="003A5CBF">
      <w:pPr>
        <w:spacing w:line="360" w:lineRule="auto"/>
        <w:jc w:val="center"/>
        <w:rPr>
          <w:noProof/>
          <w:sz w:val="28"/>
          <w:szCs w:val="28"/>
          <w:lang w:val="uk-UA"/>
        </w:rPr>
      </w:pPr>
      <w:r>
        <w:pict>
          <v:shape id="_x0000_i1029" type="#_x0000_t75" style="width:271.5pt;height:218pt">
            <v:imagedata r:id="rId13" o:title=""/>
          </v:shape>
        </w:pict>
      </w:r>
    </w:p>
    <w:p w:rsidR="003A5CBF" w:rsidRPr="00FF4AA2" w:rsidRDefault="0063178B" w:rsidP="003A5CBF">
      <w:pPr>
        <w:spacing w:line="360" w:lineRule="auto"/>
        <w:ind w:firstLine="709"/>
        <w:jc w:val="both"/>
        <w:rPr>
          <w:b/>
          <w:i/>
          <w:lang w:val="uk-UA" w:eastAsia="de-DE"/>
        </w:rPr>
      </w:pPr>
      <w:r w:rsidRPr="00FF4AA2">
        <w:rPr>
          <w:b/>
          <w:i/>
          <w:noProof/>
          <w:lang w:val="uk-UA"/>
        </w:rPr>
        <w:t>Рис. 3</w:t>
      </w:r>
      <w:r w:rsidR="003A5CBF" w:rsidRPr="00FF4AA2">
        <w:rPr>
          <w:b/>
          <w:i/>
          <w:noProof/>
          <w:lang w:val="uk-UA"/>
        </w:rPr>
        <w:t>. Діаграма розсіву показників параметрів індексу маси тіла та параметру самооцінки</w:t>
      </w:r>
    </w:p>
    <w:p w:rsidR="005737B0" w:rsidRPr="00FF4AA2" w:rsidRDefault="002001F9" w:rsidP="00E57688">
      <w:pPr>
        <w:pStyle w:val="3"/>
        <w:spacing w:line="360" w:lineRule="auto"/>
        <w:rPr>
          <w:color w:val="auto"/>
          <w:lang w:val="uk-UA"/>
        </w:rPr>
      </w:pPr>
      <w:r w:rsidRPr="00FF4AA2">
        <w:rPr>
          <w:color w:val="auto"/>
          <w:lang w:val="uk-UA"/>
        </w:rPr>
        <w:t xml:space="preserve">Встановлений нами взаємозв'язок свідчить про наявність впливу індексу маси тіла на </w:t>
      </w:r>
      <w:r w:rsidR="00E958A6" w:rsidRPr="00FF4AA2">
        <w:rPr>
          <w:color w:val="auto"/>
          <w:lang w:val="uk-UA"/>
        </w:rPr>
        <w:t>показник самооцінки досліджуваних жінок. Як видно із рис. 3, більшість досліджуваних із вищими показниками самооцінки розміщують</w:t>
      </w:r>
      <w:r w:rsidR="00D5430E" w:rsidRPr="00FF4AA2">
        <w:rPr>
          <w:color w:val="auto"/>
          <w:lang w:val="uk-UA"/>
        </w:rPr>
        <w:t>ся</w:t>
      </w:r>
      <w:r w:rsidR="00E958A6" w:rsidRPr="00FF4AA2">
        <w:rPr>
          <w:color w:val="auto"/>
          <w:lang w:val="uk-UA"/>
        </w:rPr>
        <w:t xml:space="preserve"> у діапазоні від 20 до 25 балів індексу маси тіла, що відповідає нормальним показникам ваги тіла. </w:t>
      </w:r>
    </w:p>
    <w:p w:rsidR="001E5EC5" w:rsidRPr="00FF4AA2" w:rsidRDefault="001E5EC5" w:rsidP="00E57688">
      <w:pPr>
        <w:pStyle w:val="3"/>
        <w:spacing w:line="360" w:lineRule="auto"/>
        <w:rPr>
          <w:color w:val="auto"/>
          <w:lang w:val="uk-UA"/>
        </w:rPr>
      </w:pPr>
      <w:r w:rsidRPr="00FF4AA2">
        <w:rPr>
          <w:color w:val="auto"/>
          <w:lang w:val="uk-UA"/>
        </w:rPr>
        <w:t>Варто зазначити, що</w:t>
      </w:r>
      <w:r w:rsidR="00EE10B0" w:rsidRPr="00FF4AA2">
        <w:rPr>
          <w:color w:val="auto"/>
          <w:lang w:val="uk-UA"/>
        </w:rPr>
        <w:t xml:space="preserve"> отримані нами результати узгоджуються із існуючими критеріями діагностики нервової анорексії і </w:t>
      </w:r>
      <w:proofErr w:type="spellStart"/>
      <w:r w:rsidR="00EE10B0" w:rsidRPr="00FF4AA2">
        <w:rPr>
          <w:color w:val="auto"/>
          <w:lang w:val="uk-UA"/>
        </w:rPr>
        <w:t>булімії</w:t>
      </w:r>
      <w:proofErr w:type="spellEnd"/>
      <w:r w:rsidR="00EE10B0" w:rsidRPr="00FF4AA2">
        <w:rPr>
          <w:color w:val="auto"/>
          <w:lang w:val="uk-UA"/>
        </w:rPr>
        <w:t xml:space="preserve">, в яких вважається встановленим факт, що фігура та маса тіла впливають на самооцінку осіб із такими харчовими розладами. </w:t>
      </w:r>
      <w:r w:rsidRPr="00FF4AA2">
        <w:rPr>
          <w:color w:val="auto"/>
          <w:lang w:val="uk-UA"/>
        </w:rPr>
        <w:t>Зокрема, я</w:t>
      </w:r>
      <w:r w:rsidR="00EE10B0" w:rsidRPr="00FF4AA2">
        <w:rPr>
          <w:color w:val="auto"/>
          <w:lang w:val="uk-UA"/>
        </w:rPr>
        <w:t xml:space="preserve">к зазначають </w:t>
      </w:r>
      <w:r w:rsidR="00826F4F" w:rsidRPr="00FF4AA2">
        <w:rPr>
          <w:color w:val="auto"/>
          <w:lang w:val="uk-UA"/>
        </w:rPr>
        <w:t>М. </w:t>
      </w:r>
      <w:proofErr w:type="spellStart"/>
      <w:r w:rsidR="00826F4F" w:rsidRPr="00FF4AA2">
        <w:rPr>
          <w:color w:val="auto"/>
          <w:lang w:val="uk-UA"/>
        </w:rPr>
        <w:t>Перре</w:t>
      </w:r>
      <w:proofErr w:type="spellEnd"/>
      <w:r w:rsidR="00826F4F" w:rsidRPr="00FF4AA2">
        <w:rPr>
          <w:color w:val="auto"/>
          <w:lang w:val="uk-UA"/>
        </w:rPr>
        <w:t xml:space="preserve"> та У. </w:t>
      </w:r>
      <w:proofErr w:type="spellStart"/>
      <w:r w:rsidR="00826F4F" w:rsidRPr="00FF4AA2">
        <w:rPr>
          <w:color w:val="auto"/>
          <w:lang w:val="uk-UA"/>
        </w:rPr>
        <w:t>Бауманн</w:t>
      </w:r>
      <w:proofErr w:type="spellEnd"/>
      <w:r w:rsidR="00EE10B0" w:rsidRPr="00FF4AA2">
        <w:rPr>
          <w:color w:val="auto"/>
          <w:lang w:val="uk-UA"/>
        </w:rPr>
        <w:t xml:space="preserve"> [</w:t>
      </w:r>
      <w:r w:rsidR="00826F4F" w:rsidRPr="00FF4AA2">
        <w:rPr>
          <w:color w:val="auto"/>
          <w:lang w:val="uk-UA"/>
        </w:rPr>
        <w:t>4</w:t>
      </w:r>
      <w:r w:rsidR="00EE10B0" w:rsidRPr="00FF4AA2">
        <w:rPr>
          <w:color w:val="auto"/>
          <w:lang w:val="uk-UA"/>
        </w:rPr>
        <w:t xml:space="preserve">], серед напрямків інтервенцій при лікуванні харчових розладів виділяють когнітивне переструктурування установок пацієнток щодо їх фігури і маси тіла, а також самооцінки і надмірного прагнення до </w:t>
      </w:r>
      <w:proofErr w:type="spellStart"/>
      <w:r w:rsidR="00EE10B0" w:rsidRPr="00FF4AA2">
        <w:rPr>
          <w:color w:val="auto"/>
          <w:lang w:val="uk-UA"/>
        </w:rPr>
        <w:t>перфекціонізму</w:t>
      </w:r>
      <w:proofErr w:type="spellEnd"/>
      <w:r w:rsidR="00EE10B0" w:rsidRPr="00FF4AA2">
        <w:rPr>
          <w:color w:val="auto"/>
          <w:lang w:val="uk-UA"/>
        </w:rPr>
        <w:t xml:space="preserve">. </w:t>
      </w:r>
      <w:r w:rsidR="006958AC" w:rsidRPr="00FF4AA2">
        <w:rPr>
          <w:color w:val="auto"/>
          <w:lang w:val="uk-UA"/>
        </w:rPr>
        <w:t xml:space="preserve">Поряд із цим, отримані нами взаємозалежності виключають такий вплив самооцінки на показники маси тіла. </w:t>
      </w:r>
    </w:p>
    <w:p w:rsidR="00EE10B0" w:rsidRPr="00FF4AA2" w:rsidRDefault="006958AC" w:rsidP="00E57688">
      <w:pPr>
        <w:pStyle w:val="3"/>
        <w:spacing w:line="360" w:lineRule="auto"/>
        <w:rPr>
          <w:color w:val="auto"/>
          <w:lang w:val="uk-UA"/>
        </w:rPr>
      </w:pPr>
      <w:r w:rsidRPr="00FF4AA2">
        <w:rPr>
          <w:color w:val="auto"/>
          <w:lang w:val="uk-UA"/>
        </w:rPr>
        <w:t>Варто зазначити, що встановлені нами результати отримані на не репрезентативній вибірці осіб. Тому, на наш погляд, проведення дослідження на більшій вибірці досліджуваних дозволило б перевірити виявле</w:t>
      </w:r>
      <w:r w:rsidR="00933A0F" w:rsidRPr="00FF4AA2">
        <w:rPr>
          <w:color w:val="auto"/>
          <w:lang w:val="uk-UA"/>
        </w:rPr>
        <w:t xml:space="preserve">ні взаємозалежності та із більшою імовірністю отримати додаткові значущі взаємозв'язки. </w:t>
      </w:r>
    </w:p>
    <w:p w:rsidR="00933A0F" w:rsidRPr="00FF4AA2" w:rsidRDefault="00933A0F" w:rsidP="00E57688">
      <w:pPr>
        <w:pStyle w:val="3"/>
        <w:spacing w:line="360" w:lineRule="auto"/>
        <w:rPr>
          <w:color w:val="auto"/>
          <w:lang w:val="uk-UA"/>
        </w:rPr>
      </w:pPr>
      <w:r w:rsidRPr="00FF4AA2">
        <w:rPr>
          <w:color w:val="auto"/>
          <w:lang w:val="uk-UA"/>
        </w:rPr>
        <w:t xml:space="preserve">У проведеному дослідженні індекс маси респондентів знаходився в межах норми. </w:t>
      </w:r>
      <w:r w:rsidR="001F7DEA" w:rsidRPr="00FF4AA2">
        <w:rPr>
          <w:color w:val="auto"/>
          <w:lang w:val="uk-UA"/>
        </w:rPr>
        <w:t>Таким чином, отримані результати можна поширювати лише на вибірку із схожими характеристиками. А саме, у вибірці осіб, індекс маси</w:t>
      </w:r>
      <w:r w:rsidR="001E5EC5" w:rsidRPr="00FF4AA2">
        <w:rPr>
          <w:color w:val="auto"/>
          <w:lang w:val="uk-UA"/>
        </w:rPr>
        <w:t xml:space="preserve"> тіла</w:t>
      </w:r>
      <w:r w:rsidR="001F7DEA" w:rsidRPr="00FF4AA2">
        <w:rPr>
          <w:color w:val="auto"/>
          <w:lang w:val="uk-UA"/>
        </w:rPr>
        <w:t xml:space="preserve"> яких відрізнятиметься від норми</w:t>
      </w:r>
      <w:r w:rsidR="001E5EC5" w:rsidRPr="00FF4AA2">
        <w:rPr>
          <w:color w:val="auto"/>
          <w:lang w:val="uk-UA"/>
        </w:rPr>
        <w:t>,</w:t>
      </w:r>
      <w:r w:rsidR="001F7DEA" w:rsidRPr="00FF4AA2">
        <w:rPr>
          <w:color w:val="auto"/>
          <w:lang w:val="uk-UA"/>
        </w:rPr>
        <w:t xml:space="preserve"> ми не можемо виключати існування інших типів взаємозв'язків або їх відсутності.</w:t>
      </w:r>
    </w:p>
    <w:p w:rsidR="006958AC" w:rsidRPr="00FF4AA2" w:rsidRDefault="006958AC" w:rsidP="00E57688">
      <w:pPr>
        <w:pStyle w:val="3"/>
        <w:spacing w:line="360" w:lineRule="auto"/>
        <w:rPr>
          <w:color w:val="auto"/>
          <w:lang w:val="uk-UA"/>
        </w:rPr>
      </w:pPr>
      <w:r w:rsidRPr="00FF4AA2">
        <w:rPr>
          <w:color w:val="auto"/>
          <w:lang w:val="uk-UA"/>
        </w:rPr>
        <w:t>Доцільним, на нашу думку, є також використання додаткових (чи інших) методів діагностики самооцінки досліджуваних, оскільки застосована нами методика виявляє лише загальний показник самооцінки і не дозволяє встановити уявлення та самооцінку жінками своєї фігури, маси тіла, привабливості тощо; вказані параметри можуть, за нашим припущенням, із більшою вірогідністю корелювати із індексом маси тіла.</w:t>
      </w:r>
    </w:p>
    <w:p w:rsidR="003B60BD" w:rsidRPr="00FF4AA2" w:rsidRDefault="00BA7F06" w:rsidP="00933A0F">
      <w:pPr>
        <w:pStyle w:val="3"/>
        <w:spacing w:line="360" w:lineRule="auto"/>
        <w:rPr>
          <w:color w:val="auto"/>
          <w:lang w:val="uk-UA"/>
        </w:rPr>
      </w:pPr>
      <w:r w:rsidRPr="00FF4AA2">
        <w:rPr>
          <w:b/>
          <w:color w:val="auto"/>
          <w:lang w:val="uk-UA"/>
        </w:rPr>
        <w:t>Висновки.</w:t>
      </w:r>
      <w:r w:rsidRPr="00FF4AA2">
        <w:rPr>
          <w:color w:val="auto"/>
          <w:lang w:val="uk-UA"/>
        </w:rPr>
        <w:t xml:space="preserve"> </w:t>
      </w:r>
      <w:r w:rsidR="00E57688" w:rsidRPr="00FF4AA2">
        <w:rPr>
          <w:color w:val="auto"/>
          <w:lang w:val="uk-UA"/>
        </w:rPr>
        <w:t xml:space="preserve">У </w:t>
      </w:r>
      <w:r w:rsidR="001E5EC5" w:rsidRPr="00FF4AA2">
        <w:rPr>
          <w:color w:val="auto"/>
          <w:lang w:val="uk-UA"/>
        </w:rPr>
        <w:t xml:space="preserve">досліджуваній </w:t>
      </w:r>
      <w:r w:rsidR="00E57688" w:rsidRPr="00FF4AA2">
        <w:rPr>
          <w:color w:val="auto"/>
          <w:lang w:val="uk-UA"/>
        </w:rPr>
        <w:t xml:space="preserve">вибірці осіб юнацького віку </w:t>
      </w:r>
      <w:r w:rsidR="003513C7" w:rsidRPr="00FF4AA2">
        <w:rPr>
          <w:color w:val="auto"/>
          <w:lang w:val="uk-UA"/>
        </w:rPr>
        <w:t>нами встановлено наявність статистично значущого нелінійного взаємозв'язку між індексом маси тіла та показниками їх самооцінки</w:t>
      </w:r>
      <w:r w:rsidR="00DB61EB" w:rsidRPr="00FF4AA2">
        <w:rPr>
          <w:color w:val="auto"/>
          <w:lang w:val="uk-UA"/>
        </w:rPr>
        <w:t>.</w:t>
      </w:r>
      <w:r w:rsidR="00933A0F" w:rsidRPr="00FF4AA2">
        <w:rPr>
          <w:color w:val="auto"/>
          <w:lang w:val="uk-UA"/>
        </w:rPr>
        <w:t xml:space="preserve"> </w:t>
      </w:r>
      <w:r w:rsidR="003B60BD" w:rsidRPr="00FF4AA2">
        <w:rPr>
          <w:color w:val="auto"/>
          <w:lang w:val="uk-UA"/>
        </w:rPr>
        <w:t>Поряд із цим, важливо зауважити, що при збільшенні вибірки осіб до репрезентативного рівня зростає імовірність отримання додаткових, окрім виявлених нами</w:t>
      </w:r>
      <w:r w:rsidR="001E5EC5" w:rsidRPr="00FF4AA2">
        <w:rPr>
          <w:color w:val="auto"/>
          <w:lang w:val="uk-UA"/>
        </w:rPr>
        <w:t>,</w:t>
      </w:r>
      <w:r w:rsidR="003B60BD" w:rsidRPr="00FF4AA2">
        <w:rPr>
          <w:color w:val="auto"/>
          <w:lang w:val="uk-UA"/>
        </w:rPr>
        <w:t xml:space="preserve"> взаємозв'язків між досліджуваними параметрами. Гендерні та вікові відмінності у вказаних взаємозв'язках також залишаються актуальними та перспективними.</w:t>
      </w:r>
      <w:r w:rsidR="00933A0F" w:rsidRPr="00FF4AA2">
        <w:rPr>
          <w:color w:val="auto"/>
          <w:lang w:val="uk-UA"/>
        </w:rPr>
        <w:t xml:space="preserve"> </w:t>
      </w:r>
    </w:p>
    <w:p w:rsidR="001F7DEA" w:rsidRPr="00FF4AA2" w:rsidRDefault="001F7DEA" w:rsidP="00933A0F">
      <w:pPr>
        <w:pStyle w:val="3"/>
        <w:spacing w:line="360" w:lineRule="auto"/>
        <w:rPr>
          <w:b/>
          <w:i/>
          <w:color w:val="auto"/>
          <w:lang w:val="uk-UA" w:eastAsia="de-DE"/>
        </w:rPr>
      </w:pPr>
      <w:r w:rsidRPr="00FF4AA2">
        <w:rPr>
          <w:color w:val="auto"/>
          <w:lang w:val="uk-UA"/>
        </w:rPr>
        <w:t xml:space="preserve">Отримані результати слід поширювати на вибірку осіб із індексом маси тіла, який знаходиться в межах норми. У такій вибірці осіб доречним є проведення </w:t>
      </w:r>
      <w:proofErr w:type="spellStart"/>
      <w:r w:rsidRPr="00FF4AA2">
        <w:rPr>
          <w:color w:val="auto"/>
          <w:lang w:val="uk-UA"/>
        </w:rPr>
        <w:t>психокорекційної</w:t>
      </w:r>
      <w:proofErr w:type="spellEnd"/>
      <w:r w:rsidRPr="00FF4AA2">
        <w:rPr>
          <w:color w:val="auto"/>
          <w:lang w:val="uk-UA"/>
        </w:rPr>
        <w:t xml:space="preserve"> роботи, спрямованої на зміну їх ставлення до параметрів маси свого тіла, фігури, необхідності відповідності показників цих параметрів існуючим у суспільстві стереотипам краси та привабливості.</w:t>
      </w:r>
    </w:p>
    <w:p w:rsidR="00C36E51" w:rsidRPr="00FF4AA2" w:rsidRDefault="00C36E51" w:rsidP="00C36E51">
      <w:pPr>
        <w:numPr>
          <w:ilvl w:val="0"/>
          <w:numId w:val="14"/>
        </w:numPr>
        <w:tabs>
          <w:tab w:val="left" w:pos="709"/>
        </w:tabs>
        <w:spacing w:line="360" w:lineRule="auto"/>
        <w:jc w:val="both"/>
        <w:rPr>
          <w:rStyle w:val="apple-style-span"/>
          <w:sz w:val="28"/>
          <w:szCs w:val="28"/>
          <w:shd w:val="clear" w:color="auto" w:fill="FFFFFF"/>
          <w:lang w:val="uk-UA"/>
        </w:rPr>
      </w:pPr>
      <w:r w:rsidRPr="00294136">
        <w:rPr>
          <w:rStyle w:val="a7"/>
          <w:i w:val="0"/>
          <w:sz w:val="28"/>
          <w:szCs w:val="28"/>
          <w:shd w:val="clear" w:color="auto" w:fill="FFFFFF"/>
        </w:rPr>
        <w:t>Бернс Р.</w:t>
      </w:r>
      <w:r w:rsidRPr="00FF4AA2">
        <w:rPr>
          <w:rStyle w:val="apple-converted-space"/>
          <w:sz w:val="28"/>
          <w:szCs w:val="28"/>
          <w:shd w:val="clear" w:color="auto" w:fill="FFFFFF"/>
          <w:lang w:val="uk-UA"/>
        </w:rPr>
        <w:t xml:space="preserve"> </w:t>
      </w:r>
      <w:r w:rsidRPr="00FF4AA2">
        <w:rPr>
          <w:rStyle w:val="apple-style-span"/>
          <w:sz w:val="28"/>
          <w:szCs w:val="28"/>
          <w:shd w:val="clear" w:color="auto" w:fill="FFFFFF"/>
        </w:rPr>
        <w:t xml:space="preserve">Развитие </w:t>
      </w:r>
      <w:proofErr w:type="spellStart"/>
      <w:proofErr w:type="gramStart"/>
      <w:r w:rsidRPr="00FF4AA2">
        <w:rPr>
          <w:rStyle w:val="apple-style-span"/>
          <w:sz w:val="28"/>
          <w:szCs w:val="28"/>
          <w:shd w:val="clear" w:color="auto" w:fill="FFFFFF"/>
        </w:rPr>
        <w:t>Я-концепции</w:t>
      </w:r>
      <w:proofErr w:type="spellEnd"/>
      <w:proofErr w:type="gramEnd"/>
      <w:r w:rsidRPr="00FF4AA2">
        <w:rPr>
          <w:rStyle w:val="apple-style-span"/>
          <w:sz w:val="28"/>
          <w:szCs w:val="28"/>
          <w:shd w:val="clear" w:color="auto" w:fill="FFFFFF"/>
        </w:rPr>
        <w:t xml:space="preserve"> и воспитание</w:t>
      </w:r>
      <w:r w:rsidRPr="00FF4AA2">
        <w:rPr>
          <w:rStyle w:val="apple-style-span"/>
          <w:sz w:val="28"/>
          <w:szCs w:val="28"/>
          <w:shd w:val="clear" w:color="auto" w:fill="FFFFFF"/>
          <w:lang w:val="uk-UA"/>
        </w:rPr>
        <w:t xml:space="preserve"> / Р. Бернс. –</w:t>
      </w:r>
      <w:r w:rsidRPr="00FF4AA2">
        <w:rPr>
          <w:rStyle w:val="apple-style-span"/>
          <w:sz w:val="28"/>
          <w:szCs w:val="28"/>
          <w:shd w:val="clear" w:color="auto" w:fill="FFFFFF"/>
        </w:rPr>
        <w:t xml:space="preserve"> М.: Прогресс, 1986. </w:t>
      </w:r>
      <w:r w:rsidRPr="00FF4AA2">
        <w:rPr>
          <w:rStyle w:val="apple-style-span"/>
          <w:sz w:val="28"/>
          <w:szCs w:val="28"/>
          <w:shd w:val="clear" w:color="auto" w:fill="FFFFFF"/>
          <w:lang w:val="uk-UA"/>
        </w:rPr>
        <w:t xml:space="preserve">– </w:t>
      </w:r>
      <w:r w:rsidRPr="00FF4AA2">
        <w:rPr>
          <w:rStyle w:val="apple-style-span"/>
          <w:sz w:val="28"/>
          <w:szCs w:val="28"/>
          <w:shd w:val="clear" w:color="auto" w:fill="FFFFFF"/>
        </w:rPr>
        <w:t>361</w:t>
      </w:r>
      <w:r w:rsidRPr="00FF4AA2">
        <w:rPr>
          <w:rStyle w:val="apple-style-span"/>
          <w:sz w:val="28"/>
          <w:szCs w:val="28"/>
          <w:shd w:val="clear" w:color="auto" w:fill="FFFFFF"/>
          <w:lang w:val="uk-UA"/>
        </w:rPr>
        <w:t> </w:t>
      </w:r>
      <w:proofErr w:type="gramStart"/>
      <w:r w:rsidRPr="00FF4AA2">
        <w:rPr>
          <w:rStyle w:val="apple-style-span"/>
          <w:sz w:val="28"/>
          <w:szCs w:val="28"/>
          <w:shd w:val="clear" w:color="auto" w:fill="FFFFFF"/>
        </w:rPr>
        <w:t>с</w:t>
      </w:r>
      <w:proofErr w:type="gramEnd"/>
      <w:r w:rsidRPr="00FF4AA2">
        <w:rPr>
          <w:rStyle w:val="apple-style-span"/>
          <w:sz w:val="28"/>
          <w:szCs w:val="28"/>
          <w:shd w:val="clear" w:color="auto" w:fill="FFFFFF"/>
        </w:rPr>
        <w:t>.</w:t>
      </w:r>
    </w:p>
    <w:p w:rsidR="00C36E51" w:rsidRPr="00FF4AA2" w:rsidRDefault="00C36E51" w:rsidP="00C36E51">
      <w:pPr>
        <w:numPr>
          <w:ilvl w:val="0"/>
          <w:numId w:val="14"/>
        </w:numPr>
        <w:spacing w:line="360" w:lineRule="auto"/>
        <w:rPr>
          <w:noProof/>
          <w:sz w:val="28"/>
          <w:szCs w:val="28"/>
          <w:lang w:val="uk-UA"/>
        </w:rPr>
      </w:pPr>
      <w:r>
        <w:rPr>
          <w:noProof/>
          <w:sz w:val="28"/>
          <w:szCs w:val="28"/>
          <w:lang w:val="uk-UA"/>
        </w:rPr>
        <w:t>Кулагина И.Ю., Колюцкий В.Н. Возрастная психология: Полный жизненный цикл развития человека</w:t>
      </w:r>
      <w:r w:rsidRPr="00FF4AA2">
        <w:rPr>
          <w:noProof/>
          <w:sz w:val="28"/>
          <w:szCs w:val="28"/>
          <w:lang w:val="uk-UA"/>
        </w:rPr>
        <w:t xml:space="preserve"> / </w:t>
      </w:r>
      <w:r>
        <w:rPr>
          <w:noProof/>
          <w:sz w:val="28"/>
          <w:szCs w:val="28"/>
          <w:lang w:val="uk-UA"/>
        </w:rPr>
        <w:t>И.Ю. Кулагина, В.Н. Колюцкий. – М.: ТЦ Сфера, 2004</w:t>
      </w:r>
      <w:r w:rsidRPr="00FF4AA2">
        <w:rPr>
          <w:noProof/>
          <w:sz w:val="28"/>
          <w:szCs w:val="28"/>
          <w:lang w:val="uk-UA"/>
        </w:rPr>
        <w:t xml:space="preserve">. – </w:t>
      </w:r>
      <w:r>
        <w:rPr>
          <w:noProof/>
          <w:sz w:val="28"/>
          <w:szCs w:val="28"/>
          <w:lang w:val="uk-UA"/>
        </w:rPr>
        <w:t>464 с.</w:t>
      </w:r>
    </w:p>
    <w:p w:rsidR="00C36E51" w:rsidRPr="00FF4AA2" w:rsidRDefault="00C36E51" w:rsidP="00C36E51">
      <w:pPr>
        <w:numPr>
          <w:ilvl w:val="0"/>
          <w:numId w:val="14"/>
        </w:numPr>
        <w:spacing w:line="360" w:lineRule="auto"/>
        <w:rPr>
          <w:noProof/>
          <w:sz w:val="28"/>
          <w:szCs w:val="28"/>
          <w:lang w:val="uk-UA"/>
        </w:rPr>
      </w:pPr>
      <w:r w:rsidRPr="00FF4AA2">
        <w:rPr>
          <w:noProof/>
          <w:sz w:val="28"/>
          <w:szCs w:val="28"/>
          <w:lang w:val="uk-UA"/>
        </w:rPr>
        <w:t xml:space="preserve">Леонтьев А.Н. Деятельность. Сознание. Личность / А.Н. Леонтьев. – М.: </w:t>
      </w:r>
      <w:r>
        <w:rPr>
          <w:noProof/>
          <w:sz w:val="28"/>
          <w:szCs w:val="28"/>
          <w:lang w:val="uk-UA"/>
        </w:rPr>
        <w:t>Смысл, Академия, 2005. – 352 с.</w:t>
      </w:r>
    </w:p>
    <w:p w:rsidR="00C36E51" w:rsidRPr="00FF4AA2" w:rsidRDefault="00C36E51" w:rsidP="00C36E51">
      <w:pPr>
        <w:numPr>
          <w:ilvl w:val="0"/>
          <w:numId w:val="14"/>
        </w:numPr>
        <w:spacing w:line="360" w:lineRule="auto"/>
        <w:jc w:val="both"/>
        <w:rPr>
          <w:noProof/>
          <w:sz w:val="28"/>
          <w:szCs w:val="28"/>
        </w:rPr>
      </w:pPr>
      <w:r w:rsidRPr="00FF4AA2">
        <w:rPr>
          <w:noProof/>
          <w:sz w:val="28"/>
          <w:szCs w:val="28"/>
        </w:rPr>
        <w:t>Менделевич В.Д. / Руководство по аддиктологии. / В.Д. </w:t>
      </w:r>
      <w:r w:rsidRPr="00FF4AA2">
        <w:rPr>
          <w:noProof/>
          <w:sz w:val="28"/>
          <w:szCs w:val="28"/>
          <w:lang w:val="uk-UA"/>
        </w:rPr>
        <w:t xml:space="preserve">Менделевич </w:t>
      </w:r>
      <w:r w:rsidRPr="00FF4AA2">
        <w:rPr>
          <w:noProof/>
          <w:sz w:val="28"/>
          <w:szCs w:val="28"/>
        </w:rPr>
        <w:t>– Изд.: Речь, 2007.– 768</w:t>
      </w:r>
      <w:r w:rsidRPr="00FF4AA2">
        <w:rPr>
          <w:noProof/>
          <w:sz w:val="28"/>
          <w:szCs w:val="28"/>
          <w:lang w:val="uk-UA"/>
        </w:rPr>
        <w:t> </w:t>
      </w:r>
      <w:r w:rsidRPr="00FF4AA2">
        <w:rPr>
          <w:noProof/>
          <w:sz w:val="28"/>
          <w:szCs w:val="28"/>
        </w:rPr>
        <w:t>с.</w:t>
      </w:r>
    </w:p>
    <w:p w:rsidR="00C36E51" w:rsidRPr="00FF4AA2" w:rsidRDefault="00C36E51" w:rsidP="00C36E51">
      <w:pPr>
        <w:numPr>
          <w:ilvl w:val="0"/>
          <w:numId w:val="14"/>
        </w:numPr>
        <w:tabs>
          <w:tab w:val="left" w:pos="709"/>
        </w:tabs>
        <w:spacing w:line="360" w:lineRule="auto"/>
        <w:jc w:val="both"/>
        <w:rPr>
          <w:noProof/>
          <w:sz w:val="28"/>
          <w:szCs w:val="28"/>
        </w:rPr>
      </w:pPr>
      <w:r w:rsidRPr="00FF4AA2">
        <w:rPr>
          <w:noProof/>
          <w:sz w:val="28"/>
          <w:szCs w:val="28"/>
        </w:rPr>
        <w:t>Пашукова Т.И. / Психологические исследования: Практикум по общей психологии. Учеб. пособие. / Т.И. Пашукова, А.И. Допира, Г.В. Дьяконов</w:t>
      </w:r>
      <w:r w:rsidRPr="00FF4AA2">
        <w:rPr>
          <w:noProof/>
          <w:sz w:val="28"/>
          <w:szCs w:val="28"/>
          <w:lang w:val="uk-UA"/>
        </w:rPr>
        <w:t>.</w:t>
      </w:r>
      <w:r w:rsidRPr="00FF4AA2">
        <w:rPr>
          <w:noProof/>
          <w:sz w:val="28"/>
          <w:szCs w:val="28"/>
        </w:rPr>
        <w:t xml:space="preserve"> </w:t>
      </w:r>
      <w:r w:rsidRPr="00FF4AA2">
        <w:rPr>
          <w:noProof/>
          <w:sz w:val="28"/>
          <w:szCs w:val="28"/>
          <w:lang w:val="uk-UA"/>
        </w:rPr>
        <w:t>–</w:t>
      </w:r>
      <w:r w:rsidRPr="00FF4AA2">
        <w:rPr>
          <w:noProof/>
          <w:sz w:val="28"/>
          <w:szCs w:val="28"/>
        </w:rPr>
        <w:t xml:space="preserve"> М.: Изд-во "Институт</w:t>
      </w:r>
      <w:r>
        <w:rPr>
          <w:noProof/>
          <w:sz w:val="28"/>
          <w:szCs w:val="28"/>
          <w:lang w:val="uk-UA"/>
        </w:rPr>
        <w:t xml:space="preserve"> </w:t>
      </w:r>
      <w:r w:rsidRPr="00FF4AA2">
        <w:rPr>
          <w:noProof/>
          <w:sz w:val="28"/>
          <w:szCs w:val="28"/>
        </w:rPr>
        <w:t>практической психологии", 1996. – 153</w:t>
      </w:r>
      <w:r w:rsidRPr="00FF4AA2">
        <w:rPr>
          <w:noProof/>
          <w:sz w:val="28"/>
          <w:szCs w:val="28"/>
          <w:lang w:val="uk-UA"/>
        </w:rPr>
        <w:t> </w:t>
      </w:r>
      <w:r w:rsidRPr="00FF4AA2">
        <w:rPr>
          <w:noProof/>
          <w:sz w:val="28"/>
          <w:szCs w:val="28"/>
        </w:rPr>
        <w:t>с.</w:t>
      </w:r>
    </w:p>
    <w:p w:rsidR="00C36E51" w:rsidRPr="00FF4AA2" w:rsidRDefault="00C36E51" w:rsidP="00C36E51">
      <w:pPr>
        <w:numPr>
          <w:ilvl w:val="0"/>
          <w:numId w:val="14"/>
        </w:numPr>
        <w:tabs>
          <w:tab w:val="left" w:pos="709"/>
        </w:tabs>
        <w:spacing w:line="360" w:lineRule="auto"/>
        <w:jc w:val="both"/>
        <w:rPr>
          <w:noProof/>
          <w:sz w:val="28"/>
          <w:szCs w:val="28"/>
          <w:lang w:val="uk-UA"/>
        </w:rPr>
      </w:pPr>
      <w:r w:rsidRPr="00FF4AA2">
        <w:rPr>
          <w:noProof/>
          <w:sz w:val="28"/>
          <w:szCs w:val="28"/>
          <w:lang w:val="uk-UA"/>
        </w:rPr>
        <w:t>Перре М., Бауманн У. Клиническая психология / М. Перре, У. Бауманн. – СПб: Питер, 2006, – 1312 с.</w:t>
      </w:r>
    </w:p>
    <w:p w:rsidR="00C36E51" w:rsidRPr="00FF4AA2" w:rsidRDefault="00C36E51" w:rsidP="00C36E51">
      <w:pPr>
        <w:numPr>
          <w:ilvl w:val="0"/>
          <w:numId w:val="14"/>
        </w:numPr>
        <w:tabs>
          <w:tab w:val="left" w:pos="709"/>
        </w:tabs>
        <w:spacing w:line="360" w:lineRule="auto"/>
        <w:jc w:val="both"/>
        <w:rPr>
          <w:noProof/>
          <w:sz w:val="28"/>
          <w:szCs w:val="28"/>
          <w:lang w:val="uk-UA"/>
        </w:rPr>
      </w:pPr>
      <w:r w:rsidRPr="00FF4AA2">
        <w:rPr>
          <w:noProof/>
          <w:sz w:val="28"/>
          <w:szCs w:val="28"/>
          <w:lang w:val="uk-UA"/>
        </w:rPr>
        <w:t xml:space="preserve">Шибутани Т. </w:t>
      </w:r>
      <w:r w:rsidRPr="00FF4AA2">
        <w:rPr>
          <w:noProof/>
          <w:sz w:val="28"/>
          <w:szCs w:val="28"/>
        </w:rPr>
        <w:t xml:space="preserve">/ </w:t>
      </w:r>
      <w:r w:rsidRPr="00FF4AA2">
        <w:rPr>
          <w:noProof/>
          <w:sz w:val="28"/>
          <w:szCs w:val="28"/>
          <w:lang w:val="uk-UA"/>
        </w:rPr>
        <w:t xml:space="preserve">Социальная психология. </w:t>
      </w:r>
      <w:r w:rsidRPr="00FF4AA2">
        <w:rPr>
          <w:noProof/>
          <w:sz w:val="28"/>
          <w:szCs w:val="28"/>
        </w:rPr>
        <w:t>/ Т. </w:t>
      </w:r>
      <w:r w:rsidRPr="00FF4AA2">
        <w:rPr>
          <w:noProof/>
          <w:sz w:val="28"/>
          <w:szCs w:val="28"/>
          <w:lang w:val="uk-UA"/>
        </w:rPr>
        <w:t xml:space="preserve">Шибутани. </w:t>
      </w:r>
      <w:r w:rsidRPr="00FF4AA2">
        <w:rPr>
          <w:noProof/>
          <w:sz w:val="28"/>
          <w:szCs w:val="28"/>
        </w:rPr>
        <w:t xml:space="preserve">– </w:t>
      </w:r>
      <w:r w:rsidRPr="00FF4AA2">
        <w:rPr>
          <w:noProof/>
          <w:sz w:val="28"/>
          <w:szCs w:val="28"/>
          <w:lang w:val="uk-UA"/>
        </w:rPr>
        <w:t>Ростов-на-Дону: "Феникс", 1999. – 539 с.</w:t>
      </w:r>
    </w:p>
    <w:p w:rsidR="009C2311" w:rsidRPr="00FF4AA2" w:rsidRDefault="009C2311" w:rsidP="00FF4AA2">
      <w:pPr>
        <w:spacing w:line="360" w:lineRule="auto"/>
        <w:rPr>
          <w:noProof/>
          <w:sz w:val="28"/>
          <w:szCs w:val="28"/>
          <w:lang w:val="uk-UA"/>
        </w:rPr>
      </w:pPr>
    </w:p>
    <w:p w:rsidR="003513C7" w:rsidRPr="00FF4AA2" w:rsidRDefault="003513C7" w:rsidP="003513C7">
      <w:pPr>
        <w:spacing w:line="360" w:lineRule="auto"/>
        <w:ind w:firstLine="709"/>
        <w:jc w:val="both"/>
        <w:rPr>
          <w:noProof/>
          <w:sz w:val="28"/>
          <w:szCs w:val="28"/>
        </w:rPr>
      </w:pPr>
      <w:r w:rsidRPr="00FF4AA2">
        <w:rPr>
          <w:b/>
          <w:noProof/>
          <w:sz w:val="28"/>
          <w:szCs w:val="28"/>
        </w:rPr>
        <w:t>Аннотация.</w:t>
      </w:r>
      <w:r w:rsidRPr="00FF4AA2">
        <w:rPr>
          <w:noProof/>
          <w:sz w:val="28"/>
          <w:szCs w:val="28"/>
        </w:rPr>
        <w:t xml:space="preserve"> В исследовании диагностировался уровень самооценки респондентов, который сравнивался с показателями их индекса массы тела. В выборке студенток нами установлено наличие статистически зачимой нелинейной взаимосвязи между индексом массы тела и показателями их самооценки. Полученные результаты следует распространять на виборку индивидов с нормальным индексом массы тела.</w:t>
      </w:r>
    </w:p>
    <w:p w:rsidR="003513C7" w:rsidRPr="00FF4AA2" w:rsidRDefault="003513C7" w:rsidP="003513C7">
      <w:pPr>
        <w:spacing w:line="360" w:lineRule="auto"/>
        <w:ind w:firstLine="709"/>
        <w:jc w:val="both"/>
        <w:rPr>
          <w:noProof/>
          <w:sz w:val="28"/>
          <w:szCs w:val="28"/>
        </w:rPr>
      </w:pPr>
      <w:r w:rsidRPr="00FF4AA2">
        <w:rPr>
          <w:b/>
          <w:noProof/>
          <w:sz w:val="28"/>
          <w:szCs w:val="28"/>
        </w:rPr>
        <w:t>Ключевые слова:</w:t>
      </w:r>
      <w:r w:rsidRPr="00FF4AA2">
        <w:rPr>
          <w:noProof/>
          <w:sz w:val="28"/>
          <w:szCs w:val="28"/>
        </w:rPr>
        <w:t xml:space="preserve"> индекс массы тела, расстройства питания, </w:t>
      </w:r>
      <w:r w:rsidR="00E67AD0">
        <w:rPr>
          <w:noProof/>
          <w:sz w:val="28"/>
          <w:szCs w:val="28"/>
        </w:rPr>
        <w:t xml:space="preserve">нервная </w:t>
      </w:r>
      <w:r w:rsidRPr="00FF4AA2">
        <w:rPr>
          <w:noProof/>
          <w:sz w:val="28"/>
          <w:szCs w:val="28"/>
        </w:rPr>
        <w:t xml:space="preserve">анорексия, </w:t>
      </w:r>
      <w:r w:rsidR="00E67AD0">
        <w:rPr>
          <w:noProof/>
          <w:sz w:val="28"/>
          <w:szCs w:val="28"/>
        </w:rPr>
        <w:t xml:space="preserve">нервная </w:t>
      </w:r>
      <w:r w:rsidRPr="00FF4AA2">
        <w:rPr>
          <w:noProof/>
          <w:sz w:val="28"/>
          <w:szCs w:val="28"/>
        </w:rPr>
        <w:t>булимия, самооценка, образ тела.</w:t>
      </w:r>
    </w:p>
    <w:p w:rsidR="00FD087D" w:rsidRPr="00FF4AA2" w:rsidRDefault="00FD087D" w:rsidP="003513C7">
      <w:pPr>
        <w:spacing w:line="360" w:lineRule="auto"/>
        <w:ind w:firstLine="709"/>
        <w:jc w:val="both"/>
        <w:rPr>
          <w:b/>
          <w:noProof/>
          <w:sz w:val="28"/>
          <w:szCs w:val="28"/>
        </w:rPr>
      </w:pPr>
    </w:p>
    <w:p w:rsidR="003513C7" w:rsidRPr="00FF4AA2" w:rsidRDefault="003513C7" w:rsidP="003513C7">
      <w:pPr>
        <w:spacing w:line="360" w:lineRule="auto"/>
        <w:ind w:firstLine="709"/>
        <w:jc w:val="both"/>
        <w:rPr>
          <w:noProof/>
          <w:sz w:val="28"/>
          <w:szCs w:val="28"/>
          <w:lang w:val="en-US"/>
        </w:rPr>
      </w:pPr>
      <w:r w:rsidRPr="00FF4AA2">
        <w:rPr>
          <w:b/>
          <w:noProof/>
          <w:sz w:val="28"/>
          <w:szCs w:val="28"/>
          <w:lang w:val="en-US"/>
        </w:rPr>
        <w:t>Summary.</w:t>
      </w:r>
      <w:r w:rsidRPr="00FF4AA2">
        <w:rPr>
          <w:noProof/>
          <w:sz w:val="28"/>
          <w:szCs w:val="28"/>
          <w:lang w:val="en-US"/>
        </w:rPr>
        <w:t xml:space="preserve"> In the study, diagnosed level of self-respondents, which was compared with indicators of their body mass index. In our sample of students, the presence of statistically significant nonlinear relationshipbetween body mass index and indices of their self-esteem. The resultsshould extend to the selection of individuals with body mass index, which iswithin normal limits.</w:t>
      </w:r>
    </w:p>
    <w:p w:rsidR="003513C7" w:rsidRPr="00FF4AA2" w:rsidRDefault="003513C7" w:rsidP="003513C7">
      <w:pPr>
        <w:spacing w:line="360" w:lineRule="auto"/>
        <w:ind w:firstLine="709"/>
        <w:jc w:val="both"/>
        <w:rPr>
          <w:noProof/>
          <w:sz w:val="28"/>
          <w:szCs w:val="28"/>
          <w:lang w:val="en-US"/>
        </w:rPr>
      </w:pPr>
      <w:r w:rsidRPr="00FF4AA2">
        <w:rPr>
          <w:b/>
          <w:noProof/>
          <w:sz w:val="28"/>
          <w:szCs w:val="28"/>
          <w:lang w:val="en-US"/>
        </w:rPr>
        <w:t>Key words:</w:t>
      </w:r>
      <w:r w:rsidRPr="00FF4AA2">
        <w:rPr>
          <w:noProof/>
          <w:sz w:val="28"/>
          <w:szCs w:val="28"/>
          <w:lang w:val="en-US"/>
        </w:rPr>
        <w:t xml:space="preserve"> </w:t>
      </w:r>
      <w:r w:rsidR="00E67AD0" w:rsidRPr="00E67AD0">
        <w:rPr>
          <w:noProof/>
          <w:sz w:val="28"/>
          <w:szCs w:val="28"/>
          <w:lang w:val="en-US"/>
        </w:rPr>
        <w:t>body mass index, eating disorders, anorexia nervosa, bulimia nervosa, self-esteem, body image.</w:t>
      </w:r>
    </w:p>
    <w:p w:rsidR="003513C7" w:rsidRPr="00FF4AA2" w:rsidRDefault="003513C7" w:rsidP="003513C7">
      <w:pPr>
        <w:spacing w:line="360" w:lineRule="auto"/>
        <w:ind w:firstLine="709"/>
        <w:jc w:val="both"/>
        <w:rPr>
          <w:noProof/>
          <w:sz w:val="28"/>
          <w:szCs w:val="28"/>
          <w:lang w:val="en-US"/>
        </w:rPr>
      </w:pPr>
    </w:p>
    <w:sectPr w:rsidR="003513C7" w:rsidRPr="00FF4AA2" w:rsidSect="00E958A6">
      <w:pgSz w:w="11906" w:h="16838"/>
      <w:pgMar w:top="1134"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C26" w:rsidRDefault="007B0C26">
      <w:r>
        <w:separator/>
      </w:r>
    </w:p>
  </w:endnote>
  <w:endnote w:type="continuationSeparator" w:id="0">
    <w:p w:rsidR="007B0C26" w:rsidRDefault="007B0C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C26" w:rsidRDefault="007B0C26">
      <w:r>
        <w:separator/>
      </w:r>
    </w:p>
  </w:footnote>
  <w:footnote w:type="continuationSeparator" w:id="0">
    <w:p w:rsidR="007B0C26" w:rsidRDefault="007B0C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E61"/>
    <w:multiLevelType w:val="multilevel"/>
    <w:tmpl w:val="2AD203F8"/>
    <w:lvl w:ilvl="0">
      <w:start w:val="1"/>
      <w:numFmt w:val="decimal"/>
      <w:lvlText w:val="%1."/>
      <w:lvlJc w:val="left"/>
      <w:pPr>
        <w:ind w:left="360" w:hanging="360"/>
      </w:pPr>
      <w:rPr>
        <w:rFonts w:cs="Times New Roman" w:hint="default"/>
      </w:rPr>
    </w:lvl>
    <w:lvl w:ilvl="1">
      <w:start w:val="1"/>
      <w:numFmt w:val="decimal"/>
      <w:lvlText w:val="%1.%2."/>
      <w:lvlJc w:val="left"/>
      <w:pPr>
        <w:ind w:left="414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17437BD"/>
    <w:multiLevelType w:val="hybridMultilevel"/>
    <w:tmpl w:val="0C4280FC"/>
    <w:lvl w:ilvl="0" w:tplc="BCE425B6">
      <w:start w:val="1"/>
      <w:numFmt w:val="decimal"/>
      <w:lvlText w:val="%1."/>
      <w:lvlJc w:val="left"/>
      <w:pPr>
        <w:tabs>
          <w:tab w:val="num" w:pos="720"/>
        </w:tabs>
        <w:ind w:left="720" w:hanging="360"/>
      </w:pPr>
      <w:rPr>
        <w:rFonts w:cs="Times New Roman"/>
        <w:b/>
        <w:color w:val="auto"/>
      </w:rPr>
    </w:lvl>
    <w:lvl w:ilvl="1" w:tplc="FCB092CC">
      <w:start w:val="2"/>
      <w:numFmt w:val="decimal"/>
      <w:lvlText w:val="%2."/>
      <w:lvlJc w:val="left"/>
      <w:pPr>
        <w:tabs>
          <w:tab w:val="num" w:pos="1440"/>
        </w:tabs>
        <w:ind w:left="1440" w:hanging="360"/>
      </w:pPr>
      <w:rPr>
        <w:rFonts w:cs="Times New Roman" w:hint="default"/>
        <w:b/>
        <w:color w:val="auto"/>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189708D3"/>
    <w:multiLevelType w:val="hybridMultilevel"/>
    <w:tmpl w:val="00F88F0A"/>
    <w:lvl w:ilvl="0" w:tplc="DE32AE0E">
      <w:start w:val="1"/>
      <w:numFmt w:val="decimal"/>
      <w:lvlText w:val="%1."/>
      <w:lvlJc w:val="left"/>
      <w:pPr>
        <w:ind w:left="720" w:hanging="360"/>
      </w:pPr>
      <w:rPr>
        <w:rFonts w:cs="Times New Roman"/>
        <w:color w:val="auto"/>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1FA10ED2"/>
    <w:multiLevelType w:val="hybridMultilevel"/>
    <w:tmpl w:val="7E68CFB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2A0B2028"/>
    <w:multiLevelType w:val="hybridMultilevel"/>
    <w:tmpl w:val="928C9450"/>
    <w:lvl w:ilvl="0" w:tplc="0419000F">
      <w:start w:val="1"/>
      <w:numFmt w:val="decimal"/>
      <w:lvlText w:val="%1."/>
      <w:lvlJc w:val="left"/>
      <w:pPr>
        <w:tabs>
          <w:tab w:val="num" w:pos="1440"/>
        </w:tabs>
        <w:ind w:left="144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5">
    <w:nsid w:val="304031BA"/>
    <w:multiLevelType w:val="hybridMultilevel"/>
    <w:tmpl w:val="BAC47CA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33212634"/>
    <w:multiLevelType w:val="hybridMultilevel"/>
    <w:tmpl w:val="894812EC"/>
    <w:lvl w:ilvl="0" w:tplc="52308CE2">
      <w:start w:val="1"/>
      <w:numFmt w:val="decimal"/>
      <w:lvlText w:val="%1."/>
      <w:lvlJc w:val="left"/>
      <w:pPr>
        <w:ind w:left="720" w:hanging="360"/>
      </w:pPr>
      <w:rPr>
        <w:rFonts w:cs="Times New Roman"/>
        <w:color w:val="auto"/>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33AC12BC"/>
    <w:multiLevelType w:val="hybridMultilevel"/>
    <w:tmpl w:val="F238D4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E05015D"/>
    <w:multiLevelType w:val="hybridMultilevel"/>
    <w:tmpl w:val="F4A86EC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443E31F3"/>
    <w:multiLevelType w:val="multilevel"/>
    <w:tmpl w:val="F92A4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675B13"/>
    <w:multiLevelType w:val="hybridMultilevel"/>
    <w:tmpl w:val="52944E6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5F2D7E77"/>
    <w:multiLevelType w:val="hybridMultilevel"/>
    <w:tmpl w:val="D1569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8B74FF"/>
    <w:multiLevelType w:val="hybridMultilevel"/>
    <w:tmpl w:val="32A41A38"/>
    <w:lvl w:ilvl="0" w:tplc="518A8514">
      <w:start w:val="26"/>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6B9750BB"/>
    <w:multiLevelType w:val="hybridMultilevel"/>
    <w:tmpl w:val="DB0E60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11"/>
  </w:num>
  <w:num w:numId="4">
    <w:abstractNumId w:val="9"/>
  </w:num>
  <w:num w:numId="5">
    <w:abstractNumId w:val="10"/>
  </w:num>
  <w:num w:numId="6">
    <w:abstractNumId w:val="2"/>
  </w:num>
  <w:num w:numId="7">
    <w:abstractNumId w:val="1"/>
  </w:num>
  <w:num w:numId="8">
    <w:abstractNumId w:val="6"/>
  </w:num>
  <w:num w:numId="9">
    <w:abstractNumId w:val="5"/>
  </w:num>
  <w:num w:numId="10">
    <w:abstractNumId w:val="8"/>
  </w:num>
  <w:num w:numId="11">
    <w:abstractNumId w:val="3"/>
  </w:num>
  <w:num w:numId="12">
    <w:abstractNumId w:val="12"/>
  </w:num>
  <w:num w:numId="13">
    <w:abstractNumId w:val="1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3B88"/>
    <w:rsid w:val="00007F73"/>
    <w:rsid w:val="000B1602"/>
    <w:rsid w:val="000B3F3A"/>
    <w:rsid w:val="000E0213"/>
    <w:rsid w:val="00107C38"/>
    <w:rsid w:val="0015071B"/>
    <w:rsid w:val="001A3F2F"/>
    <w:rsid w:val="001A7B3B"/>
    <w:rsid w:val="001B7DF8"/>
    <w:rsid w:val="001E5EC5"/>
    <w:rsid w:val="001F7DEA"/>
    <w:rsid w:val="002001F9"/>
    <w:rsid w:val="002040DC"/>
    <w:rsid w:val="002116C5"/>
    <w:rsid w:val="00213063"/>
    <w:rsid w:val="00280864"/>
    <w:rsid w:val="00284CEB"/>
    <w:rsid w:val="00296C6C"/>
    <w:rsid w:val="002B4A72"/>
    <w:rsid w:val="002F310E"/>
    <w:rsid w:val="00301389"/>
    <w:rsid w:val="003046C7"/>
    <w:rsid w:val="0030595E"/>
    <w:rsid w:val="003444FE"/>
    <w:rsid w:val="003465BD"/>
    <w:rsid w:val="003513C7"/>
    <w:rsid w:val="00381BE8"/>
    <w:rsid w:val="003A5CBF"/>
    <w:rsid w:val="003B60BD"/>
    <w:rsid w:val="003D2CD5"/>
    <w:rsid w:val="00406C33"/>
    <w:rsid w:val="00441096"/>
    <w:rsid w:val="0045796F"/>
    <w:rsid w:val="004E0D9F"/>
    <w:rsid w:val="00514467"/>
    <w:rsid w:val="005457A0"/>
    <w:rsid w:val="0056536E"/>
    <w:rsid w:val="005737B0"/>
    <w:rsid w:val="00587E64"/>
    <w:rsid w:val="005D02D0"/>
    <w:rsid w:val="005D196B"/>
    <w:rsid w:val="005F7446"/>
    <w:rsid w:val="00612F55"/>
    <w:rsid w:val="0063178B"/>
    <w:rsid w:val="00661A8F"/>
    <w:rsid w:val="00662E6B"/>
    <w:rsid w:val="00667DC6"/>
    <w:rsid w:val="006958AC"/>
    <w:rsid w:val="006A1E04"/>
    <w:rsid w:val="006A2090"/>
    <w:rsid w:val="006B17B9"/>
    <w:rsid w:val="006C26C5"/>
    <w:rsid w:val="00774290"/>
    <w:rsid w:val="007913B2"/>
    <w:rsid w:val="00797853"/>
    <w:rsid w:val="00797DF7"/>
    <w:rsid w:val="007A1C10"/>
    <w:rsid w:val="007A56FB"/>
    <w:rsid w:val="007B0069"/>
    <w:rsid w:val="007B0C26"/>
    <w:rsid w:val="007B2E7C"/>
    <w:rsid w:val="007E48B3"/>
    <w:rsid w:val="00805285"/>
    <w:rsid w:val="00823298"/>
    <w:rsid w:val="00824038"/>
    <w:rsid w:val="00826F4F"/>
    <w:rsid w:val="00850F47"/>
    <w:rsid w:val="00857881"/>
    <w:rsid w:val="00863B88"/>
    <w:rsid w:val="008A2DEA"/>
    <w:rsid w:val="008A540A"/>
    <w:rsid w:val="008E032A"/>
    <w:rsid w:val="008E191D"/>
    <w:rsid w:val="00927B42"/>
    <w:rsid w:val="00933A0F"/>
    <w:rsid w:val="009643D1"/>
    <w:rsid w:val="00967BDF"/>
    <w:rsid w:val="0097173C"/>
    <w:rsid w:val="009A2FA0"/>
    <w:rsid w:val="009A726B"/>
    <w:rsid w:val="009C2311"/>
    <w:rsid w:val="009C566E"/>
    <w:rsid w:val="009D4811"/>
    <w:rsid w:val="00A176E5"/>
    <w:rsid w:val="00A55B93"/>
    <w:rsid w:val="00AA0899"/>
    <w:rsid w:val="00AD3298"/>
    <w:rsid w:val="00B0235F"/>
    <w:rsid w:val="00B17646"/>
    <w:rsid w:val="00B42D22"/>
    <w:rsid w:val="00B43A7B"/>
    <w:rsid w:val="00B559F4"/>
    <w:rsid w:val="00B90FB9"/>
    <w:rsid w:val="00BA7F06"/>
    <w:rsid w:val="00BE15B3"/>
    <w:rsid w:val="00C36E51"/>
    <w:rsid w:val="00C449B2"/>
    <w:rsid w:val="00C517A8"/>
    <w:rsid w:val="00C576C1"/>
    <w:rsid w:val="00C65C82"/>
    <w:rsid w:val="00C70C29"/>
    <w:rsid w:val="00C82C97"/>
    <w:rsid w:val="00C941AC"/>
    <w:rsid w:val="00D01DFB"/>
    <w:rsid w:val="00D14C15"/>
    <w:rsid w:val="00D17010"/>
    <w:rsid w:val="00D2783A"/>
    <w:rsid w:val="00D37BC1"/>
    <w:rsid w:val="00D5430E"/>
    <w:rsid w:val="00D66A01"/>
    <w:rsid w:val="00D7162C"/>
    <w:rsid w:val="00DA4535"/>
    <w:rsid w:val="00DB61EB"/>
    <w:rsid w:val="00E00668"/>
    <w:rsid w:val="00E2616D"/>
    <w:rsid w:val="00E57688"/>
    <w:rsid w:val="00E67AD0"/>
    <w:rsid w:val="00E820C2"/>
    <w:rsid w:val="00E958A6"/>
    <w:rsid w:val="00EB4DBF"/>
    <w:rsid w:val="00EB5010"/>
    <w:rsid w:val="00EB5303"/>
    <w:rsid w:val="00EE10B0"/>
    <w:rsid w:val="00EE4E92"/>
    <w:rsid w:val="00F00EE4"/>
    <w:rsid w:val="00F035BC"/>
    <w:rsid w:val="00F03F29"/>
    <w:rsid w:val="00F05771"/>
    <w:rsid w:val="00F23E47"/>
    <w:rsid w:val="00F373AC"/>
    <w:rsid w:val="00F54B26"/>
    <w:rsid w:val="00F84632"/>
    <w:rsid w:val="00FB6241"/>
    <w:rsid w:val="00FD087D"/>
    <w:rsid w:val="00FD1BAA"/>
    <w:rsid w:val="00FF241D"/>
    <w:rsid w:val="00FF4AA2"/>
    <w:rsid w:val="00FF585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B88"/>
    <w:rPr>
      <w:sz w:val="24"/>
      <w:szCs w:val="24"/>
      <w:lang w:val="ru-RU" w:eastAsia="uk-UA"/>
    </w:rPr>
  </w:style>
  <w:style w:type="paragraph" w:styleId="2">
    <w:name w:val="heading 2"/>
    <w:basedOn w:val="a"/>
    <w:next w:val="a"/>
    <w:link w:val="20"/>
    <w:qFormat/>
    <w:rsid w:val="00007F7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63B88"/>
    <w:rPr>
      <w:rFonts w:cs="Times New Roman"/>
    </w:rPr>
  </w:style>
  <w:style w:type="paragraph" w:styleId="a3">
    <w:name w:val="Normal (Web)"/>
    <w:basedOn w:val="a"/>
    <w:rsid w:val="00863B88"/>
    <w:pPr>
      <w:spacing w:before="100" w:beforeAutospacing="1" w:after="100" w:afterAutospacing="1"/>
    </w:pPr>
    <w:rPr>
      <w:lang w:val="uk-UA"/>
    </w:rPr>
  </w:style>
  <w:style w:type="paragraph" w:customStyle="1" w:styleId="western">
    <w:name w:val="western"/>
    <w:basedOn w:val="a"/>
    <w:rsid w:val="00863B88"/>
    <w:pPr>
      <w:spacing w:before="100" w:beforeAutospacing="1" w:after="100" w:afterAutospacing="1"/>
    </w:pPr>
    <w:rPr>
      <w:lang w:val="uk-UA"/>
    </w:rPr>
  </w:style>
  <w:style w:type="paragraph" w:styleId="a4">
    <w:name w:val="Plain Text"/>
    <w:basedOn w:val="a"/>
    <w:link w:val="a5"/>
    <w:semiHidden/>
    <w:rsid w:val="00863B88"/>
    <w:rPr>
      <w:rFonts w:ascii="Courier New" w:hAnsi="Courier New" w:cs="Courier New"/>
      <w:sz w:val="20"/>
      <w:szCs w:val="20"/>
      <w:lang w:eastAsia="ru-RU"/>
    </w:rPr>
  </w:style>
  <w:style w:type="character" w:customStyle="1" w:styleId="a5">
    <w:name w:val="Текст Знак"/>
    <w:basedOn w:val="a0"/>
    <w:link w:val="a4"/>
    <w:semiHidden/>
    <w:locked/>
    <w:rsid w:val="00863B88"/>
    <w:rPr>
      <w:rFonts w:ascii="Courier New" w:hAnsi="Courier New" w:cs="Courier New"/>
      <w:lang w:val="ru-RU" w:eastAsia="ru-RU" w:bidi="ar-SA"/>
    </w:rPr>
  </w:style>
  <w:style w:type="paragraph" w:styleId="3">
    <w:name w:val="Body Text Indent 3"/>
    <w:basedOn w:val="a"/>
    <w:link w:val="30"/>
    <w:rsid w:val="00863B88"/>
    <w:pPr>
      <w:tabs>
        <w:tab w:val="num" w:pos="0"/>
      </w:tabs>
      <w:autoSpaceDE w:val="0"/>
      <w:autoSpaceDN w:val="0"/>
      <w:ind w:firstLine="709"/>
      <w:jc w:val="both"/>
    </w:pPr>
    <w:rPr>
      <w:color w:val="000000"/>
      <w:sz w:val="28"/>
      <w:szCs w:val="28"/>
    </w:rPr>
  </w:style>
  <w:style w:type="character" w:customStyle="1" w:styleId="30">
    <w:name w:val="Основной текст с отступом 3 Знак"/>
    <w:basedOn w:val="a0"/>
    <w:link w:val="3"/>
    <w:locked/>
    <w:rsid w:val="00863B88"/>
    <w:rPr>
      <w:rFonts w:cs="Times New Roman"/>
      <w:color w:val="000000"/>
      <w:sz w:val="28"/>
      <w:szCs w:val="28"/>
      <w:lang w:val="ru-RU" w:eastAsia="uk-UA" w:bidi="ar-SA"/>
    </w:rPr>
  </w:style>
  <w:style w:type="paragraph" w:styleId="21">
    <w:name w:val="Body Text 2"/>
    <w:basedOn w:val="a"/>
    <w:link w:val="22"/>
    <w:semiHidden/>
    <w:rsid w:val="00863B88"/>
    <w:pPr>
      <w:spacing w:after="120" w:line="480" w:lineRule="auto"/>
    </w:pPr>
    <w:rPr>
      <w:rFonts w:ascii="Calibri" w:hAnsi="Calibri"/>
      <w:sz w:val="22"/>
      <w:szCs w:val="22"/>
      <w:lang w:eastAsia="en-US"/>
    </w:rPr>
  </w:style>
  <w:style w:type="character" w:customStyle="1" w:styleId="22">
    <w:name w:val="Основной текст 2 Знак"/>
    <w:basedOn w:val="a0"/>
    <w:link w:val="21"/>
    <w:semiHidden/>
    <w:locked/>
    <w:rsid w:val="00863B88"/>
    <w:rPr>
      <w:rFonts w:ascii="Calibri" w:hAnsi="Calibri" w:cs="Times New Roman"/>
      <w:sz w:val="22"/>
      <w:szCs w:val="22"/>
      <w:lang w:val="ru-RU" w:eastAsia="en-US" w:bidi="ar-SA"/>
    </w:rPr>
  </w:style>
  <w:style w:type="paragraph" w:customStyle="1" w:styleId="14">
    <w:name w:val="Обычный (веб) + 14 пт"/>
    <w:aliases w:val="Темно-сизый,Перед:  Авто,После:  Авто,Междустр.инте..."/>
    <w:basedOn w:val="21"/>
    <w:rsid w:val="00863B88"/>
    <w:pPr>
      <w:spacing w:line="360" w:lineRule="auto"/>
      <w:jc w:val="both"/>
    </w:pPr>
    <w:rPr>
      <w:rFonts w:ascii="Times New Roman" w:hAnsi="Times New Roman"/>
      <w:color w:val="003366"/>
      <w:sz w:val="28"/>
      <w:szCs w:val="28"/>
    </w:rPr>
  </w:style>
  <w:style w:type="character" w:customStyle="1" w:styleId="apple-style-span">
    <w:name w:val="apple-style-span"/>
    <w:basedOn w:val="a0"/>
    <w:rsid w:val="00863B88"/>
    <w:rPr>
      <w:rFonts w:cs="Times New Roman"/>
    </w:rPr>
  </w:style>
  <w:style w:type="character" w:customStyle="1" w:styleId="hps">
    <w:name w:val="hps"/>
    <w:basedOn w:val="a0"/>
    <w:rsid w:val="00863B88"/>
    <w:rPr>
      <w:rFonts w:cs="Times New Roman"/>
    </w:rPr>
  </w:style>
  <w:style w:type="character" w:customStyle="1" w:styleId="atn">
    <w:name w:val="atn"/>
    <w:basedOn w:val="a0"/>
    <w:rsid w:val="00863B88"/>
    <w:rPr>
      <w:rFonts w:cs="Times New Roman"/>
    </w:rPr>
  </w:style>
  <w:style w:type="character" w:customStyle="1" w:styleId="hpsatn">
    <w:name w:val="hps atn"/>
    <w:basedOn w:val="a0"/>
    <w:rsid w:val="00863B88"/>
    <w:rPr>
      <w:rFonts w:cs="Times New Roman"/>
    </w:rPr>
  </w:style>
  <w:style w:type="character" w:customStyle="1" w:styleId="20">
    <w:name w:val="Заголовок 2 Знак"/>
    <w:basedOn w:val="a0"/>
    <w:link w:val="2"/>
    <w:semiHidden/>
    <w:locked/>
    <w:rsid w:val="00007F73"/>
    <w:rPr>
      <w:rFonts w:ascii="Arial" w:hAnsi="Arial" w:cs="Arial"/>
      <w:b/>
      <w:bCs/>
      <w:i/>
      <w:iCs/>
      <w:sz w:val="28"/>
      <w:szCs w:val="28"/>
      <w:lang w:val="ru-RU" w:eastAsia="uk-UA" w:bidi="ar-SA"/>
    </w:rPr>
  </w:style>
  <w:style w:type="character" w:customStyle="1" w:styleId="longtext">
    <w:name w:val="long_text"/>
    <w:basedOn w:val="a0"/>
    <w:rsid w:val="00EE4E92"/>
    <w:rPr>
      <w:rFonts w:cs="Times New Roman"/>
    </w:rPr>
  </w:style>
  <w:style w:type="character" w:styleId="a6">
    <w:name w:val="Hyperlink"/>
    <w:basedOn w:val="a0"/>
    <w:rsid w:val="00E2616D"/>
    <w:rPr>
      <w:rFonts w:cs="Times New Roman"/>
      <w:color w:val="0000FF"/>
      <w:u w:val="single"/>
    </w:rPr>
  </w:style>
  <w:style w:type="paragraph" w:styleId="HTML">
    <w:name w:val="HTML Preformatted"/>
    <w:basedOn w:val="a"/>
    <w:link w:val="HTML0"/>
    <w:rsid w:val="008E1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character" w:customStyle="1" w:styleId="HTML0">
    <w:name w:val="Стандартный HTML Знак"/>
    <w:basedOn w:val="a0"/>
    <w:link w:val="HTML"/>
    <w:semiHidden/>
    <w:locked/>
    <w:rsid w:val="008E191D"/>
    <w:rPr>
      <w:rFonts w:ascii="Courier New" w:hAnsi="Courier New" w:cs="Courier New"/>
      <w:lang w:val="uk-UA" w:eastAsia="uk-UA" w:bidi="ar-SA"/>
    </w:rPr>
  </w:style>
  <w:style w:type="character" w:styleId="a7">
    <w:name w:val="Emphasis"/>
    <w:basedOn w:val="a0"/>
    <w:uiPriority w:val="20"/>
    <w:qFormat/>
    <w:rsid w:val="003D2CD5"/>
    <w:rPr>
      <w:rFonts w:cs="Times New Roman"/>
      <w:i/>
      <w:iCs/>
    </w:rPr>
  </w:style>
  <w:style w:type="paragraph" w:customStyle="1" w:styleId="ListParagraph1">
    <w:name w:val="List Paragraph1"/>
    <w:basedOn w:val="a"/>
    <w:rsid w:val="00D2783A"/>
    <w:pPr>
      <w:spacing w:after="200" w:line="276" w:lineRule="auto"/>
      <w:ind w:left="720"/>
      <w:contextualSpacing/>
    </w:pPr>
    <w:rPr>
      <w:rFonts w:ascii="Calibri" w:hAnsi="Calibri"/>
      <w:sz w:val="22"/>
      <w:szCs w:val="22"/>
      <w:lang w:eastAsia="en-US"/>
    </w:rPr>
  </w:style>
  <w:style w:type="table" w:styleId="a8">
    <w:name w:val="Table Grid"/>
    <w:basedOn w:val="a1"/>
    <w:rsid w:val="003465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math/9/8/a/98afd4bfbc144edf73e42e343847c68f.png"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2172</Words>
  <Characters>13685</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Актуальність теми дослідження</vt:lpstr>
    </vt:vector>
  </TitlesOfParts>
  <Company>MoBIL GROUP</Company>
  <LinksUpToDate>false</LinksUpToDate>
  <CharactersWithSpaces>15826</CharactersWithSpaces>
  <SharedDoc>false</SharedDoc>
  <HLinks>
    <vt:vector size="18" baseType="variant">
      <vt:variant>
        <vt:i4>983052</vt:i4>
      </vt:variant>
      <vt:variant>
        <vt:i4>6</vt:i4>
      </vt:variant>
      <vt:variant>
        <vt:i4>0</vt:i4>
      </vt:variant>
      <vt:variant>
        <vt:i4>5</vt:i4>
      </vt:variant>
      <vt:variant>
        <vt:lpwstr>http://uk.wikipedia.org/wiki/%D0%92%D1%87%D0%B8%D0%BD%D0%BE%D0%BA</vt:lpwstr>
      </vt:variant>
      <vt:variant>
        <vt:lpwstr/>
      </vt:variant>
      <vt:variant>
        <vt:i4>7864433</vt:i4>
      </vt:variant>
      <vt:variant>
        <vt:i4>3</vt:i4>
      </vt:variant>
      <vt:variant>
        <vt:i4>0</vt:i4>
      </vt:variant>
      <vt:variant>
        <vt:i4>5</vt:i4>
      </vt:variant>
      <vt:variant>
        <vt:lpwstr>http://uk.wikipedia.org/wiki/%D0%9E%D1%81%D0%BE%D0%B1%D0%B0</vt:lpwstr>
      </vt:variant>
      <vt:variant>
        <vt:lpwstr/>
      </vt:variant>
      <vt:variant>
        <vt:i4>786437</vt:i4>
      </vt:variant>
      <vt:variant>
        <vt:i4>0</vt:i4>
      </vt:variant>
      <vt:variant>
        <vt:i4>0</vt:i4>
      </vt:variant>
      <vt:variant>
        <vt:i4>5</vt:i4>
      </vt:variant>
      <vt:variant>
        <vt:lpwstr>http://uk.wikipedia.org/wiki/%D0%A1%D0%B0%D0%BC%D0%BE%D1%81%D0%B2%D1%96%D0%B4%D0%BE%D0%BC%D1%96%D1%81%D1%82%D1%8C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Актуальність теми дослідження</dc:title>
  <dc:creator>Надійка</dc:creator>
  <cp:lastModifiedBy>Yurij</cp:lastModifiedBy>
  <cp:revision>4</cp:revision>
  <cp:lastPrinted>2011-11-18T08:29:00Z</cp:lastPrinted>
  <dcterms:created xsi:type="dcterms:W3CDTF">2012-02-06T00:43:00Z</dcterms:created>
  <dcterms:modified xsi:type="dcterms:W3CDTF">2012-12-22T01:13:00Z</dcterms:modified>
</cp:coreProperties>
</file>