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63B6">
        <w:rPr>
          <w:rFonts w:ascii="Times New Roman" w:hAnsi="Times New Roman" w:cs="Times New Roman"/>
          <w:sz w:val="28"/>
          <w:szCs w:val="28"/>
          <w:lang w:val="uk-UA"/>
        </w:rPr>
        <w:t>Некласична логіка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B9F">
        <w:rPr>
          <w:rFonts w:ascii="Times New Roman" w:hAnsi="Times New Roman" w:cs="Times New Roman"/>
          <w:sz w:val="28"/>
          <w:szCs w:val="28"/>
          <w:lang w:val="uk-UA"/>
        </w:rPr>
        <w:t>Філософ</w:t>
      </w:r>
      <w:r w:rsidR="007A6F88">
        <w:rPr>
          <w:rFonts w:ascii="Times New Roman" w:hAnsi="Times New Roman" w:cs="Times New Roman"/>
          <w:sz w:val="28"/>
          <w:szCs w:val="28"/>
          <w:lang w:val="uk-UA"/>
        </w:rPr>
        <w:t>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63B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  <w:bookmarkEnd w:id="0"/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63B6" w:rsidRPr="002563B6" w:rsidRDefault="002563B6" w:rsidP="002563B6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2563B6">
        <w:rPr>
          <w:sz w:val="28"/>
          <w:szCs w:val="28"/>
          <w:lang w:val="uk-UA"/>
        </w:rPr>
        <w:t xml:space="preserve">Гнатюк. Я. С. Логіка: сучасна перспектива традиційної теорії : навч. посіб. / Я.С. Гнатюк. – Івано-Франківськ : Симфонія форте, 2016. – 356 с. </w:t>
      </w:r>
    </w:p>
    <w:p w:rsidR="002563B6" w:rsidRPr="002563B6" w:rsidRDefault="002563B6" w:rsidP="002563B6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2563B6">
        <w:rPr>
          <w:sz w:val="28"/>
          <w:szCs w:val="28"/>
          <w:lang w:val="uk-UA"/>
        </w:rPr>
        <w:t>Гнатюк Я. С. Некласична логіка : Навчальний посібник : Курс лекцій із практикумом / Я. С. Гнатюк. – І</w:t>
      </w:r>
      <w:r>
        <w:rPr>
          <w:sz w:val="28"/>
          <w:szCs w:val="28"/>
          <w:lang w:val="uk-UA"/>
        </w:rPr>
        <w:t>вано-Франківськ: Сим</w:t>
      </w:r>
      <w:r w:rsidRPr="002563B6">
        <w:rPr>
          <w:sz w:val="28"/>
          <w:szCs w:val="28"/>
          <w:lang w:val="uk-UA"/>
        </w:rPr>
        <w:t>фонія форте, 2014. – 192 с.</w:t>
      </w:r>
    </w:p>
    <w:p w:rsidR="002563B6" w:rsidRPr="002563B6" w:rsidRDefault="002563B6" w:rsidP="002563B6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2563B6">
        <w:rPr>
          <w:sz w:val="28"/>
          <w:szCs w:val="28"/>
          <w:lang w:val="uk-UA"/>
        </w:rPr>
        <w:t>Конверський А. Є. Логіка (традиційна та сучасна): Підручник для студентів вищих навчальних закладів. – К.: Центр учбової літератури, 2008. – 536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22718B"/>
    <w:rsid w:val="0025247D"/>
    <w:rsid w:val="002563B6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B5804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36B9F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231</Words>
  <Characters>1318</Characters>
  <Application>Microsoft Office Word</Application>
  <DocSecurity>0</DocSecurity>
  <Lines>10</Lines>
  <Paragraphs>3</Paragraphs>
  <ScaleCrop>false</ScaleCrop>
  <Company>SanBuild &amp; 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27</cp:revision>
  <dcterms:created xsi:type="dcterms:W3CDTF">2017-05-17T09:04:00Z</dcterms:created>
  <dcterms:modified xsi:type="dcterms:W3CDTF">2019-04-15T11:22:00Z</dcterms:modified>
</cp:coreProperties>
</file>