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F6" w:rsidRPr="00CC497F" w:rsidRDefault="00016F32" w:rsidP="00CC497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32"/>
          <w:szCs w:val="28"/>
          <w:lang w:val="ru-RU"/>
        </w:rPr>
      </w:pPr>
      <w:r w:rsidRPr="00CC497F">
        <w:rPr>
          <w:rFonts w:ascii="Times New Roman" w:hAnsi="Times New Roman" w:cs="Times New Roman"/>
          <w:b/>
          <w:iCs/>
          <w:sz w:val="32"/>
          <w:szCs w:val="28"/>
        </w:rPr>
        <w:t xml:space="preserve">    </w:t>
      </w:r>
      <w:r w:rsidR="00CC497F" w:rsidRPr="00CC497F">
        <w:rPr>
          <w:rFonts w:ascii="Times New Roman" w:hAnsi="Times New Roman" w:cs="Times New Roman"/>
          <w:b/>
          <w:iCs/>
          <w:sz w:val="32"/>
          <w:szCs w:val="28"/>
        </w:rPr>
        <w:t xml:space="preserve">              Практичні з</w:t>
      </w:r>
      <w:proofErr w:type="spellStart"/>
      <w:r w:rsidR="00CC497F" w:rsidRPr="00CC497F">
        <w:rPr>
          <w:rFonts w:ascii="Times New Roman" w:hAnsi="Times New Roman" w:cs="Times New Roman"/>
          <w:b/>
          <w:iCs/>
          <w:sz w:val="32"/>
          <w:szCs w:val="28"/>
          <w:lang w:val="ru-RU"/>
        </w:rPr>
        <w:t>авдання</w:t>
      </w:r>
      <w:proofErr w:type="spellEnd"/>
      <w:r w:rsidR="00CC497F" w:rsidRPr="00CC497F">
        <w:rPr>
          <w:rFonts w:ascii="Times New Roman" w:hAnsi="Times New Roman" w:cs="Times New Roman"/>
          <w:b/>
          <w:iCs/>
          <w:sz w:val="32"/>
          <w:szCs w:val="28"/>
          <w:lang w:val="ru-RU"/>
        </w:rPr>
        <w:t xml:space="preserve"> для </w:t>
      </w:r>
      <w:proofErr w:type="spellStart"/>
      <w:r w:rsidR="00CC497F" w:rsidRPr="00CC497F">
        <w:rPr>
          <w:rFonts w:ascii="Times New Roman" w:hAnsi="Times New Roman" w:cs="Times New Roman"/>
          <w:b/>
          <w:iCs/>
          <w:sz w:val="32"/>
          <w:szCs w:val="28"/>
          <w:lang w:val="ru-RU"/>
        </w:rPr>
        <w:t>самостійної</w:t>
      </w:r>
      <w:proofErr w:type="spellEnd"/>
      <w:r w:rsidR="00CC497F" w:rsidRPr="00CC497F">
        <w:rPr>
          <w:rFonts w:ascii="Times New Roman" w:hAnsi="Times New Roman" w:cs="Times New Roman"/>
          <w:b/>
          <w:iCs/>
          <w:sz w:val="32"/>
          <w:szCs w:val="28"/>
          <w:lang w:val="ru-RU"/>
        </w:rPr>
        <w:t xml:space="preserve"> </w:t>
      </w:r>
      <w:proofErr w:type="spellStart"/>
      <w:r w:rsidR="00CC497F" w:rsidRPr="00CC497F">
        <w:rPr>
          <w:rFonts w:ascii="Times New Roman" w:hAnsi="Times New Roman" w:cs="Times New Roman"/>
          <w:b/>
          <w:iCs/>
          <w:sz w:val="32"/>
          <w:szCs w:val="28"/>
          <w:lang w:val="ru-RU"/>
        </w:rPr>
        <w:t>роботи</w:t>
      </w:r>
      <w:proofErr w:type="spellEnd"/>
    </w:p>
    <w:p w:rsidR="00CC497F" w:rsidRDefault="00CC497F" w:rsidP="00CC49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0E2">
        <w:rPr>
          <w:rFonts w:ascii="Times New Roman" w:hAnsi="Times New Roman" w:cs="Times New Roman"/>
          <w:b/>
          <w:sz w:val="28"/>
          <w:szCs w:val="28"/>
        </w:rPr>
        <w:t xml:space="preserve">Вправи з </w:t>
      </w:r>
      <w:r w:rsidR="00A610E2" w:rsidRPr="00A610E2">
        <w:rPr>
          <w:rFonts w:ascii="Times New Roman" w:hAnsi="Times New Roman" w:cs="Times New Roman"/>
          <w:b/>
          <w:sz w:val="28"/>
          <w:szCs w:val="28"/>
        </w:rPr>
        <w:t>виконання малюнків у різних живописних техніках</w:t>
      </w:r>
      <w:r w:rsidRPr="00A610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275F6" w:rsidRPr="00A610E2" w:rsidRDefault="00D275F6" w:rsidP="00A610E2">
      <w:pPr>
        <w:spacing w:after="0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>Завдання для прикладу</w:t>
      </w:r>
      <w:r w:rsidRPr="00A610E2">
        <w:rPr>
          <w:rFonts w:ascii="Times New Roman" w:hAnsi="Times New Roman" w:cs="Times New Roman"/>
          <w:sz w:val="28"/>
          <w:szCs w:val="28"/>
        </w:rPr>
        <w:t xml:space="preserve"> (акварель): </w:t>
      </w:r>
      <w:r w:rsidR="00A610E2" w:rsidRPr="00A610E2">
        <w:rPr>
          <w:rFonts w:ascii="Times New Roman" w:hAnsi="Times New Roman" w:cs="Times New Roman"/>
          <w:sz w:val="28"/>
          <w:szCs w:val="28"/>
        </w:rPr>
        <w:t>робота</w:t>
      </w:r>
      <w:r w:rsidRPr="00A610E2">
        <w:rPr>
          <w:rFonts w:ascii="Times New Roman" w:hAnsi="Times New Roman" w:cs="Times New Roman"/>
          <w:sz w:val="28"/>
          <w:szCs w:val="28"/>
        </w:rPr>
        <w:t xml:space="preserve"> акварельними фарба</w:t>
      </w:r>
      <w:r w:rsidR="00A610E2" w:rsidRPr="00A610E2">
        <w:rPr>
          <w:rFonts w:ascii="Times New Roman" w:hAnsi="Times New Roman" w:cs="Times New Roman"/>
          <w:sz w:val="28"/>
          <w:szCs w:val="28"/>
        </w:rPr>
        <w:t xml:space="preserve"> </w:t>
      </w:r>
      <w:r w:rsidRPr="00A610E2">
        <w:rPr>
          <w:rFonts w:ascii="Times New Roman" w:hAnsi="Times New Roman" w:cs="Times New Roman"/>
          <w:sz w:val="28"/>
          <w:szCs w:val="28"/>
        </w:rPr>
        <w:t>-</w:t>
      </w:r>
      <w:r w:rsidR="00A610E2" w:rsidRPr="00A610E2">
        <w:rPr>
          <w:rFonts w:ascii="Times New Roman" w:hAnsi="Times New Roman" w:cs="Times New Roman"/>
          <w:sz w:val="28"/>
          <w:szCs w:val="28"/>
        </w:rPr>
        <w:t xml:space="preserve"> </w:t>
      </w:r>
      <w:r w:rsidRPr="00A610E2">
        <w:rPr>
          <w:rFonts w:ascii="Times New Roman" w:hAnsi="Times New Roman" w:cs="Times New Roman"/>
          <w:sz w:val="28"/>
          <w:szCs w:val="28"/>
        </w:rPr>
        <w:t>заливання прямокутників колірним тоном (червоним, жовтим і т. д), із поступовим посиленням і ослабленням то</w:t>
      </w:r>
      <w:r w:rsidR="00A610E2">
        <w:rPr>
          <w:rFonts w:ascii="Times New Roman" w:hAnsi="Times New Roman" w:cs="Times New Roman"/>
          <w:sz w:val="28"/>
          <w:szCs w:val="28"/>
        </w:rPr>
        <w:t>ну; малювання з натури</w:t>
      </w:r>
      <w:r w:rsidRPr="00A610E2">
        <w:rPr>
          <w:rFonts w:ascii="Times New Roman" w:hAnsi="Times New Roman" w:cs="Times New Roman"/>
          <w:sz w:val="28"/>
          <w:szCs w:val="28"/>
        </w:rPr>
        <w:t xml:space="preserve"> листків</w:t>
      </w:r>
      <w:r w:rsidR="00A610E2">
        <w:rPr>
          <w:rFonts w:ascii="Times New Roman" w:hAnsi="Times New Roman" w:cs="Times New Roman"/>
          <w:sz w:val="28"/>
          <w:szCs w:val="28"/>
        </w:rPr>
        <w:t>,</w:t>
      </w:r>
      <w:r w:rsidRPr="00A610E2">
        <w:rPr>
          <w:rFonts w:ascii="Times New Roman" w:hAnsi="Times New Roman" w:cs="Times New Roman"/>
          <w:sz w:val="28"/>
          <w:szCs w:val="28"/>
        </w:rPr>
        <w:t xml:space="preserve"> дерев, </w:t>
      </w:r>
      <w:r w:rsidR="00A610E2">
        <w:rPr>
          <w:rFonts w:ascii="Times New Roman" w:hAnsi="Times New Roman" w:cs="Times New Roman"/>
          <w:sz w:val="28"/>
          <w:szCs w:val="28"/>
        </w:rPr>
        <w:t>метелика</w:t>
      </w:r>
      <w:r w:rsidRPr="00A610E2">
        <w:rPr>
          <w:rFonts w:ascii="Times New Roman" w:hAnsi="Times New Roman" w:cs="Times New Roman"/>
          <w:sz w:val="28"/>
          <w:szCs w:val="28"/>
        </w:rPr>
        <w:t>.</w:t>
      </w:r>
    </w:p>
    <w:p w:rsidR="00D275F6" w:rsidRPr="00A610E2" w:rsidRDefault="00D275F6" w:rsidP="00A610E2">
      <w:pPr>
        <w:spacing w:after="0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>Завдання для прикладу</w:t>
      </w:r>
      <w:r w:rsidRPr="00A610E2">
        <w:rPr>
          <w:rFonts w:ascii="Times New Roman" w:hAnsi="Times New Roman" w:cs="Times New Roman"/>
          <w:sz w:val="28"/>
          <w:szCs w:val="28"/>
        </w:rPr>
        <w:t xml:space="preserve"> (акварель): малювання з натури окремого предмета на білому фоні (яблуко, груша, картопля, морква, огірок і т.п.); малювання з натури окремого предмета на кольоровому (ясно-рожевому, ясно-жовтому і т.д.) фоні (кружка, ка</w:t>
      </w:r>
      <w:r w:rsidR="00CC497F" w:rsidRPr="00A610E2">
        <w:rPr>
          <w:rFonts w:ascii="Times New Roman" w:hAnsi="Times New Roman" w:cs="Times New Roman"/>
          <w:sz w:val="28"/>
          <w:szCs w:val="28"/>
        </w:rPr>
        <w:t>струля, квітка в горщику, чайник</w:t>
      </w:r>
      <w:r w:rsidRPr="00A610E2">
        <w:rPr>
          <w:rFonts w:ascii="Times New Roman" w:hAnsi="Times New Roman" w:cs="Times New Roman"/>
          <w:sz w:val="28"/>
          <w:szCs w:val="28"/>
        </w:rPr>
        <w:t>).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>Завдання для прикладу</w:t>
      </w:r>
      <w:r w:rsidRPr="00A610E2">
        <w:rPr>
          <w:rFonts w:ascii="Times New Roman" w:hAnsi="Times New Roman" w:cs="Times New Roman"/>
          <w:sz w:val="28"/>
          <w:szCs w:val="28"/>
        </w:rPr>
        <w:t xml:space="preserve"> (олівець, вугілля): малювання з натури книги, листків рослин, комах в кольорі; педагогічний малюнок зазначених об'єктів на класній дошці.</w:t>
      </w:r>
    </w:p>
    <w:p w:rsidR="00CC497F" w:rsidRPr="00A610E2" w:rsidRDefault="00CC497F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610E2">
        <w:rPr>
          <w:rFonts w:ascii="Times New Roman" w:hAnsi="Times New Roman" w:cs="Times New Roman"/>
          <w:b/>
          <w:bCs/>
          <w:sz w:val="28"/>
          <w:szCs w:val="28"/>
        </w:rPr>
        <w:t>Теоретичні основи образотворчої грамоти малювання з натури об'ємних предметів у фронтальній перспективі</w:t>
      </w:r>
      <w:r w:rsidRPr="00A610E2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sz w:val="28"/>
          <w:szCs w:val="28"/>
        </w:rPr>
        <w:t xml:space="preserve">Завдання для прикладу: </w:t>
      </w:r>
      <w:r w:rsidRPr="00A610E2">
        <w:rPr>
          <w:rFonts w:ascii="Times New Roman" w:hAnsi="Times New Roman" w:cs="Times New Roman"/>
          <w:sz w:val="28"/>
          <w:szCs w:val="28"/>
        </w:rPr>
        <w:t>(олівець): малювання з натури закритої книги у вертикальному положенні. Малювання з натури окремих об'ємних предметів прямокутної форми у фронтальному положенні на різноманітному рівні щодо лінії обрію (коробки, ящик, шкатулка, валіза і т.п.); малювання з натури предметів циліндричної і конічної форми, розташованих основою на площині (каструля, стакан, циліндр, кружка, чайник, цебро, кавник ,і т.д.); малювання перерахованих предметів на класній дошці.</w:t>
      </w:r>
    </w:p>
    <w:p w:rsidR="00CC497F" w:rsidRPr="00A610E2" w:rsidRDefault="00CC497F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0E2">
        <w:rPr>
          <w:rFonts w:ascii="Times New Roman" w:hAnsi="Times New Roman" w:cs="Times New Roman"/>
          <w:b/>
          <w:bCs/>
          <w:sz w:val="28"/>
          <w:szCs w:val="28"/>
        </w:rPr>
        <w:t>Малювання з натури об'ємних предметів у кутовій перспективі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 xml:space="preserve">Завдання для прикладу: </w:t>
      </w:r>
      <w:r w:rsidRPr="00A610E2">
        <w:rPr>
          <w:rFonts w:ascii="Times New Roman" w:hAnsi="Times New Roman" w:cs="Times New Roman"/>
          <w:sz w:val="28"/>
          <w:szCs w:val="28"/>
        </w:rPr>
        <w:t>(олівець): малювання з натури предметів прямокутної форми в кутовій перспективі (коробки, ящик, куб, шпаківня, іграшковий вагон, будинок і т.п.);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sz w:val="28"/>
          <w:szCs w:val="28"/>
        </w:rPr>
        <w:t>начерки і замальовки прямокутних предметів, що знаходяться в різноманітних просторових положеннях (олівець, ручка, туш); малювання на дошці прямокутних предметів у кутовому положенні (по пам'яті); малювання з натури предметів циліндричної і конусоподібної форми (циліндр, цебро, каструля і т.п.), що лежать під малює. Малювання з натури предметів кулеподібної і комбінованої форми (м'яч, повітряна куля, чайник, гіпсовий орнамент, глечик, гіпсова ваза і т.п.); малювання перерахованих предметів з пам'яті і за уявою. Виконання малюнків предметів прямокутної, циліндричної, конічної, кульової і комбінованої форми на класній дошці.</w:t>
      </w:r>
    </w:p>
    <w:p w:rsidR="00CC497F" w:rsidRPr="00A610E2" w:rsidRDefault="00CC497F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0E2">
        <w:rPr>
          <w:rFonts w:ascii="Times New Roman" w:hAnsi="Times New Roman" w:cs="Times New Roman"/>
          <w:b/>
          <w:bCs/>
          <w:sz w:val="28"/>
          <w:szCs w:val="28"/>
        </w:rPr>
        <w:t xml:space="preserve"> Малювання з натури групи предметів - натюрморт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>Завдання для прикладу:</w:t>
      </w:r>
      <w:r w:rsidRPr="00A610E2">
        <w:rPr>
          <w:rFonts w:ascii="Times New Roman" w:hAnsi="Times New Roman" w:cs="Times New Roman"/>
          <w:sz w:val="28"/>
          <w:szCs w:val="28"/>
        </w:rPr>
        <w:t xml:space="preserve"> (олівець), малювання натюрморту, що складається з трьох-чотирьох предметів (глечик, помідори, огірки і т.п.), пов'язаних (2-3 </w:t>
      </w:r>
      <w:r w:rsidRPr="00A610E2">
        <w:rPr>
          <w:rFonts w:ascii="Times New Roman" w:hAnsi="Times New Roman" w:cs="Times New Roman"/>
          <w:sz w:val="28"/>
          <w:szCs w:val="28"/>
        </w:rPr>
        <w:lastRenderedPageBreak/>
        <w:t>завдання; перше завдання-група геометричних тіл); тренування в малюванні окремих предметів на класній дошці.</w:t>
      </w:r>
    </w:p>
    <w:p w:rsidR="00CC497F" w:rsidRPr="00A610E2" w:rsidRDefault="00CC497F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0E2">
        <w:rPr>
          <w:rFonts w:ascii="Times New Roman" w:hAnsi="Times New Roman" w:cs="Times New Roman"/>
          <w:b/>
          <w:bCs/>
          <w:sz w:val="28"/>
          <w:szCs w:val="28"/>
        </w:rPr>
        <w:t>Малювання пейзажу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 xml:space="preserve"> Завдання для прикладу:</w:t>
      </w:r>
      <w:r w:rsidRPr="00A610E2">
        <w:rPr>
          <w:rFonts w:ascii="Times New Roman" w:hAnsi="Times New Roman" w:cs="Times New Roman"/>
          <w:sz w:val="28"/>
          <w:szCs w:val="28"/>
        </w:rPr>
        <w:t xml:space="preserve"> малювання пейзажу (дерево з частиною подвір'я, частина будинку училища) із натури і пам'яті на основі попередніх спостережень (олівець);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sz w:val="28"/>
          <w:szCs w:val="28"/>
        </w:rPr>
        <w:t>малювання з натури пейзажу (частина саду, ліси, вид за містом, частина міського парку, скверу і т.д.) аквареллю; перегляд і аналіз репродукцій пейзажів; тренування в малюванні пейзажу на класній дошці.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0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610E2">
        <w:rPr>
          <w:rFonts w:ascii="Times New Roman" w:hAnsi="Times New Roman" w:cs="Times New Roman"/>
          <w:b/>
          <w:bCs/>
          <w:sz w:val="28"/>
          <w:szCs w:val="28"/>
        </w:rPr>
        <w:t>Малювання інтер'єру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>Завдання для прикладу</w:t>
      </w:r>
      <w:r w:rsidRPr="00A610E2">
        <w:rPr>
          <w:rFonts w:ascii="Times New Roman" w:hAnsi="Times New Roman" w:cs="Times New Roman"/>
          <w:sz w:val="28"/>
          <w:szCs w:val="28"/>
        </w:rPr>
        <w:t xml:space="preserve"> (олівець): малювання класу, кабінету образотворчого . мистецтва з одною і двома точками сходу; перегляд і аналіз репродукцій із зображенням інтер'єра; тренування в малюванні інтер'єра на класній дошці або великих листах паперу (планшетах).</w:t>
      </w:r>
    </w:p>
    <w:p w:rsidR="00CC497F" w:rsidRPr="00A610E2" w:rsidRDefault="00CC497F" w:rsidP="00A610E2">
      <w:pPr>
        <w:tabs>
          <w:tab w:val="left" w:pos="762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5F6" w:rsidRPr="00A610E2" w:rsidRDefault="00A610E2" w:rsidP="00A610E2">
      <w:pPr>
        <w:tabs>
          <w:tab w:val="left" w:pos="762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10E2">
        <w:rPr>
          <w:rFonts w:ascii="Times New Roman" w:hAnsi="Times New Roman" w:cs="Times New Roman"/>
          <w:b/>
          <w:bCs/>
          <w:sz w:val="28"/>
          <w:szCs w:val="28"/>
        </w:rPr>
        <w:t>Малювання з натури, пам'яті і за уявою (людей</w:t>
      </w:r>
      <w:r w:rsidR="00D275F6" w:rsidRPr="00A610E2">
        <w:rPr>
          <w:rFonts w:ascii="Times New Roman" w:hAnsi="Times New Roman" w:cs="Times New Roman"/>
          <w:b/>
          <w:bCs/>
          <w:sz w:val="28"/>
          <w:szCs w:val="28"/>
        </w:rPr>
        <w:t xml:space="preserve"> і тварин)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 xml:space="preserve">Завдання для прикладу: </w:t>
      </w:r>
      <w:r w:rsidRPr="00A610E2">
        <w:rPr>
          <w:rFonts w:ascii="Times New Roman" w:hAnsi="Times New Roman" w:cs="Times New Roman"/>
          <w:sz w:val="28"/>
          <w:szCs w:val="28"/>
        </w:rPr>
        <w:t xml:space="preserve">начерки олівцем, </w:t>
      </w:r>
      <w:proofErr w:type="spellStart"/>
      <w:r w:rsidRPr="00A610E2">
        <w:rPr>
          <w:rFonts w:ascii="Times New Roman" w:hAnsi="Times New Roman" w:cs="Times New Roman"/>
          <w:sz w:val="28"/>
          <w:szCs w:val="28"/>
        </w:rPr>
        <w:t>вуглем</w:t>
      </w:r>
      <w:proofErr w:type="spellEnd"/>
      <w:r w:rsidRPr="00A610E2">
        <w:rPr>
          <w:rFonts w:ascii="Times New Roman" w:hAnsi="Times New Roman" w:cs="Times New Roman"/>
          <w:sz w:val="28"/>
          <w:szCs w:val="28"/>
        </w:rPr>
        <w:t>, сангіною, пензлем, ручкою (однотонна акварель, туш) чучел тварин (заєць, лисиця, білка, півень, курка, качка, сорока, ворона, фазан і ін.) у різноманітних положеннях; начерки фігури одягненої людини у різних позах; перегляд і аналіз репродукцій із зображенням людини, тварин, птахів; тренування в малюванні, людини, тварини, птиць на класній дошці або великих листах паперу (планшетах).</w:t>
      </w:r>
    </w:p>
    <w:p w:rsidR="00CC497F" w:rsidRPr="00A610E2" w:rsidRDefault="00CC497F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0E2">
        <w:rPr>
          <w:rFonts w:ascii="Times New Roman" w:hAnsi="Times New Roman" w:cs="Times New Roman"/>
          <w:b/>
          <w:bCs/>
          <w:sz w:val="28"/>
          <w:szCs w:val="28"/>
        </w:rPr>
        <w:t>Малювання фігури людини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>Завдання для прикладу</w:t>
      </w:r>
      <w:r w:rsidRPr="00A610E2">
        <w:rPr>
          <w:rFonts w:ascii="Times New Roman" w:hAnsi="Times New Roman" w:cs="Times New Roman"/>
          <w:sz w:val="28"/>
          <w:szCs w:val="28"/>
        </w:rPr>
        <w:t xml:space="preserve"> (олівець, акварель): тривалі малюнки, начерки і замальовки з натури фігури людини; тренування в малюванні фігури людини на класній дошці.</w:t>
      </w:r>
    </w:p>
    <w:p w:rsidR="00CC497F" w:rsidRPr="00A610E2" w:rsidRDefault="00CC497F" w:rsidP="00A610E2">
      <w:pPr>
        <w:spacing w:after="0"/>
        <w:ind w:left="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75F6" w:rsidRPr="00A610E2" w:rsidRDefault="00D275F6" w:rsidP="00A610E2">
      <w:pPr>
        <w:spacing w:after="0"/>
        <w:ind w:left="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10E2">
        <w:rPr>
          <w:rFonts w:ascii="Times New Roman" w:hAnsi="Times New Roman" w:cs="Times New Roman"/>
          <w:b/>
          <w:bCs/>
          <w:sz w:val="28"/>
          <w:szCs w:val="28"/>
        </w:rPr>
        <w:t>Малювання тварин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10E2">
        <w:rPr>
          <w:rFonts w:ascii="Times New Roman" w:hAnsi="Times New Roman" w:cs="Times New Roman"/>
          <w:i/>
          <w:iCs/>
          <w:sz w:val="28"/>
          <w:szCs w:val="28"/>
        </w:rPr>
        <w:t>Завдання для прикладу</w:t>
      </w:r>
      <w:r w:rsidRPr="00A610E2">
        <w:rPr>
          <w:rFonts w:ascii="Times New Roman" w:hAnsi="Times New Roman" w:cs="Times New Roman"/>
          <w:sz w:val="28"/>
          <w:szCs w:val="28"/>
        </w:rPr>
        <w:t xml:space="preserve"> (олівець, акварель): тривалий малюнок із натури чучел птахів (качка, сорока, шуліка, голуб і ін.); тривалий малюнок із натури чучел тварин (вовк, заєць, лисиця, їжак і ін.); тривалий малюнок із натури домашніх тварин (собака, кішка, коза та ін.);</w:t>
      </w:r>
    </w:p>
    <w:p w:rsidR="00D275F6" w:rsidRPr="00A610E2" w:rsidRDefault="00D275F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10E2">
        <w:rPr>
          <w:rFonts w:ascii="Times New Roman" w:hAnsi="Times New Roman" w:cs="Times New Roman"/>
          <w:sz w:val="28"/>
          <w:szCs w:val="28"/>
        </w:rPr>
        <w:t>начерки тварин із натури, по пам'яті і за уявою; тренування в малюванні птахів і тварин на класній дошці або на великому листку паперу.</w:t>
      </w:r>
    </w:p>
    <w:p w:rsidR="000D6EC6" w:rsidRPr="00A610E2" w:rsidRDefault="000D6EC6" w:rsidP="00A610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D6EC6" w:rsidRPr="00A610E2" w:rsidSect="000D6E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characterSpacingControl w:val="doNotCompress"/>
  <w:compat>
    <w:useFELayout/>
  </w:compat>
  <w:rsids>
    <w:rsidRoot w:val="00D275F6"/>
    <w:rsid w:val="00016F32"/>
    <w:rsid w:val="000D6EC6"/>
    <w:rsid w:val="00A610E2"/>
    <w:rsid w:val="00CC497F"/>
    <w:rsid w:val="00D275F6"/>
    <w:rsid w:val="00F54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E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9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2735</Words>
  <Characters>1559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2015-12-22T07:50:00Z</cp:lastPrinted>
  <dcterms:created xsi:type="dcterms:W3CDTF">2015-12-22T07:38:00Z</dcterms:created>
  <dcterms:modified xsi:type="dcterms:W3CDTF">2019-03-13T19:42:00Z</dcterms:modified>
</cp:coreProperties>
</file>