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исципліна «</w:t>
      </w:r>
      <w:r w:rsidR="00D30BBC">
        <w:rPr>
          <w:rFonts w:ascii="Times New Roman" w:hAnsi="Times New Roman" w:cs="Times New Roman"/>
          <w:sz w:val="28"/>
          <w:szCs w:val="28"/>
          <w:lang w:val="uk-UA"/>
        </w:rPr>
        <w:t>Рух опору в Україні в роки Другої світової війни (1941-1944): джерела та історіографія</w:t>
      </w:r>
      <w:bookmarkStart w:id="0" w:name="_GoBack"/>
      <w:bookmarkEnd w:id="0"/>
      <w:r w:rsidR="00B23E0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пеціальність Історія і археологія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>історіографії і джерелознавства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B23E0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доц..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D06D14" w:rsidRPr="00B23E0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23E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E04">
        <w:rPr>
          <w:rFonts w:ascii="Times New Roman" w:hAnsi="Times New Roman" w:cs="Times New Roman"/>
          <w:sz w:val="28"/>
          <w:szCs w:val="28"/>
          <w:lang w:val="en-US"/>
        </w:rPr>
        <w:t>clio.pu@gmail.com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43211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B23E04" w:rsidRPr="001B1A6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32110" w:rsidRPr="001B1A64">
        <w:rPr>
          <w:rFonts w:ascii="Times New Roman" w:hAnsi="Times New Roman" w:cs="Times New Roman"/>
          <w:sz w:val="28"/>
          <w:szCs w:val="28"/>
          <w:lang w:val="uk-UA"/>
        </w:rPr>
        <w:t>З історії українсько-польських відносин</w:t>
      </w:r>
      <w:r w:rsidR="001B1A64" w:rsidRPr="001B1A64">
        <w:rPr>
          <w:rFonts w:ascii="Times New Roman" w:hAnsi="Times New Roman" w:cs="Times New Roman"/>
          <w:sz w:val="28"/>
          <w:szCs w:val="28"/>
          <w:lang w:val="uk-UA"/>
        </w:rPr>
        <w:t xml:space="preserve"> ХІХ-ХХ ст. Івано-Франківськ. -  2011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1A64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2110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3E04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259C0"/>
    <w:rsid w:val="00D30BBC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Admin</cp:lastModifiedBy>
  <cp:revision>6</cp:revision>
  <dcterms:created xsi:type="dcterms:W3CDTF">2019-03-15T12:31:00Z</dcterms:created>
  <dcterms:modified xsi:type="dcterms:W3CDTF">2019-03-15T12:53:00Z</dcterms:modified>
</cp:coreProperties>
</file>