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B1E" w:rsidRPr="008C2533" w:rsidRDefault="008C2533" w:rsidP="008C25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533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2533" w:rsidRPr="008C2533" w:rsidRDefault="008C2533" w:rsidP="008C25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533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</w:t>
      </w:r>
    </w:p>
    <w:p w:rsidR="008C2533" w:rsidRPr="008C2533" w:rsidRDefault="008C2533" w:rsidP="008C25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533">
        <w:rPr>
          <w:rFonts w:ascii="Times New Roman" w:hAnsi="Times New Roman" w:cs="Times New Roman"/>
          <w:b/>
          <w:sz w:val="28"/>
          <w:szCs w:val="28"/>
          <w:lang w:val="uk-UA"/>
        </w:rPr>
        <w:t>видань, які є об’єктом вивчення в рамках навчальних дисциплін</w:t>
      </w:r>
    </w:p>
    <w:p w:rsidR="008C2533" w:rsidRPr="008C2533" w:rsidRDefault="008C2533" w:rsidP="008C25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533">
        <w:rPr>
          <w:rFonts w:ascii="Times New Roman" w:hAnsi="Times New Roman" w:cs="Times New Roman"/>
          <w:b/>
          <w:sz w:val="28"/>
          <w:szCs w:val="28"/>
          <w:lang w:val="uk-UA"/>
        </w:rPr>
        <w:t>відповідно до затвердженої навчальної програми</w:t>
      </w:r>
    </w:p>
    <w:p w:rsidR="008C2533" w:rsidRDefault="008C2533" w:rsidP="008C25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533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C2533" w:rsidRDefault="008C2533" w:rsidP="008C253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C2533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05.05.2017 р.)</w:t>
      </w:r>
    </w:p>
    <w:p w:rsidR="008C2533" w:rsidRPr="008C2533" w:rsidRDefault="008C2533" w:rsidP="008C253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C2533" w:rsidRPr="008C2533" w:rsidRDefault="008C2533" w:rsidP="008C2533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C2533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83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C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художні ремесла та народні промисли України</w:t>
      </w:r>
    </w:p>
    <w:p w:rsidR="008C2533" w:rsidRDefault="008C2533" w:rsidP="008C2533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 w:rsidRPr="008C2533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методики викладання образотворчого і декоративно-прикладного мистецтва та дизайну, Навчально-науковий інститут мистецтв</w:t>
      </w:r>
    </w:p>
    <w:p w:rsidR="008C2533" w:rsidRDefault="008C2533" w:rsidP="008C2533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683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3D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Юсипчук Юрій Володимирович</w:t>
      </w:r>
    </w:p>
    <w:p w:rsidR="008C2533" w:rsidRPr="00683DB3" w:rsidRDefault="008C2533" w:rsidP="008C253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533">
        <w:rPr>
          <w:rFonts w:ascii="Times New Roman" w:hAnsi="Times New Roman" w:cs="Times New Roman"/>
          <w:sz w:val="28"/>
          <w:szCs w:val="28"/>
        </w:rPr>
        <w:t>E</w:t>
      </w:r>
      <w:r w:rsidRPr="00D8053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C2533">
        <w:rPr>
          <w:rFonts w:ascii="Times New Roman" w:hAnsi="Times New Roman" w:cs="Times New Roman"/>
          <w:sz w:val="28"/>
          <w:szCs w:val="28"/>
        </w:rPr>
        <w:t>mail</w:t>
      </w:r>
      <w:r w:rsidRPr="00D805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DB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3DB3" w:rsidRPr="00683DB3">
        <w:rPr>
          <w:rFonts w:ascii="Times New Roman" w:hAnsi="Times New Roman" w:cs="Times New Roman"/>
          <w:b/>
          <w:sz w:val="28"/>
          <w:szCs w:val="28"/>
          <w:u w:val="single"/>
        </w:rPr>
        <w:t>yusupchuk</w:t>
      </w:r>
      <w:r w:rsidR="00683DB3" w:rsidRPr="00D805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r w:rsidR="00683DB3" w:rsidRPr="00683DB3">
        <w:rPr>
          <w:rFonts w:ascii="Times New Roman" w:hAnsi="Times New Roman" w:cs="Times New Roman"/>
          <w:b/>
          <w:sz w:val="28"/>
          <w:szCs w:val="28"/>
          <w:u w:val="single"/>
        </w:rPr>
        <w:t>meta</w:t>
      </w:r>
      <w:r w:rsidR="00683DB3" w:rsidRPr="00D8053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683DB3" w:rsidRPr="00683DB3">
        <w:rPr>
          <w:rFonts w:ascii="Times New Roman" w:hAnsi="Times New Roman" w:cs="Times New Roman"/>
          <w:b/>
          <w:sz w:val="28"/>
          <w:szCs w:val="28"/>
          <w:u w:val="single"/>
        </w:rPr>
        <w:t>ua</w:t>
      </w:r>
    </w:p>
    <w:p w:rsidR="008C2533" w:rsidRPr="00D8053B" w:rsidRDefault="008C2533" w:rsidP="008C253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C2533" w:rsidRDefault="008C2533" w:rsidP="008C253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включені у збірник текстів для самостійної роботи студента («хрестоматію») і електронні версії яких додаються:</w:t>
      </w:r>
    </w:p>
    <w:p w:rsidR="008C2533" w:rsidRDefault="008C2533" w:rsidP="008C253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83DB3" w:rsidRDefault="002E2BC5" w:rsidP="002E2BC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Порадник майстрам народних промислів: / О.В. Кулініч, І.Г. Кондакова. – Х. : Інститут соціальної політики регіону, 2016. 48 с.</w:t>
      </w:r>
    </w:p>
    <w:p w:rsidR="002E2BC5" w:rsidRDefault="002E2BC5" w:rsidP="002E2BC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 Гуменюк. Значення народних художніх промислів Гуцульщини у розвитку туризму на Прикарпатті. / Гуменюк Г., Гуменюк А., Шикеринець В. // Гурська школа українських Карпат. – 2015. №10. С.171-175.</w:t>
      </w:r>
    </w:p>
    <w:p w:rsidR="00D8053B" w:rsidRDefault="002E2BC5" w:rsidP="00D8053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E2BC5">
        <w:rPr>
          <w:rFonts w:ascii="Times New Roman" w:hAnsi="Times New Roman" w:cs="Times New Roman"/>
          <w:sz w:val="28"/>
          <w:szCs w:val="28"/>
          <w:lang w:val="uk-UA"/>
        </w:rPr>
        <w:t xml:space="preserve">Гафурова О.В., Дейнега М.А. </w:t>
      </w:r>
      <w:r w:rsidRPr="002338D0">
        <w:rPr>
          <w:rFonts w:ascii="Times New Roman" w:hAnsi="Times New Roman" w:cs="Times New Roman"/>
          <w:bCs/>
          <w:sz w:val="28"/>
          <w:szCs w:val="28"/>
          <w:lang w:val="uk-UA"/>
        </w:rPr>
        <w:t>НАРОДНІ ХУДОЖНІ ПРОМИСЛИ В УКРАЇНІ: ПРОБЛЕМИ ПРАВОВОГО РЕГУЛЮВАННЯ</w:t>
      </w:r>
      <w:r w:rsidR="002338D0" w:rsidRPr="002338D0">
        <w:rPr>
          <w:rFonts w:ascii="Times New Roman" w:hAnsi="Times New Roman" w:cs="Times New Roman"/>
          <w:bCs/>
          <w:sz w:val="28"/>
          <w:szCs w:val="28"/>
          <w:lang w:val="uk-UA"/>
        </w:rPr>
        <w:t>. / Вісник Національної академії керівних кадрів культури і мистецтв № 3’2017</w:t>
      </w:r>
      <w:r w:rsidR="002338D0">
        <w:rPr>
          <w:rFonts w:ascii="Times New Roman" w:hAnsi="Times New Roman" w:cs="Times New Roman"/>
          <w:bCs/>
          <w:sz w:val="28"/>
          <w:szCs w:val="28"/>
          <w:lang w:val="uk-UA"/>
        </w:rPr>
        <w:t>. – 2017. С. 28-32.</w:t>
      </w:r>
    </w:p>
    <w:p w:rsidR="00D8053B" w:rsidRPr="00D8053B" w:rsidRDefault="00D8053B" w:rsidP="00D8053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805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В. Молинь. ВАСИЛЬ ДЕВДЮК В ІСТОРІЇ НАРОДНОГО МИСТЕЦТВА ГУЦУЛЬЩИНИ. / ВІСНИК Львівської національної академії мистецтв. </w:t>
      </w:r>
      <w:r w:rsidRPr="00D8053B">
        <w:rPr>
          <w:rFonts w:ascii="Times New Roman" w:hAnsi="Times New Roman" w:cs="Times New Roman"/>
          <w:bCs/>
          <w:sz w:val="28"/>
          <w:szCs w:val="28"/>
          <w:lang w:val="ru-RU"/>
        </w:rPr>
        <w:t>Вип. 24.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С. 308-320.</w:t>
      </w:r>
    </w:p>
    <w:p w:rsidR="002338D0" w:rsidRPr="002338D0" w:rsidRDefault="002338D0" w:rsidP="002338D0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DB3" w:rsidRPr="00B6780C" w:rsidRDefault="00683DB3" w:rsidP="00683DB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4"/>
            <w:rFonts w:ascii="Times New Roman" w:hAnsi="Times New Roman"/>
            <w:b/>
            <w:sz w:val="28"/>
            <w:szCs w:val="28"/>
          </w:rPr>
          <w:t>pnu</w:t>
        </w:r>
        <w:r w:rsidRPr="00683DB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-</w:t>
        </w:r>
        <w:r w:rsidRPr="001101E0">
          <w:rPr>
            <w:rStyle w:val="a4"/>
            <w:rFonts w:ascii="Times New Roman" w:hAnsi="Times New Roman"/>
            <w:b/>
            <w:sz w:val="28"/>
            <w:szCs w:val="28"/>
          </w:rPr>
          <w:t>lib</w:t>
        </w:r>
        <w:r w:rsidRPr="00683DB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@</w:t>
        </w:r>
        <w:r w:rsidRPr="001101E0">
          <w:rPr>
            <w:rStyle w:val="a4"/>
            <w:rFonts w:ascii="Times New Roman" w:hAnsi="Times New Roman"/>
            <w:b/>
            <w:sz w:val="28"/>
            <w:szCs w:val="28"/>
          </w:rPr>
          <w:t>ukr</w:t>
        </w:r>
        <w:r w:rsidRPr="00683DB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1101E0">
          <w:rPr>
            <w:rStyle w:val="a4"/>
            <w:rFonts w:ascii="Times New Roman" w:hAnsi="Times New Roman"/>
            <w:b/>
            <w:sz w:val="28"/>
            <w:szCs w:val="28"/>
          </w:rPr>
          <w:t>net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683DB3" w:rsidRDefault="00683DB3" w:rsidP="00683DB3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683DB3" w:rsidRPr="00B6780C" w:rsidRDefault="00683DB3" w:rsidP="00683DB3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683DB3" w:rsidRPr="002338D0" w:rsidRDefault="00683DB3" w:rsidP="002338D0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83DB3" w:rsidRPr="002338D0" w:rsidSect="00412B1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931FE"/>
    <w:multiLevelType w:val="hybridMultilevel"/>
    <w:tmpl w:val="F4A40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A1946"/>
    <w:multiLevelType w:val="hybridMultilevel"/>
    <w:tmpl w:val="F4A40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C6DEF"/>
    <w:multiLevelType w:val="hybridMultilevel"/>
    <w:tmpl w:val="82E2A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02FDB"/>
    <w:multiLevelType w:val="hybridMultilevel"/>
    <w:tmpl w:val="F4A40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C2533"/>
    <w:rsid w:val="002338D0"/>
    <w:rsid w:val="002E2BC5"/>
    <w:rsid w:val="00412B1E"/>
    <w:rsid w:val="00683DB3"/>
    <w:rsid w:val="008C2533"/>
    <w:rsid w:val="00955BD5"/>
    <w:rsid w:val="00D8053B"/>
    <w:rsid w:val="00D80F2F"/>
    <w:rsid w:val="00FC4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533"/>
    <w:pPr>
      <w:ind w:left="720"/>
      <w:contextualSpacing/>
    </w:pPr>
  </w:style>
  <w:style w:type="character" w:styleId="a4">
    <w:name w:val="Hyperlink"/>
    <w:uiPriority w:val="99"/>
    <w:unhideWhenUsed/>
    <w:rsid w:val="00683D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2019-02-18T11:29:00Z</dcterms:created>
  <dcterms:modified xsi:type="dcterms:W3CDTF">2019-03-20T08:53:00Z</dcterms:modified>
</cp:coreProperties>
</file>