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050"/>
        <w:tblW w:w="11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1057"/>
        <w:gridCol w:w="38"/>
        <w:gridCol w:w="39"/>
        <w:gridCol w:w="778"/>
        <w:gridCol w:w="72"/>
        <w:gridCol w:w="992"/>
        <w:gridCol w:w="34"/>
        <w:gridCol w:w="12"/>
        <w:gridCol w:w="503"/>
        <w:gridCol w:w="160"/>
        <w:gridCol w:w="464"/>
        <w:gridCol w:w="10"/>
        <w:gridCol w:w="26"/>
        <w:gridCol w:w="29"/>
        <w:gridCol w:w="55"/>
        <w:gridCol w:w="815"/>
        <w:gridCol w:w="1057"/>
        <w:gridCol w:w="1057"/>
      </w:tblGrid>
      <w:tr w:rsidR="00235EA1" w:rsidRPr="007B6E6D" w:rsidTr="00353D73">
        <w:trPr>
          <w:gridAfter w:val="2"/>
          <w:wAfter w:w="2114" w:type="dxa"/>
          <w:cantSplit/>
          <w:trHeight w:val="186"/>
        </w:trPr>
        <w:tc>
          <w:tcPr>
            <w:tcW w:w="45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Назви модулів і тем</w:t>
            </w:r>
          </w:p>
        </w:tc>
        <w:tc>
          <w:tcPr>
            <w:tcW w:w="5084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Кількість годин</w:t>
            </w:r>
          </w:p>
        </w:tc>
      </w:tr>
      <w:tr w:rsidR="00235EA1" w:rsidRPr="007B6E6D" w:rsidTr="00353D73">
        <w:trPr>
          <w:gridAfter w:val="2"/>
          <w:wAfter w:w="2114" w:type="dxa"/>
          <w:cantSplit/>
          <w:trHeight w:val="103"/>
        </w:trPr>
        <w:tc>
          <w:tcPr>
            <w:tcW w:w="45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5084" w:type="dxa"/>
            <w:gridSpan w:val="1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Денна форма</w:t>
            </w:r>
          </w:p>
        </w:tc>
      </w:tr>
      <w:tr w:rsidR="00235EA1" w:rsidRPr="007B6E6D" w:rsidTr="00353D73">
        <w:trPr>
          <w:gridAfter w:val="2"/>
          <w:wAfter w:w="2114" w:type="dxa"/>
          <w:cantSplit/>
        </w:trPr>
        <w:tc>
          <w:tcPr>
            <w:tcW w:w="45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Усього</w:t>
            </w:r>
          </w:p>
        </w:tc>
        <w:tc>
          <w:tcPr>
            <w:tcW w:w="3950" w:type="dxa"/>
            <w:gridSpan w:val="1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у тому числі</w:t>
            </w:r>
          </w:p>
        </w:tc>
      </w:tr>
      <w:tr w:rsidR="00235EA1" w:rsidRPr="007B6E6D" w:rsidTr="00353D73">
        <w:trPr>
          <w:gridAfter w:val="2"/>
          <w:wAfter w:w="2114" w:type="dxa"/>
          <w:cantSplit/>
        </w:trPr>
        <w:tc>
          <w:tcPr>
            <w:tcW w:w="45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Лекції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практичні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лаб.</w:t>
            </w:r>
          </w:p>
        </w:tc>
        <w:tc>
          <w:tcPr>
            <w:tcW w:w="584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інд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ср</w:t>
            </w:r>
          </w:p>
        </w:tc>
      </w:tr>
      <w:tr w:rsidR="00235EA1" w:rsidRPr="007B6E6D" w:rsidTr="00353D73">
        <w:trPr>
          <w:gridAfter w:val="2"/>
          <w:wAfter w:w="2114" w:type="dxa"/>
          <w:cantSplit/>
          <w:trHeight w:val="511"/>
        </w:trPr>
        <w:tc>
          <w:tcPr>
            <w:tcW w:w="9586" w:type="dxa"/>
            <w:gridSpan w:val="1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b/>
                <w:w w:val="90"/>
                <w:sz w:val="18"/>
                <w:szCs w:val="18"/>
              </w:rPr>
              <w:t>Змістовий модуль 1. Сучасні підходи до цілей і структури шкільних курсів історії.</w:t>
            </w:r>
            <w:r w:rsidRPr="007B6E6D">
              <w:rPr>
                <w:rFonts w:ascii="Times New Roman" w:hAnsi="Times New Roman" w:cs="Times New Roman"/>
                <w:b/>
                <w:w w:val="90"/>
                <w:sz w:val="18"/>
                <w:szCs w:val="18"/>
                <w:u w:val="single"/>
              </w:rPr>
              <w:t xml:space="preserve"> </w:t>
            </w:r>
            <w:r w:rsidRPr="007B6E6D">
              <w:rPr>
                <w:rFonts w:ascii="Times New Roman" w:hAnsi="Times New Roman" w:cs="Times New Roman"/>
                <w:b/>
                <w:w w:val="90"/>
                <w:sz w:val="18"/>
                <w:szCs w:val="18"/>
              </w:rPr>
              <w:t>Форми організації навчального процесу</w:t>
            </w: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451"/>
        </w:trPr>
        <w:tc>
          <w:tcPr>
            <w:tcW w:w="45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 xml:space="preserve">Тема 1. Методика навчання історії як педагогічна дисципліна. </w:t>
            </w:r>
          </w:p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70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52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5</w:t>
            </w: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558"/>
        </w:trPr>
        <w:tc>
          <w:tcPr>
            <w:tcW w:w="45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Тема 2. Складові педагогічної професії – учитель історії.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52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5</w:t>
            </w: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308"/>
        </w:trPr>
        <w:tc>
          <w:tcPr>
            <w:tcW w:w="45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tabs>
                <w:tab w:val="left" w:pos="540"/>
                <w:tab w:val="left" w:pos="3480"/>
                <w:tab w:val="left" w:pos="5220"/>
              </w:tabs>
              <w:contextualSpacing/>
              <w:jc w:val="both"/>
              <w:outlineLvl w:val="0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Тема 3. Форми навчання історії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52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AB4C13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5</w:t>
            </w: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708"/>
        </w:trPr>
        <w:tc>
          <w:tcPr>
            <w:tcW w:w="45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Тема 4. Сучасні підходи до визначення цілей та структури шкільних курсів історії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EA1" w:rsidRPr="007B6E6D" w:rsidRDefault="00AB4C13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529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5EA1" w:rsidRPr="007B6E6D" w:rsidRDefault="00AB4C13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5</w:t>
            </w: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576"/>
        </w:trPr>
        <w:tc>
          <w:tcPr>
            <w:tcW w:w="45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Тема 5. Європейський досвід викладання історії й Україна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529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10</w:t>
            </w: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666"/>
        </w:trPr>
        <w:tc>
          <w:tcPr>
            <w:tcW w:w="45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shd w:val="clear" w:color="auto" w:fill="FFFFFF"/>
              <w:spacing w:before="101" w:line="206" w:lineRule="exact"/>
              <w:ind w:left="24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Тема 6. Пізнавальні вміння у методиці навчання історії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529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298"/>
        </w:trPr>
        <w:tc>
          <w:tcPr>
            <w:tcW w:w="45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Тема 7. Формування умінь і навичок на уроці історії.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529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714"/>
        </w:trPr>
        <w:tc>
          <w:tcPr>
            <w:tcW w:w="45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 xml:space="preserve">Тема 8. Емпіричний і теоретичний рівні засвоєння учнями навчального історичного матеріалу. </w:t>
            </w:r>
            <w:r w:rsidRPr="007B6E6D">
              <w:rPr>
                <w:rFonts w:ascii="Times New Roman" w:hAnsi="Times New Roman" w:cs="Times New Roman"/>
                <w:b/>
                <w:w w:val="90"/>
                <w:sz w:val="18"/>
                <w:szCs w:val="18"/>
              </w:rPr>
              <w:t>Розвиток критичного мислення на уроках історії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529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</w:tr>
      <w:tr w:rsidR="00235EA1" w:rsidRPr="007B6E6D" w:rsidTr="00353D73">
        <w:trPr>
          <w:gridAfter w:val="2"/>
          <w:wAfter w:w="2114" w:type="dxa"/>
          <w:cantSplit/>
          <w:trHeight w:val="567"/>
        </w:trPr>
        <w:tc>
          <w:tcPr>
            <w:tcW w:w="9586" w:type="dxa"/>
            <w:gridSpan w:val="1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b/>
                <w:w w:val="90"/>
                <w:sz w:val="18"/>
                <w:szCs w:val="18"/>
              </w:rPr>
              <w:t xml:space="preserve">Змістовий модуль 2. </w:t>
            </w: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Методи, прийоми і засоби навчання історії</w:t>
            </w: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818"/>
        </w:trPr>
        <w:tc>
          <w:tcPr>
            <w:tcW w:w="45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 xml:space="preserve">Тема 9. </w:t>
            </w:r>
            <w:r w:rsidRPr="007B6E6D">
              <w:rPr>
                <w:rFonts w:ascii="Times New Roman" w:hAnsi="Times New Roman" w:cs="Times New Roman"/>
                <w:b/>
                <w:bCs/>
                <w:spacing w:val="-6"/>
              </w:rPr>
              <w:t xml:space="preserve">Методи, прийоми і засоби навчання історії.  </w:t>
            </w:r>
          </w:p>
        </w:tc>
        <w:tc>
          <w:tcPr>
            <w:tcW w:w="109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14</w:t>
            </w:r>
          </w:p>
        </w:tc>
        <w:tc>
          <w:tcPr>
            <w:tcW w:w="81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11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5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66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89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10</w:t>
            </w: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405"/>
        </w:trPr>
        <w:tc>
          <w:tcPr>
            <w:tcW w:w="45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Тема 10. Прийоми навчання історії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302"/>
        </w:trPr>
        <w:tc>
          <w:tcPr>
            <w:tcW w:w="45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shd w:val="clear" w:color="auto" w:fill="FFFFFF"/>
              <w:contextualSpacing/>
              <w:jc w:val="both"/>
              <w:outlineLvl w:val="0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Тема 11. Підручник на уроці історії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10</w:t>
            </w: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279"/>
        </w:trPr>
        <w:tc>
          <w:tcPr>
            <w:tcW w:w="45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 xml:space="preserve">Тема 12. </w:t>
            </w:r>
            <w:r w:rsidRPr="007B6E6D">
              <w:rPr>
                <w:rFonts w:ascii="Times New Roman" w:hAnsi="Times New Roman" w:cs="Times New Roman"/>
                <w:b/>
                <w:w w:val="90"/>
                <w:sz w:val="18"/>
                <w:szCs w:val="18"/>
              </w:rPr>
              <w:t>Наочність на уроці історії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4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282"/>
        </w:trPr>
        <w:tc>
          <w:tcPr>
            <w:tcW w:w="45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 xml:space="preserve">Тема 13. </w:t>
            </w:r>
            <w:r w:rsidRPr="007B6E6D">
              <w:rPr>
                <w:rFonts w:ascii="Times New Roman" w:hAnsi="Times New Roman" w:cs="Times New Roman"/>
                <w:b/>
                <w:w w:val="90"/>
                <w:sz w:val="18"/>
                <w:szCs w:val="18"/>
              </w:rPr>
              <w:t>Технічні засоби навчання історії.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442"/>
        </w:trPr>
        <w:tc>
          <w:tcPr>
            <w:tcW w:w="45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Тема 14. Методика використання історичних документів на уроках історії в загальноосвітній школі.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4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549"/>
        </w:trPr>
        <w:tc>
          <w:tcPr>
            <w:tcW w:w="45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Тема 15. Особливості використання експонатів шкільного музею у процесі викладання історії</w:t>
            </w:r>
          </w:p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10</w:t>
            </w: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301"/>
        </w:trPr>
        <w:tc>
          <w:tcPr>
            <w:tcW w:w="45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Разом за __1___ семестр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90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14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16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60</w:t>
            </w:r>
          </w:p>
        </w:tc>
      </w:tr>
      <w:tr w:rsidR="00235EA1" w:rsidRPr="007B6E6D" w:rsidTr="00353D73">
        <w:trPr>
          <w:gridAfter w:val="2"/>
          <w:wAfter w:w="2114" w:type="dxa"/>
          <w:cantSplit/>
          <w:trHeight w:val="358"/>
        </w:trPr>
        <w:tc>
          <w:tcPr>
            <w:tcW w:w="9586" w:type="dxa"/>
            <w:gridSpan w:val="17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b/>
                <w:w w:val="90"/>
                <w:sz w:val="18"/>
                <w:szCs w:val="18"/>
              </w:rPr>
              <w:t>Змістовий модуль 3 Інноваційні підходи у викладанні історії. Оцінювання навчальних досягнень на уроках історії</w:t>
            </w: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453"/>
        </w:trPr>
        <w:tc>
          <w:tcPr>
            <w:tcW w:w="45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1B0CBA" w:rsidRDefault="00235EA1" w:rsidP="00353D73">
            <w:pPr>
              <w:tabs>
                <w:tab w:val="left" w:pos="3480"/>
                <w:tab w:val="left" w:pos="5220"/>
              </w:tabs>
              <w:contextualSpacing/>
              <w:jc w:val="both"/>
              <w:rPr>
                <w:rFonts w:ascii="Times New Roman" w:hAnsi="Times New Roman" w:cs="Times New Roman"/>
                <w:vanish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Тема 16. Інноваційні технології навчання історії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 xml:space="preserve">.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2+2=4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93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6</w:t>
            </w: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289"/>
        </w:trPr>
        <w:tc>
          <w:tcPr>
            <w:tcW w:w="45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Тема 17. Кооперативне навчання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93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279"/>
        </w:trPr>
        <w:tc>
          <w:tcPr>
            <w:tcW w:w="45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tabs>
                <w:tab w:val="left" w:pos="540"/>
                <w:tab w:val="left" w:pos="3480"/>
                <w:tab w:val="left" w:pos="5220"/>
              </w:tabs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Тема 18. Навчання історії у грі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12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4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93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6</w:t>
            </w: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425"/>
        </w:trPr>
        <w:tc>
          <w:tcPr>
            <w:tcW w:w="45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Тема 19. Вивчення історичної особистості на уроках історії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4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93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417"/>
        </w:trPr>
        <w:tc>
          <w:tcPr>
            <w:tcW w:w="45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Тема 20. Самостійна робота учнів - засіб розвитку пізнавальної активності і творчого мислення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11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93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11</w:t>
            </w: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422"/>
        </w:trPr>
        <w:tc>
          <w:tcPr>
            <w:tcW w:w="45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Тема 21. Функції і форми перевірки результатів навчання історії. Форми самооцінки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10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2+2=4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93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6</w:t>
            </w: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287"/>
        </w:trPr>
        <w:tc>
          <w:tcPr>
            <w:tcW w:w="45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Тема 22. Позакласна та позашкільна робота з історії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11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93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11</w:t>
            </w:r>
          </w:p>
        </w:tc>
      </w:tr>
      <w:tr w:rsidR="00235EA1" w:rsidRPr="007B6E6D" w:rsidTr="00353D73">
        <w:trPr>
          <w:cantSplit/>
          <w:trHeight w:hRule="exact" w:val="113"/>
        </w:trPr>
        <w:tc>
          <w:tcPr>
            <w:tcW w:w="9586" w:type="dxa"/>
            <w:gridSpan w:val="17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A1" w:rsidRPr="007B6E6D" w:rsidRDefault="00235EA1" w:rsidP="00353D73">
            <w:pPr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454"/>
        </w:trPr>
        <w:tc>
          <w:tcPr>
            <w:tcW w:w="45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  <w:lang w:val="ru-RU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 xml:space="preserve">Разом за </w:t>
            </w: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  <w:u w:val="single"/>
              </w:rPr>
              <w:t>___2__</w:t>
            </w: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 xml:space="preserve"> семестр</w:t>
            </w:r>
          </w:p>
        </w:tc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60</w:t>
            </w:r>
          </w:p>
        </w:tc>
        <w:tc>
          <w:tcPr>
            <w:tcW w:w="85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10+2=</w:t>
            </w: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109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10+2=</w:t>
            </w: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2</w:t>
            </w:r>
          </w:p>
        </w:tc>
        <w:tc>
          <w:tcPr>
            <w:tcW w:w="51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6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92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40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-4=36</w:t>
            </w:r>
          </w:p>
        </w:tc>
      </w:tr>
      <w:tr w:rsidR="00235EA1" w:rsidRPr="007B6E6D" w:rsidTr="00353D73">
        <w:trPr>
          <w:gridAfter w:val="2"/>
          <w:wAfter w:w="2114" w:type="dxa"/>
          <w:cantSplit/>
          <w:trHeight w:hRule="exact" w:val="454"/>
        </w:trPr>
        <w:tc>
          <w:tcPr>
            <w:tcW w:w="45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ВСЬОГО</w:t>
            </w:r>
          </w:p>
        </w:tc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150</w:t>
            </w:r>
          </w:p>
        </w:tc>
        <w:tc>
          <w:tcPr>
            <w:tcW w:w="85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6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</w:p>
        </w:tc>
        <w:tc>
          <w:tcPr>
            <w:tcW w:w="92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5EA1" w:rsidRPr="007B6E6D" w:rsidRDefault="00235EA1" w:rsidP="00353D73">
            <w:pPr>
              <w:pStyle w:val="a3"/>
              <w:contextualSpacing/>
              <w:jc w:val="both"/>
              <w:rPr>
                <w:rFonts w:ascii="Times New Roman" w:hAnsi="Times New Roman" w:cs="Times New Roman"/>
                <w:w w:val="90"/>
                <w:sz w:val="18"/>
                <w:szCs w:val="18"/>
              </w:rPr>
            </w:pPr>
            <w:r w:rsidRPr="007B6E6D">
              <w:rPr>
                <w:rFonts w:ascii="Times New Roman" w:hAnsi="Times New Roman" w:cs="Times New Roman"/>
                <w:w w:val="90"/>
                <w:sz w:val="18"/>
                <w:szCs w:val="18"/>
              </w:rPr>
              <w:t>100</w:t>
            </w:r>
          </w:p>
        </w:tc>
      </w:tr>
    </w:tbl>
    <w:p w:rsidR="00353D73" w:rsidRDefault="00353D73" w:rsidP="00353D73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Методика викладання історії</w:t>
      </w:r>
    </w:p>
    <w:p w:rsidR="00353D73" w:rsidRPr="003B79ED" w:rsidRDefault="00353D73" w:rsidP="00353D73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B79ED">
        <w:rPr>
          <w:rFonts w:ascii="Times New Roman" w:hAnsi="Times New Roman" w:cs="Times New Roman"/>
          <w:b/>
          <w:sz w:val="24"/>
          <w:szCs w:val="24"/>
        </w:rPr>
        <w:t xml:space="preserve">Напрям підготовки        </w:t>
      </w:r>
      <w:r w:rsidRPr="003B79ED">
        <w:rPr>
          <w:rFonts w:ascii="Times New Roman" w:hAnsi="Times New Roman" w:cs="Times New Roman"/>
          <w:b/>
          <w:sz w:val="24"/>
          <w:szCs w:val="24"/>
          <w:u w:val="single"/>
        </w:rPr>
        <w:t>03 Гуманітарні науки</w:t>
      </w:r>
    </w:p>
    <w:p w:rsidR="00353D73" w:rsidRDefault="00353D73" w:rsidP="00353D73">
      <w:pPr>
        <w:rPr>
          <w:rFonts w:ascii="Times New Roman" w:hAnsi="Times New Roman" w:cs="Times New Roman"/>
          <w:b/>
          <w:sz w:val="24"/>
          <w:szCs w:val="24"/>
        </w:rPr>
      </w:pPr>
      <w:r w:rsidRPr="003B79E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(шифр і назва напряму підготовки)</w:t>
      </w:r>
    </w:p>
    <w:p w:rsidR="009248EF" w:rsidRPr="00474919" w:rsidRDefault="009248EF" w:rsidP="009248EF">
      <w:pPr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3B79E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Спеціальність        </w:t>
      </w:r>
      <w:r w:rsidRPr="00474919">
        <w:rPr>
          <w:rFonts w:ascii="Times New Roman" w:hAnsi="Times New Roman" w:cs="Times New Roman"/>
          <w:sz w:val="24"/>
          <w:szCs w:val="24"/>
        </w:rPr>
        <w:t>______________</w:t>
      </w:r>
      <w:r w:rsidRPr="00474919">
        <w:rPr>
          <w:rFonts w:ascii="Times New Roman" w:hAnsi="Times New Roman" w:cs="Times New Roman"/>
          <w:sz w:val="24"/>
          <w:szCs w:val="24"/>
          <w:u w:val="single"/>
        </w:rPr>
        <w:t xml:space="preserve"> 6.020302</w:t>
      </w:r>
      <w:r w:rsidRPr="00474919">
        <w:rPr>
          <w:rFonts w:ascii="Times New Roman" w:hAnsi="Times New Roman" w:cs="Times New Roman"/>
          <w:sz w:val="24"/>
          <w:szCs w:val="24"/>
        </w:rPr>
        <w:t xml:space="preserve"> </w:t>
      </w:r>
      <w:r w:rsidRPr="0047491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Історія</w:t>
      </w:r>
      <w:r w:rsidRPr="00474919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9248EF" w:rsidRPr="00474919" w:rsidRDefault="009248EF" w:rsidP="009248E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74919">
        <w:rPr>
          <w:rFonts w:ascii="Times New Roman" w:hAnsi="Times New Roman" w:cs="Times New Roman"/>
          <w:sz w:val="24"/>
          <w:szCs w:val="24"/>
        </w:rPr>
        <w:t xml:space="preserve">                                                  (шифр і назва спеціальності)</w:t>
      </w:r>
    </w:p>
    <w:p w:rsidR="009248EF" w:rsidRPr="003B79ED" w:rsidRDefault="009248EF" w:rsidP="009248EF">
      <w:pPr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3B79ED">
        <w:rPr>
          <w:rFonts w:ascii="Times New Roman" w:hAnsi="Times New Roman" w:cs="Times New Roman"/>
          <w:sz w:val="24"/>
          <w:szCs w:val="24"/>
        </w:rPr>
        <w:t xml:space="preserve">інститут, факультет </w:t>
      </w:r>
      <w:r w:rsidRPr="00790C0E">
        <w:rPr>
          <w:rFonts w:ascii="Times New Roman" w:hAnsi="Times New Roman" w:cs="Times New Roman"/>
          <w:sz w:val="24"/>
          <w:szCs w:val="24"/>
        </w:rPr>
        <w:t>_</w:t>
      </w:r>
      <w:r w:rsidRPr="00790C0E">
        <w:rPr>
          <w:rFonts w:ascii="Times New Roman" w:hAnsi="Times New Roman" w:cs="Times New Roman"/>
          <w:u w:val="single"/>
        </w:rPr>
        <w:t>Факультет</w:t>
      </w:r>
      <w:r w:rsidRPr="00790C0E">
        <w:rPr>
          <w:rFonts w:ascii="Times New Roman" w:hAnsi="Times New Roman" w:cs="Times New Roman"/>
          <w:sz w:val="24"/>
          <w:szCs w:val="24"/>
          <w:u w:val="single"/>
        </w:rPr>
        <w:t xml:space="preserve"> історії</w:t>
      </w:r>
      <w:r w:rsidRPr="003B79ED">
        <w:rPr>
          <w:rFonts w:ascii="Times New Roman" w:hAnsi="Times New Roman" w:cs="Times New Roman"/>
          <w:sz w:val="24"/>
          <w:szCs w:val="24"/>
          <w:u w:val="single"/>
        </w:rPr>
        <w:t>, політології  і міжнародних відносин</w:t>
      </w:r>
      <w:r w:rsidRPr="003B79ED">
        <w:rPr>
          <w:rFonts w:ascii="Times New Roman" w:hAnsi="Times New Roman" w:cs="Times New Roman"/>
          <w:sz w:val="24"/>
          <w:szCs w:val="24"/>
        </w:rPr>
        <w:t xml:space="preserve"> ________</w:t>
      </w:r>
    </w:p>
    <w:p w:rsidR="009248EF" w:rsidRPr="003B79ED" w:rsidRDefault="009248EF" w:rsidP="009248E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B79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(назва інституту, факультету)</w:t>
      </w:r>
    </w:p>
    <w:p w:rsidR="009248EF" w:rsidRDefault="009248EF" w:rsidP="009248EF">
      <w:r w:rsidRPr="003B79ED">
        <w:rPr>
          <w:rFonts w:ascii="Times New Roman" w:hAnsi="Times New Roman" w:cs="Times New Roman"/>
          <w:b/>
          <w:sz w:val="24"/>
          <w:szCs w:val="24"/>
          <w:u w:val="single"/>
        </w:rPr>
        <w:t>Галицька-Дідух Тамара Вячеславівна</w:t>
      </w:r>
    </w:p>
    <w:p w:rsidR="009248EF" w:rsidRDefault="009248EF" w:rsidP="00353D73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248EF" w:rsidRDefault="009248EF" w:rsidP="00353D73">
      <w:pPr>
        <w:rPr>
          <w:rFonts w:ascii="Times New Roman" w:hAnsi="Times New Roman" w:cs="Times New Roman"/>
          <w:b/>
          <w:sz w:val="24"/>
          <w:szCs w:val="24"/>
        </w:rPr>
      </w:pPr>
    </w:p>
    <w:p w:rsidR="009248EF" w:rsidRPr="003B79ED" w:rsidRDefault="009248EF" w:rsidP="00353D73">
      <w:pPr>
        <w:rPr>
          <w:rFonts w:ascii="Times New Roman" w:hAnsi="Times New Roman" w:cs="Times New Roman"/>
          <w:b/>
          <w:sz w:val="24"/>
          <w:szCs w:val="24"/>
        </w:rPr>
      </w:pPr>
    </w:p>
    <w:p w:rsidR="00F76904" w:rsidRDefault="00F76904" w:rsidP="00353D73">
      <w:pPr>
        <w:ind w:firstLine="708"/>
      </w:pPr>
    </w:p>
    <w:sectPr w:rsidR="00F76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06B"/>
    <w:rsid w:val="00235EA1"/>
    <w:rsid w:val="00353D73"/>
    <w:rsid w:val="004E6209"/>
    <w:rsid w:val="006F58CB"/>
    <w:rsid w:val="009248EF"/>
    <w:rsid w:val="00A32DD5"/>
    <w:rsid w:val="00AB4C13"/>
    <w:rsid w:val="00BD5208"/>
    <w:rsid w:val="00C2306B"/>
    <w:rsid w:val="00F7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35EA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35EA1"/>
    <w:rPr>
      <w:rFonts w:ascii="Arial" w:eastAsia="Times New Roman" w:hAnsi="Arial" w:cs="Arial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35EA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35EA1"/>
    <w:rPr>
      <w:rFonts w:ascii="Arial" w:eastAsia="Times New Roman" w:hAnsi="Arial" w:cs="Arial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Oleg</cp:lastModifiedBy>
  <cp:revision>5</cp:revision>
  <dcterms:created xsi:type="dcterms:W3CDTF">2017-11-11T17:47:00Z</dcterms:created>
  <dcterms:modified xsi:type="dcterms:W3CDTF">2017-11-13T10:25:00Z</dcterms:modified>
</cp:coreProperties>
</file>