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A9F" w:rsidRPr="001B503A" w:rsidRDefault="00415A9F" w:rsidP="00187EA0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1B503A">
        <w:rPr>
          <w:b/>
          <w:sz w:val="28"/>
          <w:szCs w:val="28"/>
          <w:lang w:val="uk-UA"/>
        </w:rPr>
        <w:t xml:space="preserve">Дисципліна </w:t>
      </w:r>
      <w:r>
        <w:rPr>
          <w:sz w:val="28"/>
          <w:szCs w:val="28"/>
          <w:lang w:val="uk-UA"/>
        </w:rPr>
        <w:t>Правочини в корпоративному праві</w:t>
      </w:r>
    </w:p>
    <w:p w:rsidR="00415A9F" w:rsidRPr="001B503A" w:rsidRDefault="00415A9F" w:rsidP="00187EA0">
      <w:pPr>
        <w:rPr>
          <w:b/>
          <w:sz w:val="28"/>
          <w:szCs w:val="28"/>
          <w:lang w:val="uk-UA"/>
        </w:rPr>
      </w:pPr>
    </w:p>
    <w:p w:rsidR="00415A9F" w:rsidRPr="001B503A" w:rsidRDefault="00415A9F" w:rsidP="00187EA0">
      <w:pPr>
        <w:rPr>
          <w:b/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Освітній ступінь     </w:t>
      </w:r>
      <w:r w:rsidRPr="001B503A">
        <w:rPr>
          <w:sz w:val="28"/>
          <w:szCs w:val="28"/>
          <w:lang w:val="uk-UA"/>
        </w:rPr>
        <w:t>Магістр</w:t>
      </w:r>
    </w:p>
    <w:p w:rsidR="00415A9F" w:rsidRPr="001B503A" w:rsidRDefault="00415A9F" w:rsidP="00187EA0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Спеціальність          </w:t>
      </w:r>
      <w:r w:rsidRPr="001B503A">
        <w:rPr>
          <w:sz w:val="28"/>
          <w:szCs w:val="28"/>
          <w:lang w:val="uk-UA"/>
        </w:rPr>
        <w:t>Право</w:t>
      </w:r>
    </w:p>
    <w:p w:rsidR="00415A9F" w:rsidRPr="001B503A" w:rsidRDefault="00415A9F" w:rsidP="00187EA0">
      <w:pPr>
        <w:rPr>
          <w:sz w:val="28"/>
          <w:szCs w:val="28"/>
          <w:lang w:val="uk-UA"/>
        </w:rPr>
      </w:pPr>
    </w:p>
    <w:p w:rsidR="00415A9F" w:rsidRPr="001B503A" w:rsidRDefault="00415A9F" w:rsidP="00187EA0">
      <w:pPr>
        <w:rPr>
          <w:b/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>Кафедра</w:t>
      </w:r>
      <w:r w:rsidRPr="001B503A">
        <w:rPr>
          <w:sz w:val="28"/>
          <w:szCs w:val="28"/>
          <w:lang w:val="uk-UA"/>
        </w:rPr>
        <w:t>/                   кафедра цивільного права /</w:t>
      </w:r>
    </w:p>
    <w:p w:rsidR="00415A9F" w:rsidRPr="001B503A" w:rsidRDefault="00415A9F" w:rsidP="00187EA0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>інститут</w:t>
      </w:r>
      <w:r w:rsidRPr="001B503A">
        <w:rPr>
          <w:sz w:val="28"/>
          <w:szCs w:val="28"/>
          <w:lang w:val="uk-UA"/>
        </w:rPr>
        <w:t xml:space="preserve">                     навчально-науковий юридичний інститут</w:t>
      </w:r>
    </w:p>
    <w:p w:rsidR="00415A9F" w:rsidRPr="001B503A" w:rsidRDefault="00415A9F" w:rsidP="00187EA0">
      <w:pPr>
        <w:rPr>
          <w:b/>
          <w:sz w:val="28"/>
          <w:szCs w:val="28"/>
          <w:lang w:val="uk-UA"/>
        </w:rPr>
      </w:pPr>
    </w:p>
    <w:p w:rsidR="00415A9F" w:rsidRPr="001B503A" w:rsidRDefault="00415A9F" w:rsidP="00187EA0">
      <w:pPr>
        <w:rPr>
          <w:sz w:val="28"/>
          <w:szCs w:val="28"/>
          <w:lang w:val="uk-UA"/>
        </w:rPr>
      </w:pPr>
      <w:r w:rsidRPr="001B503A">
        <w:rPr>
          <w:b/>
          <w:sz w:val="28"/>
          <w:szCs w:val="28"/>
          <w:lang w:val="uk-UA"/>
        </w:rPr>
        <w:t xml:space="preserve">Викладач  </w:t>
      </w:r>
      <w:r w:rsidRPr="001B503A">
        <w:rPr>
          <w:sz w:val="28"/>
          <w:szCs w:val="28"/>
          <w:lang w:val="uk-UA"/>
        </w:rPr>
        <w:t>к.ю.н., Н. А. Сліпенчук</w:t>
      </w:r>
    </w:p>
    <w:p w:rsidR="00415A9F" w:rsidRPr="001B503A" w:rsidRDefault="00415A9F" w:rsidP="00187EA0">
      <w:pPr>
        <w:ind w:left="3686" w:hanging="3686"/>
        <w:jc w:val="both"/>
        <w:rPr>
          <w:b/>
          <w:sz w:val="28"/>
          <w:szCs w:val="28"/>
          <w:lang w:val="uk-UA"/>
        </w:rPr>
      </w:pPr>
    </w:p>
    <w:p w:rsidR="00415A9F" w:rsidRPr="00187EA0" w:rsidRDefault="00415A9F" w:rsidP="00187EA0">
      <w:pPr>
        <w:rPr>
          <w:sz w:val="28"/>
          <w:szCs w:val="28"/>
        </w:rPr>
      </w:pPr>
      <w:r w:rsidRPr="001B503A">
        <w:rPr>
          <w:b/>
          <w:sz w:val="28"/>
          <w:szCs w:val="28"/>
        </w:rPr>
        <w:t>е</w:t>
      </w:r>
      <w:r w:rsidRPr="00187EA0">
        <w:rPr>
          <w:b/>
          <w:sz w:val="28"/>
          <w:szCs w:val="28"/>
        </w:rPr>
        <w:t>-</w:t>
      </w:r>
      <w:r w:rsidRPr="001B503A">
        <w:rPr>
          <w:b/>
          <w:sz w:val="28"/>
          <w:szCs w:val="28"/>
          <w:lang w:val="en-US"/>
        </w:rPr>
        <w:t>mail</w:t>
      </w:r>
      <w:r w:rsidRPr="001B503A">
        <w:rPr>
          <w:b/>
          <w:sz w:val="28"/>
          <w:szCs w:val="28"/>
          <w:lang w:val="uk-UA"/>
        </w:rPr>
        <w:t>natalia.slipenchuk@gmail.com</w:t>
      </w:r>
    </w:p>
    <w:p w:rsidR="00415A9F" w:rsidRPr="001B503A" w:rsidRDefault="00415A9F" w:rsidP="00187EA0">
      <w:pPr>
        <w:jc w:val="center"/>
        <w:rPr>
          <w:b/>
          <w:i/>
          <w:sz w:val="28"/>
          <w:szCs w:val="28"/>
          <w:lang w:val="uk-UA"/>
        </w:rPr>
      </w:pPr>
    </w:p>
    <w:p w:rsidR="00415A9F" w:rsidRDefault="00415A9F" w:rsidP="00187EA0">
      <w:pPr>
        <w:jc w:val="center"/>
        <w:rPr>
          <w:b/>
          <w:i/>
          <w:sz w:val="28"/>
          <w:szCs w:val="28"/>
          <w:lang w:val="uk-UA"/>
        </w:rPr>
      </w:pPr>
      <w:r w:rsidRPr="001B503A">
        <w:rPr>
          <w:b/>
          <w:i/>
          <w:sz w:val="28"/>
          <w:szCs w:val="28"/>
          <w:lang w:val="uk-UA"/>
        </w:rPr>
        <w:t>Список наукових праць, рекомендованих для включення у збірник матеріалів («Хрестоматію»)</w:t>
      </w:r>
    </w:p>
    <w:p w:rsidR="00415A9F" w:rsidRDefault="00415A9F" w:rsidP="00187EA0">
      <w:pPr>
        <w:ind w:firstLine="708"/>
        <w:jc w:val="both"/>
        <w:rPr>
          <w:lang w:val="uk-UA"/>
        </w:rPr>
      </w:pP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2596">
        <w:rPr>
          <w:sz w:val="28"/>
          <w:szCs w:val="28"/>
          <w:lang w:val="uk-UA"/>
        </w:rPr>
        <w:t xml:space="preserve">Проблеми </w:t>
      </w:r>
      <w:r>
        <w:rPr>
          <w:sz w:val="28"/>
          <w:szCs w:val="28"/>
          <w:lang w:val="uk-UA"/>
        </w:rPr>
        <w:t xml:space="preserve"> цивільного  права  та  процесу:  тези  доп.  учасників </w:t>
      </w:r>
      <w:r w:rsidRPr="006D2596">
        <w:rPr>
          <w:sz w:val="28"/>
          <w:szCs w:val="28"/>
          <w:lang w:val="uk-UA"/>
        </w:rPr>
        <w:t>наук.-практ.  конф.,  присвяч.  світлій  па</w:t>
      </w:r>
      <w:r>
        <w:rPr>
          <w:sz w:val="28"/>
          <w:szCs w:val="28"/>
          <w:lang w:val="uk-UA"/>
        </w:rPr>
        <w:t xml:space="preserve">м’яті  О. А. Пушкіна,  Харків, </w:t>
      </w:r>
      <w:r w:rsidRPr="006D2596">
        <w:rPr>
          <w:sz w:val="28"/>
          <w:szCs w:val="28"/>
          <w:lang w:val="uk-UA"/>
        </w:rPr>
        <w:t>25 трав. 2018 р. / МВС України, Харків. нац. ун-т внутр. справ; Харків. обласний  осередок  Всеукр.  громад.  орг.</w:t>
      </w:r>
      <w:r>
        <w:rPr>
          <w:sz w:val="28"/>
          <w:szCs w:val="28"/>
          <w:lang w:val="uk-UA"/>
        </w:rPr>
        <w:t xml:space="preserve">  «Асоціація  цивілістів  України». – Харків: ХНУВС, 2017. – 376 с. </w:t>
      </w: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2596">
        <w:rPr>
          <w:sz w:val="28"/>
          <w:szCs w:val="28"/>
          <w:lang w:val="uk-UA"/>
        </w:rPr>
        <w:t>Проблеми  охорони  прав  суб’єктів  корпоративних  правовідносин [текст] : Матеріали Міжнародної наук</w:t>
      </w:r>
      <w:r>
        <w:rPr>
          <w:sz w:val="28"/>
          <w:szCs w:val="28"/>
          <w:lang w:val="uk-UA"/>
        </w:rPr>
        <w:t>ово-практичної конференції, при</w:t>
      </w:r>
      <w:r w:rsidRPr="006D2596">
        <w:rPr>
          <w:sz w:val="28"/>
          <w:szCs w:val="28"/>
          <w:lang w:val="uk-UA"/>
        </w:rPr>
        <w:t>свяченої 10-ій річниці створення Лаб</w:t>
      </w:r>
      <w:r>
        <w:rPr>
          <w:sz w:val="28"/>
          <w:szCs w:val="28"/>
          <w:lang w:val="uk-UA"/>
        </w:rPr>
        <w:t>ораторії з вивчення проблем кор</w:t>
      </w:r>
      <w:r w:rsidRPr="006D2596">
        <w:rPr>
          <w:sz w:val="28"/>
          <w:szCs w:val="28"/>
          <w:lang w:val="uk-UA"/>
        </w:rPr>
        <w:t>поративного права Науково-дослідного інституту приватного права і підприємництва Національної академ</w:t>
      </w:r>
      <w:r>
        <w:rPr>
          <w:sz w:val="28"/>
          <w:szCs w:val="28"/>
          <w:lang w:val="uk-UA"/>
        </w:rPr>
        <w:t>ії правових наук України (прове</w:t>
      </w:r>
      <w:r w:rsidRPr="006D2596">
        <w:rPr>
          <w:sz w:val="28"/>
          <w:szCs w:val="28"/>
          <w:lang w:val="uk-UA"/>
        </w:rPr>
        <w:t>деної Лабораторією з вивчення пробл</w:t>
      </w:r>
      <w:r>
        <w:rPr>
          <w:sz w:val="28"/>
          <w:szCs w:val="28"/>
          <w:lang w:val="uk-UA"/>
        </w:rPr>
        <w:t>ем корпоративного права НДІ при</w:t>
      </w:r>
      <w:r w:rsidRPr="006D2596">
        <w:rPr>
          <w:sz w:val="28"/>
          <w:szCs w:val="28"/>
          <w:lang w:val="uk-UA"/>
        </w:rPr>
        <w:t xml:space="preserve">ватного права і підприємництва НАПрН України спільно з Юридичним інститутом Прикарпатського національного університету імені Василя Стефаника  23-24  вересня  2011  року)  </w:t>
      </w:r>
      <w:r>
        <w:rPr>
          <w:sz w:val="28"/>
          <w:szCs w:val="28"/>
          <w:lang w:val="uk-UA"/>
        </w:rPr>
        <w:t>–  Івано-Франківськ:  Прикарпат</w:t>
      </w:r>
      <w:r w:rsidRPr="006D2596">
        <w:rPr>
          <w:sz w:val="28"/>
          <w:szCs w:val="28"/>
          <w:lang w:val="uk-UA"/>
        </w:rPr>
        <w:t>ський національний університет імені Василя Стефаника, 2012. - 189 с.</w:t>
      </w: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2596">
        <w:rPr>
          <w:sz w:val="28"/>
          <w:szCs w:val="28"/>
          <w:lang w:val="uk-UA"/>
        </w:rPr>
        <w:t>Бабецька І. Я. Корпоративні правовідносини та корпоративні права: до проблеми визначення поняття / Іванна Ярославівна Бабецька. // Науково-інформаційний вісник "Право". – 2013. – №8. – С. 150–155.</w:t>
      </w: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2596">
        <w:rPr>
          <w:sz w:val="28"/>
          <w:szCs w:val="28"/>
          <w:lang w:val="uk-UA"/>
        </w:rPr>
        <w:t>Цікало В. Предмет договору про здійснення прав учасників господарського товариства / Володимир Цікало. // Підприємництво, господарство і право. – 2017. – №2. – С. 68–73.</w:t>
      </w: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71956">
        <w:rPr>
          <w:sz w:val="28"/>
          <w:szCs w:val="28"/>
          <w:lang w:val="uk-UA"/>
        </w:rPr>
        <w:t>Кравчук В. М. Припинення корпоративних правовідносин в господарських товариствах : автореф. дис. на здобуття наук. ступеня докт. юр. наук : спец. 12.00.03 "цивільне право і цивільний процес; сімейне право; міжнародне приватне право" / Кравчук Володимир Миколайович – Харків, 2010. – 35 с.</w:t>
      </w:r>
    </w:p>
    <w:p w:rsidR="00415A9F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71956">
        <w:rPr>
          <w:sz w:val="28"/>
          <w:szCs w:val="28"/>
          <w:lang w:val="uk-UA"/>
        </w:rPr>
        <w:t>Саракун І. Б. ЗДІЙСНЕННЯ КОРПОРАТИВНИХ ПРАВ УЧАСНИКАМИ (ЗАСНОВНИКАМИ) ГОСПОДАРСЬКИХ ТОВАРИСТВ (ЦИВІЛЬНО-ПРАВОВИЙ АСПЕКТ) : автореф. дис. на здобуття наук. ступеня канд. юр. наук : спец. 12.00.03 "цивільне право і цивільний процес; сімейне право; міжнародне приватне право" / Саракун Ірина Богданівна – Київ, 2008. – 21 с.</w:t>
      </w:r>
    </w:p>
    <w:p w:rsidR="00415A9F" w:rsidRPr="00D71956" w:rsidRDefault="00415A9F" w:rsidP="00D719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71956">
        <w:rPr>
          <w:sz w:val="28"/>
          <w:szCs w:val="28"/>
          <w:lang w:val="uk-UA"/>
        </w:rPr>
        <w:t>Бігняк О. Проблеми визначення концепції захисту корпоративних прав у цивільному праві України / Олександр Бігняк. // PhD (law), Associate Professor of the Department of Intellectuai Property and Corporative Law National University “Odessa Law Academy”. – 2018. – №1. – С. 27–31.</w:t>
      </w:r>
    </w:p>
    <w:sectPr w:rsidR="00415A9F" w:rsidRPr="00D71956" w:rsidSect="006675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65C76"/>
    <w:multiLevelType w:val="hybridMultilevel"/>
    <w:tmpl w:val="E074692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EA0"/>
    <w:rsid w:val="00187EA0"/>
    <w:rsid w:val="001B503A"/>
    <w:rsid w:val="00214474"/>
    <w:rsid w:val="002D7917"/>
    <w:rsid w:val="00415A9F"/>
    <w:rsid w:val="00667505"/>
    <w:rsid w:val="006D2596"/>
    <w:rsid w:val="0096698C"/>
    <w:rsid w:val="00D71956"/>
    <w:rsid w:val="00E9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EA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1678</Words>
  <Characters>957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boycuk</dc:creator>
  <cp:keywords/>
  <dc:description/>
  <cp:lastModifiedBy>admin</cp:lastModifiedBy>
  <cp:revision>2</cp:revision>
  <dcterms:created xsi:type="dcterms:W3CDTF">2019-03-20T12:30:00Z</dcterms:created>
  <dcterms:modified xsi:type="dcterms:W3CDTF">2019-03-21T10:21:00Z</dcterms:modified>
</cp:coreProperties>
</file>