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2B6" w:rsidRPr="00F702B6" w:rsidRDefault="00F702B6" w:rsidP="00F702B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6043">
        <w:rPr>
          <w:rFonts w:ascii="Times New Roman" w:hAnsi="Times New Roman" w:cs="Times New Roman"/>
          <w:b/>
          <w:sz w:val="28"/>
          <w:szCs w:val="28"/>
        </w:rPr>
        <w:t>Дисципліна:</w:t>
      </w:r>
      <w:r w:rsidRPr="002E6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Часові ряди</w:t>
      </w:r>
    </w:p>
    <w:p w:rsidR="00F702B6" w:rsidRPr="002E6043" w:rsidRDefault="00F702B6" w:rsidP="00F702B6">
      <w:pPr>
        <w:rPr>
          <w:rFonts w:ascii="Times New Roman" w:hAnsi="Times New Roman" w:cs="Times New Roman"/>
          <w:sz w:val="28"/>
          <w:szCs w:val="28"/>
        </w:rPr>
      </w:pPr>
      <w:r w:rsidRPr="002E6043">
        <w:rPr>
          <w:rFonts w:ascii="Times New Roman" w:hAnsi="Times New Roman" w:cs="Times New Roman"/>
          <w:b/>
          <w:sz w:val="28"/>
          <w:szCs w:val="28"/>
        </w:rPr>
        <w:t>Викладач:</w:t>
      </w:r>
      <w:r w:rsidRPr="002E60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043">
        <w:rPr>
          <w:rFonts w:ascii="Times New Roman" w:hAnsi="Times New Roman" w:cs="Times New Roman"/>
          <w:sz w:val="28"/>
          <w:szCs w:val="28"/>
          <w:lang w:val="uk-UA"/>
        </w:rPr>
        <w:t>Малицька</w:t>
      </w:r>
      <w:proofErr w:type="spellEnd"/>
      <w:r w:rsidRPr="002E6043">
        <w:rPr>
          <w:rFonts w:ascii="Times New Roman" w:hAnsi="Times New Roman" w:cs="Times New Roman"/>
          <w:sz w:val="28"/>
          <w:szCs w:val="28"/>
          <w:lang w:val="uk-UA"/>
        </w:rPr>
        <w:t xml:space="preserve"> Г. П.</w:t>
      </w:r>
    </w:p>
    <w:p w:rsidR="00F702B6" w:rsidRPr="002E6043" w:rsidRDefault="00F702B6" w:rsidP="00F702B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6043">
        <w:rPr>
          <w:rFonts w:ascii="Times New Roman" w:hAnsi="Times New Roman" w:cs="Times New Roman"/>
          <w:b/>
          <w:sz w:val="28"/>
          <w:szCs w:val="28"/>
        </w:rPr>
        <w:t>Кафедра:</w:t>
      </w:r>
      <w:r w:rsidRPr="002E6043">
        <w:rPr>
          <w:rFonts w:ascii="Times New Roman" w:hAnsi="Times New Roman" w:cs="Times New Roman"/>
          <w:sz w:val="28"/>
          <w:szCs w:val="28"/>
        </w:rPr>
        <w:t xml:space="preserve"> </w:t>
      </w:r>
      <w:r w:rsidRPr="002E6043">
        <w:rPr>
          <w:rFonts w:ascii="Times New Roman" w:hAnsi="Times New Roman" w:cs="Times New Roman"/>
          <w:sz w:val="28"/>
          <w:szCs w:val="28"/>
          <w:lang w:val="uk-UA"/>
        </w:rPr>
        <w:t>математичного і функціонального аналізу</w:t>
      </w:r>
    </w:p>
    <w:p w:rsidR="00F702B6" w:rsidRPr="002E6043" w:rsidRDefault="00F702B6" w:rsidP="00F702B6">
      <w:pPr>
        <w:rPr>
          <w:rFonts w:ascii="Times New Roman" w:hAnsi="Times New Roman" w:cs="Times New Roman"/>
          <w:b/>
          <w:sz w:val="28"/>
          <w:szCs w:val="28"/>
        </w:rPr>
      </w:pPr>
      <w:r w:rsidRPr="002E6043">
        <w:rPr>
          <w:rFonts w:ascii="Times New Roman" w:hAnsi="Times New Roman" w:cs="Times New Roman"/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6494D" w:rsidRDefault="0026494D">
      <w:pPr>
        <w:rPr>
          <w:rFonts w:ascii="Times New Roman" w:hAnsi="Times New Roman"/>
        </w:rPr>
      </w:pPr>
    </w:p>
    <w:p w:rsidR="00F702B6" w:rsidRPr="00F702B6" w:rsidRDefault="00F702B6" w:rsidP="00F702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702B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Андерсон</w:t>
      </w:r>
      <w:r w:rsidRPr="00F702B6">
        <w:rPr>
          <w:rFonts w:ascii="Times New Roman" w:hAnsi="Times New Roman" w:cs="Times New Roman"/>
          <w:sz w:val="28"/>
          <w:szCs w:val="28"/>
          <w:shd w:val="clear" w:color="auto" w:fill="FFFFFF"/>
        </w:rPr>
        <w:t> Т. Статистический </w:t>
      </w:r>
      <w:r w:rsidRPr="00F702B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анализ</w:t>
      </w:r>
      <w:r w:rsidRPr="00F702B6">
        <w:rPr>
          <w:rFonts w:ascii="Times New Roman" w:hAnsi="Times New Roman" w:cs="Times New Roman"/>
          <w:sz w:val="28"/>
          <w:szCs w:val="28"/>
          <w:shd w:val="clear" w:color="auto" w:fill="FFFFFF"/>
        </w:rPr>
        <w:t> временных </w:t>
      </w:r>
      <w:r w:rsidRPr="00F702B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рядов</w:t>
      </w:r>
      <w:r w:rsidRPr="00F702B6">
        <w:rPr>
          <w:rFonts w:ascii="Times New Roman" w:hAnsi="Times New Roman" w:cs="Times New Roman"/>
          <w:sz w:val="28"/>
          <w:szCs w:val="28"/>
          <w:shd w:val="clear" w:color="auto" w:fill="FFFFFF"/>
        </w:rPr>
        <w:t> (1976).djvu</w:t>
      </w:r>
    </w:p>
    <w:p w:rsidR="00F702B6" w:rsidRPr="00F702B6" w:rsidRDefault="00F702B6" w:rsidP="00F702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702B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Афанасьев</w:t>
      </w:r>
      <w:r w:rsidRPr="00F702B6">
        <w:rPr>
          <w:rFonts w:ascii="Times New Roman" w:hAnsi="Times New Roman" w:cs="Times New Roman"/>
          <w:sz w:val="28"/>
          <w:szCs w:val="28"/>
          <w:shd w:val="clear" w:color="auto" w:fill="FFFFFF"/>
        </w:rPr>
        <w:t> В.Н., Юзбашев М.М. А94 </w:t>
      </w:r>
      <w:r w:rsidRPr="00F702B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Анализ</w:t>
      </w:r>
      <w:r w:rsidRPr="00F702B6">
        <w:rPr>
          <w:rFonts w:ascii="Times New Roman" w:hAnsi="Times New Roman" w:cs="Times New Roman"/>
          <w:sz w:val="28"/>
          <w:szCs w:val="28"/>
          <w:shd w:val="clear" w:color="auto" w:fill="FFFFFF"/>
        </w:rPr>
        <w:t> временных </w:t>
      </w:r>
      <w:r w:rsidRPr="00F702B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рядов</w:t>
      </w:r>
      <w:r w:rsidRPr="00F702B6">
        <w:rPr>
          <w:rFonts w:ascii="Times New Roman" w:hAnsi="Times New Roman" w:cs="Times New Roman"/>
          <w:sz w:val="28"/>
          <w:szCs w:val="28"/>
          <w:shd w:val="clear" w:color="auto" w:fill="FFFFFF"/>
        </w:rPr>
        <w:t> и прогнозирование: Учебник. — М.: Финансы и статистика, 2001. — 228 с</w:t>
      </w:r>
    </w:p>
    <w:p w:rsidR="00F702B6" w:rsidRPr="00F702B6" w:rsidRDefault="00F702B6" w:rsidP="004F2E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02B6">
        <w:rPr>
          <w:rFonts w:ascii="Times New Roman" w:hAnsi="Times New Roman" w:cs="Times New Roman"/>
          <w:sz w:val="28"/>
          <w:szCs w:val="28"/>
          <w:lang w:val="uk-UA"/>
        </w:rPr>
        <w:t>Малицька</w:t>
      </w:r>
      <w:proofErr w:type="spellEnd"/>
      <w:r w:rsidRPr="00F702B6">
        <w:rPr>
          <w:rFonts w:ascii="Times New Roman" w:hAnsi="Times New Roman" w:cs="Times New Roman"/>
          <w:sz w:val="28"/>
          <w:szCs w:val="28"/>
          <w:lang w:val="uk-UA"/>
        </w:rPr>
        <w:t xml:space="preserve"> Г. П. Часові ряди. Конспект лекцій 2017</w:t>
      </w:r>
      <w:bookmarkStart w:id="0" w:name="_GoBack"/>
      <w:bookmarkEnd w:id="0"/>
    </w:p>
    <w:sectPr w:rsidR="00F702B6" w:rsidRPr="00F7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D2D35"/>
    <w:multiLevelType w:val="hybridMultilevel"/>
    <w:tmpl w:val="FB1C20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B6"/>
    <w:rsid w:val="0026494D"/>
    <w:rsid w:val="00F7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D2725-DFCD-4EC8-929B-188979B3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2B6"/>
    <w:pPr>
      <w:ind w:left="720"/>
      <w:contextualSpacing/>
    </w:pPr>
  </w:style>
  <w:style w:type="character" w:styleId="a4">
    <w:name w:val="Emphasis"/>
    <w:basedOn w:val="a0"/>
    <w:uiPriority w:val="20"/>
    <w:qFormat/>
    <w:rsid w:val="00F702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>diakov.net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bvanya@meta.ua</cp:lastModifiedBy>
  <cp:revision>1</cp:revision>
  <dcterms:created xsi:type="dcterms:W3CDTF">2017-11-12T14:12:00Z</dcterms:created>
  <dcterms:modified xsi:type="dcterms:W3CDTF">2017-11-12T14:18:00Z</dcterms:modified>
</cp:coreProperties>
</file>