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DF" w:rsidRDefault="00CD5ADF" w:rsidP="00CD5ADF">
      <w:pPr>
        <w:jc w:val="center"/>
        <w:rPr>
          <w:b/>
        </w:rPr>
      </w:pPr>
      <w:r>
        <w:rPr>
          <w:b/>
        </w:rPr>
        <w:t>Електронні навчально-методичні видання</w:t>
      </w:r>
    </w:p>
    <w:p w:rsidR="00CD5ADF" w:rsidRDefault="00CD5ADF" w:rsidP="00CD5ADF">
      <w:pPr>
        <w:ind w:firstLine="709"/>
        <w:jc w:val="center"/>
        <w:rPr>
          <w:b/>
        </w:rPr>
      </w:pPr>
      <w:r>
        <w:rPr>
          <w:b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CD5ADF" w:rsidRDefault="00CD5ADF" w:rsidP="00CD5ADF">
      <w:pPr>
        <w:ind w:firstLine="709"/>
        <w:jc w:val="center"/>
        <w:rPr>
          <w:b/>
        </w:rPr>
      </w:pPr>
      <w:r>
        <w:rPr>
          <w:b/>
        </w:rPr>
        <w:t>підготовки бакалаврів і магістрів</w:t>
      </w:r>
    </w:p>
    <w:p w:rsidR="00CD5ADF" w:rsidRDefault="00CD5ADF" w:rsidP="00CD5ADF">
      <w:pPr>
        <w:ind w:firstLine="709"/>
        <w:jc w:val="center"/>
      </w:pPr>
      <w:r>
        <w:t>(згідно з розпорядженням Науково-дослідної частини № 03-21 від 05.05. 2017 р.</w:t>
      </w:r>
      <w:r>
        <w:tab/>
      </w:r>
    </w:p>
    <w:p w:rsidR="00CD5ADF" w:rsidRDefault="00CD5ADF" w:rsidP="00CD5ADF">
      <w:r>
        <w:t>Дис</w:t>
      </w:r>
      <w:r w:rsidR="00014621">
        <w:t xml:space="preserve">ципліна   Оркестровий клас </w:t>
      </w:r>
    </w:p>
    <w:p w:rsidR="00CD5ADF" w:rsidRDefault="00CD5ADF" w:rsidP="00CD5ADF">
      <w:r>
        <w:t>Спеціальність 025 «Музичне мистецтво» (спеціалізація «Народні інструменти»)</w:t>
      </w:r>
    </w:p>
    <w:p w:rsidR="00CD5ADF" w:rsidRDefault="00CD5ADF" w:rsidP="00CD5ADF">
      <w:r>
        <w:t>ОКР «бакалавр»</w:t>
      </w:r>
    </w:p>
    <w:p w:rsidR="00CD5ADF" w:rsidRDefault="00CD5ADF" w:rsidP="00CD5ADF">
      <w:r>
        <w:t xml:space="preserve">Кафедра музичної україністики та народно-інструментального мистецтва </w:t>
      </w:r>
    </w:p>
    <w:p w:rsidR="00CD5ADF" w:rsidRDefault="00CD5ADF" w:rsidP="00CD5ADF">
      <w:r>
        <w:t>Навчально-науковий інститут мистецтв</w:t>
      </w:r>
    </w:p>
    <w:p w:rsidR="00CD5ADF" w:rsidRDefault="00014621" w:rsidP="00CD5ADF">
      <w:r>
        <w:t xml:space="preserve">Викладач доцент </w:t>
      </w:r>
      <w:proofErr w:type="spellStart"/>
      <w:r>
        <w:t>Пас</w:t>
      </w:r>
      <w:bookmarkStart w:id="0" w:name="_GoBack"/>
      <w:bookmarkEnd w:id="0"/>
      <w:r>
        <w:t>ічняк</w:t>
      </w:r>
      <w:proofErr w:type="spellEnd"/>
      <w:r>
        <w:t xml:space="preserve"> Л.М.</w:t>
      </w:r>
    </w:p>
    <w:p w:rsidR="00CD5ADF" w:rsidRDefault="00CD5ADF" w:rsidP="00CD5ADF">
      <w:pPr>
        <w:rPr>
          <w:lang w:val="en-US"/>
        </w:rPr>
      </w:pPr>
      <w:r>
        <w:rPr>
          <w:lang w:val="en-US"/>
        </w:rPr>
        <w:t>E</w:t>
      </w:r>
      <w:r>
        <w:t>-</w:t>
      </w:r>
      <w:r>
        <w:rPr>
          <w:lang w:val="en-US"/>
        </w:rPr>
        <w:t>mail kni@pu.if.ua</w:t>
      </w:r>
    </w:p>
    <w:p w:rsidR="00CD5ADF" w:rsidRDefault="00CD5ADF" w:rsidP="00CD5ADF">
      <w:r>
        <w:t xml:space="preserve">Список наукових текстів </w:t>
      </w:r>
      <w:r>
        <w:rPr>
          <w:b/>
        </w:rPr>
        <w:t>(до 10 позицій),</w:t>
      </w:r>
      <w: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CD5ADF" w:rsidRDefault="00CD5ADF" w:rsidP="00CD5ADF"/>
    <w:p w:rsidR="00CD5ADF" w:rsidRDefault="00CD5ADF" w:rsidP="00CD5ADF">
      <w:pPr>
        <w:numPr>
          <w:ilvl w:val="0"/>
          <w:numId w:val="1"/>
        </w:numPr>
        <w:jc w:val="both"/>
      </w:pPr>
      <w:r>
        <w:t xml:space="preserve">Бродський Г.Л., </w:t>
      </w:r>
      <w:proofErr w:type="spellStart"/>
      <w:r>
        <w:t>Горбенко</w:t>
      </w:r>
      <w:proofErr w:type="spellEnd"/>
      <w:r>
        <w:t xml:space="preserve"> О.Б., Сметана С.О. Оркестровий клас: н</w:t>
      </w:r>
      <w:r w:rsidR="00563893">
        <w:t xml:space="preserve">авчально-методичний посібник. </w:t>
      </w:r>
      <w:r>
        <w:t xml:space="preserve">Кіровоград: РВВ </w:t>
      </w:r>
      <w:r w:rsidR="00563893">
        <w:t xml:space="preserve">КДПУ </w:t>
      </w:r>
      <w:proofErr w:type="spellStart"/>
      <w:r w:rsidR="00563893">
        <w:t>ім. В. Виннич</w:t>
      </w:r>
      <w:proofErr w:type="spellEnd"/>
      <w:r w:rsidR="00563893">
        <w:t xml:space="preserve">енка, 2016. </w:t>
      </w:r>
      <w:r>
        <w:t>328 с.</w:t>
      </w:r>
    </w:p>
    <w:p w:rsidR="00CD5ADF" w:rsidRDefault="005A711A" w:rsidP="00CD5ADF">
      <w:pPr>
        <w:numPr>
          <w:ilvl w:val="0"/>
          <w:numId w:val="1"/>
        </w:numPr>
        <w:jc w:val="both"/>
      </w:pPr>
      <w:proofErr w:type="spellStart"/>
      <w:r>
        <w:t>Кучерук</w:t>
      </w:r>
      <w:proofErr w:type="spellEnd"/>
      <w:r>
        <w:t xml:space="preserve"> В.Ф. Грає оркестр українських народних інструментів: навчально-методичний посібник. </w:t>
      </w:r>
      <w:r w:rsidR="00CD5ADF">
        <w:t>Луцьк</w:t>
      </w:r>
      <w:r w:rsidRPr="005A711A">
        <w:t xml:space="preserve">: </w:t>
      </w:r>
      <w:r>
        <w:t xml:space="preserve">РВВ «Вежа» </w:t>
      </w:r>
      <w:proofErr w:type="spellStart"/>
      <w:r>
        <w:t>Волин</w:t>
      </w:r>
      <w:proofErr w:type="spellEnd"/>
      <w:r>
        <w:t xml:space="preserve">. </w:t>
      </w:r>
      <w:proofErr w:type="spellStart"/>
      <w:r>
        <w:t>держ</w:t>
      </w:r>
      <w:proofErr w:type="spellEnd"/>
      <w:r>
        <w:t xml:space="preserve">. </w:t>
      </w:r>
      <w:proofErr w:type="spellStart"/>
      <w:r>
        <w:t>ун-ту</w:t>
      </w:r>
      <w:proofErr w:type="spellEnd"/>
      <w:r>
        <w:t xml:space="preserve"> ім. Лесі Українки</w:t>
      </w:r>
      <w:r w:rsidR="00563893">
        <w:t>, 2005. 262</w:t>
      </w:r>
      <w:r w:rsidR="00CD5ADF">
        <w:t xml:space="preserve"> с. </w:t>
      </w:r>
    </w:p>
    <w:p w:rsidR="00563893" w:rsidRPr="00563893" w:rsidRDefault="00563893" w:rsidP="00CD5ADF">
      <w:pPr>
        <w:numPr>
          <w:ilvl w:val="0"/>
          <w:numId w:val="1"/>
        </w:numPr>
        <w:jc w:val="both"/>
      </w:pPr>
      <w:r w:rsidRPr="00563893">
        <w:t>Методична</w:t>
      </w:r>
      <w:r>
        <w:t xml:space="preserve"> розробка «Грає оркестр народних інструментів». Партитури. Інструментовка В.І. Пригоди. Мелітополь, 2014. 128 с.</w:t>
      </w:r>
    </w:p>
    <w:p w:rsidR="00CD5ADF" w:rsidRDefault="00563893" w:rsidP="00CD5ADF">
      <w:pPr>
        <w:numPr>
          <w:ilvl w:val="0"/>
          <w:numId w:val="1"/>
        </w:numPr>
        <w:jc w:val="both"/>
      </w:pPr>
      <w:proofErr w:type="spellStart"/>
      <w:r>
        <w:t>Пляченко</w:t>
      </w:r>
      <w:proofErr w:type="spellEnd"/>
      <w:r>
        <w:t xml:space="preserve"> Т.М. З історії оркестрово-ансамблевої підготовки майбутніх </w:t>
      </w:r>
      <w:r w:rsidR="003810AE">
        <w:t>учителів музики / Педагогічна освіта</w:t>
      </w:r>
      <w:r w:rsidR="003810AE" w:rsidRPr="003810AE">
        <w:t>:</w:t>
      </w:r>
      <w:r w:rsidR="003810AE">
        <w:t xml:space="preserve"> теорія і практика. Вип. 12. 2012.  С.</w:t>
      </w:r>
      <w:r w:rsidR="00B25E39">
        <w:t xml:space="preserve"> 386-391</w:t>
      </w:r>
    </w:p>
    <w:p w:rsidR="00B25E39" w:rsidRDefault="00B25E39" w:rsidP="00CD5ADF">
      <w:pPr>
        <w:numPr>
          <w:ilvl w:val="0"/>
          <w:numId w:val="1"/>
        </w:numPr>
        <w:jc w:val="both"/>
      </w:pPr>
      <w:proofErr w:type="spellStart"/>
      <w:r>
        <w:t>Суботницький</w:t>
      </w:r>
      <w:proofErr w:type="spellEnd"/>
      <w:r>
        <w:t xml:space="preserve"> І.М. Детермінанти дисципліни «Оркестровий клас» у фаховій підготовці майбутнього вчителя музичного мистецтва // Мистецька освіта</w:t>
      </w:r>
      <w:r w:rsidRPr="00B25E39">
        <w:t>:</w:t>
      </w:r>
      <w:r>
        <w:t xml:space="preserve"> проблеми і перспективи розвитку в контексті європейської інтеграції</w:t>
      </w:r>
      <w:r w:rsidRPr="00B25E39">
        <w:t xml:space="preserve">: </w:t>
      </w:r>
      <w:r>
        <w:t xml:space="preserve">збірник наукових праць / за </w:t>
      </w:r>
      <w:proofErr w:type="spellStart"/>
      <w:r>
        <w:t>заг</w:t>
      </w:r>
      <w:proofErr w:type="spellEnd"/>
      <w:r>
        <w:t xml:space="preserve">. ред. І.В. </w:t>
      </w:r>
      <w:proofErr w:type="spellStart"/>
      <w:r>
        <w:t>Баладинської</w:t>
      </w:r>
      <w:proofErr w:type="spellEnd"/>
      <w:r>
        <w:t>, Н.Є. Колесник. 2017. С. 167-170.</w:t>
      </w:r>
    </w:p>
    <w:p w:rsidR="009A6ADB" w:rsidRDefault="009A6ADB" w:rsidP="00CD5ADF"/>
    <w:p w:rsidR="00CD5ADF" w:rsidRDefault="00CD5ADF" w:rsidP="00CD5ADF">
      <w:pPr>
        <w:rPr>
          <w:b/>
        </w:rPr>
      </w:pPr>
      <w: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4"/>
            <w:b/>
            <w:lang w:val="en-US"/>
          </w:rPr>
          <w:t>pnu</w:t>
        </w:r>
        <w:r>
          <w:rPr>
            <w:rStyle w:val="a4"/>
            <w:b/>
          </w:rPr>
          <w:t>-</w:t>
        </w:r>
        <w:r>
          <w:rPr>
            <w:rStyle w:val="a4"/>
            <w:b/>
            <w:lang w:val="en-US"/>
          </w:rPr>
          <w:t>lib</w:t>
        </w:r>
        <w:r>
          <w:rPr>
            <w:rStyle w:val="a4"/>
            <w:b/>
          </w:rPr>
          <w:t>@</w:t>
        </w:r>
        <w:r>
          <w:rPr>
            <w:rStyle w:val="a4"/>
            <w:b/>
            <w:lang w:val="en-US"/>
          </w:rPr>
          <w:t>ukr</w:t>
        </w:r>
        <w:r>
          <w:rPr>
            <w:rStyle w:val="a4"/>
            <w:b/>
          </w:rPr>
          <w:t>.</w:t>
        </w:r>
        <w:r>
          <w:rPr>
            <w:rStyle w:val="a4"/>
            <w:b/>
            <w:lang w:val="en-US"/>
          </w:rPr>
          <w:t>net</w:t>
        </w:r>
      </w:hyperlink>
      <w:r>
        <w:rPr>
          <w:b/>
        </w:rPr>
        <w:t xml:space="preserve"> (</w:t>
      </w:r>
      <w:proofErr w:type="spellStart"/>
      <w:r>
        <w:rPr>
          <w:b/>
        </w:rPr>
        <w:t>опрацювується</w:t>
      </w:r>
      <w:proofErr w:type="spellEnd"/>
      <w:r>
        <w:rPr>
          <w:b/>
        </w:rPr>
        <w:t xml:space="preserve"> протягом 2-3 днів по мірі надходження).</w:t>
      </w:r>
    </w:p>
    <w:p w:rsidR="00CD5ADF" w:rsidRDefault="00CD5ADF" w:rsidP="00CD5ADF">
      <w:r>
        <w:t xml:space="preserve">Контактна особа – </w:t>
      </w:r>
      <w:proofErr w:type="spellStart"/>
      <w:r>
        <w:t>Гуцуляк</w:t>
      </w:r>
      <w:proofErr w:type="spellEnd"/>
      <w:r>
        <w:t xml:space="preserve"> Олег Борисович, учений секретар наукової бібліотеки</w:t>
      </w:r>
    </w:p>
    <w:p w:rsidR="00CD5ADF" w:rsidRDefault="00CD5ADF" w:rsidP="00CD5ADF">
      <w:pPr>
        <w:rPr>
          <w:b/>
        </w:rPr>
      </w:pPr>
      <w:r>
        <w:rPr>
          <w:b/>
        </w:rPr>
        <w:t>Телефон для довідок 59-61-10</w:t>
      </w:r>
    </w:p>
    <w:p w:rsidR="00CD5ADF" w:rsidRDefault="00CD5ADF" w:rsidP="00CD5ADF">
      <w:pPr>
        <w:rPr>
          <w:lang w:val="ru-RU"/>
        </w:rPr>
      </w:pPr>
      <w:r>
        <w:t xml:space="preserve">Перевірити наявність хрестоматії у бібліотеці можна за посиланням: </w:t>
      </w:r>
      <w:hyperlink r:id="rId7" w:history="1">
        <w:r>
          <w:rPr>
            <w:rStyle w:val="a4"/>
          </w:rPr>
          <w:t>http://lib.pu.if.ua/elibrary-res.php?a=хрестоматія&amp;nom=2</w:t>
        </w:r>
      </w:hyperlink>
    </w:p>
    <w:p w:rsidR="00CD5ADF" w:rsidRDefault="00CD5ADF" w:rsidP="00CD5ADF">
      <w:pPr>
        <w:rPr>
          <w:lang w:val="ru-RU"/>
        </w:rPr>
      </w:pPr>
    </w:p>
    <w:p w:rsidR="00DF6A19" w:rsidRPr="00CD5ADF" w:rsidRDefault="00DF6A19" w:rsidP="00413F41">
      <w:pPr>
        <w:rPr>
          <w:lang w:val="ru-RU"/>
        </w:rPr>
      </w:pPr>
    </w:p>
    <w:sectPr w:rsidR="00DF6A19" w:rsidRPr="00CD5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B0848"/>
    <w:multiLevelType w:val="hybridMultilevel"/>
    <w:tmpl w:val="D6089BA2"/>
    <w:lvl w:ilvl="0" w:tplc="1BCCD3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21"/>
    <w:rsid w:val="00005C21"/>
    <w:rsid w:val="00014621"/>
    <w:rsid w:val="00277D6D"/>
    <w:rsid w:val="003810AE"/>
    <w:rsid w:val="00413F41"/>
    <w:rsid w:val="00563893"/>
    <w:rsid w:val="005A711A"/>
    <w:rsid w:val="00614FDF"/>
    <w:rsid w:val="007F5BC2"/>
    <w:rsid w:val="008A102A"/>
    <w:rsid w:val="009A6ADB"/>
    <w:rsid w:val="00B073B1"/>
    <w:rsid w:val="00B25E39"/>
    <w:rsid w:val="00B4144F"/>
    <w:rsid w:val="00CD5ADF"/>
    <w:rsid w:val="00D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D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FD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13F4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413F4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D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FD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13F4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413F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3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ib.pu.if.ua/elibrary-res.php?a=&#1093;&#1088;&#1077;&#1089;&#1090;&#1086;&#1084;&#1072;&#1090;&#1110;&#1103;&amp;nom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dcterms:created xsi:type="dcterms:W3CDTF">2019-03-28T06:34:00Z</dcterms:created>
  <dcterms:modified xsi:type="dcterms:W3CDTF">2019-03-28T10:48:00Z</dcterms:modified>
</cp:coreProperties>
</file>