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C85" w:rsidRPr="00A05F6E" w:rsidRDefault="001D7C85" w:rsidP="001D7C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05F6E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A05F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1D7C85" w:rsidRPr="00A05F6E" w:rsidRDefault="001D7C85" w:rsidP="001D7C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D7C85" w:rsidRPr="00A05F6E" w:rsidRDefault="001D7C85" w:rsidP="001D7C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1D7C85" w:rsidRPr="00A05F6E" w:rsidRDefault="001D7C85" w:rsidP="001D7C8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(згідно з розпорядженням Науково-дослідної частини № 03-21 від 05.05. 2017 р.)</w:t>
      </w:r>
    </w:p>
    <w:p w:rsidR="001D7C85" w:rsidRPr="00A05F6E" w:rsidRDefault="001D7C85" w:rsidP="001D7C8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D7C85" w:rsidRPr="00A05F6E" w:rsidRDefault="001D7C85" w:rsidP="001D7C8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Дисципліна Психолого-педагогічні основи фізичного виховання дітей дошкільного віку</w:t>
      </w:r>
    </w:p>
    <w:p w:rsidR="001D7C85" w:rsidRPr="00A05F6E" w:rsidRDefault="001D7C85" w:rsidP="001D7C8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Кафедра / факультет / інститут кафедра теорії та методики фізичної культури і спорту факультету фізичного виховання і спорту</w:t>
      </w:r>
    </w:p>
    <w:p w:rsidR="001D7C85" w:rsidRPr="00A05F6E" w:rsidRDefault="001D7C85" w:rsidP="001D7C8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Викладач кандидат психологічних наук, доцент </w:t>
      </w:r>
      <w:proofErr w:type="spellStart"/>
      <w:r w:rsidRPr="00A05F6E">
        <w:rPr>
          <w:rFonts w:ascii="Times New Roman" w:hAnsi="Times New Roman" w:cs="Times New Roman"/>
          <w:sz w:val="28"/>
          <w:szCs w:val="28"/>
          <w:lang w:val="uk-UA"/>
        </w:rPr>
        <w:t>Мицкан</w:t>
      </w:r>
      <w:proofErr w:type="spellEnd"/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 Тетяна Степанівна</w:t>
      </w:r>
    </w:p>
    <w:p w:rsidR="001D7C85" w:rsidRPr="00A05F6E" w:rsidRDefault="001D7C85" w:rsidP="001D7C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A05F6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A05F6E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1D7C85" w:rsidRPr="00A05F6E" w:rsidRDefault="001D7C85" w:rsidP="001D7C8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Давиденко О. В.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Основи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програмування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фізкультурно-оздоровчих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занять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дитячим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контингентом [Текст]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-Рек. МОН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-Тернопіль:Астон,2003 .-144 с.-966-308-046-9 .-12.50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75.116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Д13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2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2</w:t>
      </w:r>
    </w:p>
    <w:p w:rsidR="001D7C85" w:rsidRPr="00A05F6E" w:rsidRDefault="001D7C85" w:rsidP="001D7C8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Карпова І. Б.,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Корчинський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В. Л., Зотов А. В.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Фізична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культура та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формування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здорового способу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життя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[Текст]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посібник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.-К.:КНЕУ,2005 .-104 с.-966-574-695-2 .-11,34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75.0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К26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7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7</w:t>
      </w:r>
    </w:p>
    <w:p w:rsidR="001D7C85" w:rsidRPr="00A05F6E" w:rsidRDefault="001D7C85" w:rsidP="001D7C8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Возрастная физиология [Текст] : учебное пособие/Ред.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Дударенок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С. И.-Ростов-на-Дону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:П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росвещение,1975 .-164 с.-1.00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28.8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В64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10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10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1D7C85" w:rsidRPr="00A05F6E" w:rsidRDefault="001D7C85" w:rsidP="001D7C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Заброцький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М. М.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Основи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вікової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психології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[Текст]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посібник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.-Рек. МОН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Тернопіль:Навчальна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книга - Богдан,2005 .-112 с.-966-7924-07-6 .-7,00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88.374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З 12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4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4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1D7C85" w:rsidRPr="00A05F6E" w:rsidRDefault="001D7C85" w:rsidP="001D7C8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>Савчин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М. В., Василенко Л. П.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Вікова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психологія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[Текст]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посібник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.-2-ге вид., стереотип.-К.:Академвидав,2009 .-360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с.-Альма-матер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.-978-966-8226-73-1 .-33,00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lastRenderedPageBreak/>
        <w:t>Шифр: 88.3я73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знак: С13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:  18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  18</w:t>
      </w:r>
    </w:p>
    <w:p w:rsidR="001D7C85" w:rsidRPr="00A05F6E" w:rsidRDefault="001D7C85" w:rsidP="001D7C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Єфіменко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Н. Г.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Методика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проведення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рухливих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ігор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Відп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єпа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Н.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О.-К.:Рад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. школа,1969 .-104 с.-0,15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74.267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Е99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1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1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1D7C85" w:rsidRPr="00A05F6E" w:rsidRDefault="001D7C85" w:rsidP="001D7C8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Іващенко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В. П.,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Безкопильний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О. П.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Теорія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методика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фізичного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виховання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[Текст]: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підручник,Ч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. 1 .-Черкаси:ЧНУ,2006 .-420 с.-966-8120-32-09 .-18,75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75.1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І 24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48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48</w:t>
      </w:r>
    </w:p>
    <w:p w:rsidR="001D7C85" w:rsidRPr="00A05F6E" w:rsidRDefault="001D7C85" w:rsidP="001D7C8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 xml:space="preserve">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>Іващенко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 xml:space="preserve"> В. П.,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>Безкопильний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  <w:lang w:val="uk-UA"/>
        </w:rPr>
        <w:t xml:space="preserve"> О. П.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 xml:space="preserve">Теорія і методика фізичного виховання [Текст]:підручник,Ч. 2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.-Черкаси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:ЧНУ,2006 .-467 с.-966-8120-34-5 .-18,75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Шифр: 75.1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Авторський знак: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І 24</w:t>
      </w:r>
      <w:r w:rsidRPr="00A05F6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Кількість примірників: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47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В наявності: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  </w:t>
      </w:r>
      <w:r w:rsidRPr="00A05F6E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47</w:t>
      </w:r>
    </w:p>
    <w:p w:rsidR="001D7C85" w:rsidRPr="00A05F6E" w:rsidRDefault="001D7C85" w:rsidP="001D7C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9.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Давиденко О. В.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Основи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програмування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фізкультурно-оздоровчих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занять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дитячим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контингентом [Текст]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-Рек. МОН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-Тернопіль:Астон,2003 .-144 с.-966-308-046-9 .-12.50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75.116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Д13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2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2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1D7C85" w:rsidRPr="00A05F6E" w:rsidRDefault="001D7C85" w:rsidP="001D7C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Карпова І. Б., </w:t>
      </w:r>
      <w:proofErr w:type="spellStart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Корчинський</w:t>
      </w:r>
      <w:proofErr w:type="spellEnd"/>
      <w:r w:rsidRPr="00A05F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В. Л., Зотов А. В.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Фізична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культура та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формування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здорового способу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життя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[Текст]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авч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посібник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.-вид. 2-ге, без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змін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. Рек. МОН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-К.:КНЕУ,2006 .-104 с.-966-574-695-2 .-18,00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  <w:t>Шифр: 75.0  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Авторський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знак: К36</w:t>
      </w:r>
      <w:proofErr w:type="gramStart"/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05F6E">
        <w:rPr>
          <w:rFonts w:ascii="Times New Roman" w:hAnsi="Times New Roman" w:cs="Times New Roman"/>
          <w:color w:val="000000"/>
          <w:sz w:val="28"/>
          <w:szCs w:val="28"/>
        </w:rPr>
        <w:t>ількість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примірників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 xml:space="preserve">:  10  В </w:t>
      </w:r>
      <w:proofErr w:type="spellStart"/>
      <w:r w:rsidRPr="00A05F6E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A05F6E">
        <w:rPr>
          <w:rFonts w:ascii="Times New Roman" w:hAnsi="Times New Roman" w:cs="Times New Roman"/>
          <w:color w:val="000000"/>
          <w:sz w:val="28"/>
          <w:szCs w:val="28"/>
        </w:rPr>
        <w:t>:  10</w:t>
      </w:r>
      <w:r w:rsidRPr="00A05F6E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1D7C85" w:rsidRPr="00A05F6E" w:rsidRDefault="001D7C85" w:rsidP="001D7C85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4" w:history="1"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Pr="00A05F6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D7C85" w:rsidRPr="00A05F6E" w:rsidRDefault="001D7C85" w:rsidP="001D7C8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Контактна особа – </w:t>
      </w:r>
      <w:proofErr w:type="spellStart"/>
      <w:r w:rsidRPr="00A05F6E">
        <w:rPr>
          <w:rFonts w:ascii="Times New Roman" w:hAnsi="Times New Roman" w:cs="Times New Roman"/>
          <w:sz w:val="28"/>
          <w:szCs w:val="28"/>
          <w:lang w:val="uk-UA"/>
        </w:rPr>
        <w:t>Гуцуляк</w:t>
      </w:r>
      <w:proofErr w:type="spellEnd"/>
      <w:r w:rsidRPr="00A05F6E">
        <w:rPr>
          <w:rFonts w:ascii="Times New Roman" w:hAnsi="Times New Roman" w:cs="Times New Roman"/>
          <w:sz w:val="28"/>
          <w:szCs w:val="28"/>
          <w:lang w:val="uk-UA"/>
        </w:rPr>
        <w:t xml:space="preserve"> Олег Борисович, учений секретар наукової бібліотеки</w:t>
      </w:r>
    </w:p>
    <w:p w:rsidR="008C397B" w:rsidRDefault="001D7C85" w:rsidP="001D7C85">
      <w:r w:rsidRPr="00A05F6E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sectPr w:rsidR="008C397B" w:rsidSect="008C39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7C85"/>
    <w:rsid w:val="001D7C85"/>
    <w:rsid w:val="008509D6"/>
    <w:rsid w:val="008C3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C8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7C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2185</Words>
  <Characters>1247</Characters>
  <Application>Microsoft Office Word</Application>
  <DocSecurity>0</DocSecurity>
  <Lines>10</Lines>
  <Paragraphs>6</Paragraphs>
  <ScaleCrop>false</ScaleCrop>
  <Company/>
  <LinksUpToDate>false</LinksUpToDate>
  <CharactersWithSpaces>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1</cp:revision>
  <dcterms:created xsi:type="dcterms:W3CDTF">2017-11-09T12:05:00Z</dcterms:created>
  <dcterms:modified xsi:type="dcterms:W3CDTF">2017-11-09T12:06:00Z</dcterms:modified>
</cp:coreProperties>
</file>