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A132CE" w:rsidRDefault="00612B4A" w:rsidP="0015763E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b/>
          <w:sz w:val="28"/>
          <w:szCs w:val="28"/>
          <w:lang w:val="uk-UA"/>
        </w:rPr>
        <w:t>Електронні навчально-методичні видання</w:t>
      </w:r>
    </w:p>
    <w:p w:rsidR="00612B4A" w:rsidRPr="00A132CE" w:rsidRDefault="00612B4A" w:rsidP="0015763E">
      <w:pPr>
        <w:widowControl w:val="0"/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A132CE" w:rsidRDefault="00612B4A" w:rsidP="0015763E">
      <w:pPr>
        <w:widowControl w:val="0"/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A132CE" w:rsidRDefault="00CC2FDB" w:rsidP="0015763E">
      <w:pPr>
        <w:widowControl w:val="0"/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A132CE">
        <w:rPr>
          <w:rFonts w:ascii="Times New Roman" w:hAnsi="Times New Roman" w:cs="Times New Roman"/>
          <w:sz w:val="24"/>
          <w:szCs w:val="24"/>
          <w:lang w:val="uk-UA"/>
        </w:rPr>
        <w:t>(згідно з розпорядженням Науково-дослідної частини № 03-21 від 05.05. 2017 р.)</w:t>
      </w:r>
    </w:p>
    <w:p w:rsidR="00612B4A" w:rsidRPr="00632A5B" w:rsidRDefault="00A132CE" w:rsidP="0015763E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Дисципліна: </w:t>
      </w:r>
      <w:r w:rsidR="00632A5B">
        <w:rPr>
          <w:rFonts w:ascii="Times New Roman" w:hAnsi="Times New Roman" w:cs="Times New Roman"/>
          <w:b/>
          <w:sz w:val="28"/>
          <w:szCs w:val="28"/>
          <w:lang w:val="en-US"/>
        </w:rPr>
        <w:t>PR</w:t>
      </w:r>
      <w:proofErr w:type="spellStart"/>
      <w:r w:rsidR="00632A5B">
        <w:rPr>
          <w:rFonts w:ascii="Times New Roman" w:hAnsi="Times New Roman" w:cs="Times New Roman"/>
          <w:b/>
          <w:sz w:val="28"/>
          <w:szCs w:val="28"/>
          <w:lang w:val="uk-UA"/>
        </w:rPr>
        <w:t>-менеджмент</w:t>
      </w:r>
      <w:proofErr w:type="spellEnd"/>
      <w:r w:rsidR="00632A5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і </w:t>
      </w:r>
      <w:r w:rsidR="00445CA1">
        <w:rPr>
          <w:rFonts w:ascii="Times New Roman" w:hAnsi="Times New Roman" w:cs="Times New Roman"/>
          <w:b/>
          <w:sz w:val="28"/>
          <w:szCs w:val="28"/>
          <w:lang w:val="uk-UA"/>
        </w:rPr>
        <w:t>бренд-менеджмент</w:t>
      </w:r>
    </w:p>
    <w:p w:rsidR="006576D2" w:rsidRDefault="006576D2" w:rsidP="006576D2">
      <w:pPr>
        <w:widowControl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  <w:lang w:val="uk-UA"/>
        </w:rPr>
        <w:t>Спеціальність: Менеджмент (ОП бізнес-ад</w:t>
      </w:r>
      <w:r>
        <w:rPr>
          <w:rFonts w:ascii="Times New Roman" w:hAnsi="Times New Roman" w:cs="Times New Roman"/>
          <w:sz w:val="28"/>
          <w:szCs w:val="28"/>
          <w:lang w:val="uk-UA"/>
        </w:rPr>
        <w:t>міністрування), магістр (1 рік 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місяці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bookmarkEnd w:id="0"/>
    <w:p w:rsidR="00C33718" w:rsidRPr="00A132CE" w:rsidRDefault="00612B4A" w:rsidP="0015763E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C33718"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та бізнес-адміністрування </w:t>
      </w:r>
    </w:p>
    <w:p w:rsidR="00612B4A" w:rsidRPr="00A132CE" w:rsidRDefault="00C33718" w:rsidP="0015763E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B6780C" w:rsidRPr="00A132CE">
        <w:rPr>
          <w:rFonts w:ascii="Times New Roman" w:hAnsi="Times New Roman" w:cs="Times New Roman"/>
          <w:sz w:val="28"/>
          <w:szCs w:val="28"/>
          <w:lang w:val="uk-UA"/>
        </w:rPr>
        <w:t>нститут</w:t>
      </w:r>
      <w:r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 післядипломної освіти та довузівської підготовки</w:t>
      </w:r>
    </w:p>
    <w:p w:rsidR="00612B4A" w:rsidRPr="001C2E1D" w:rsidRDefault="00A132CE" w:rsidP="0015763E">
      <w:pPr>
        <w:widowControl w:val="0"/>
        <w:rPr>
          <w:rFonts w:ascii="Times New Roman" w:hAnsi="Times New Roman" w:cs="Times New Roman"/>
          <w:b/>
          <w:sz w:val="28"/>
          <w:szCs w:val="28"/>
        </w:rPr>
      </w:pPr>
      <w:r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Викладач: </w:t>
      </w:r>
      <w:proofErr w:type="spellStart"/>
      <w:r w:rsidR="00632A5B">
        <w:rPr>
          <w:rFonts w:ascii="Times New Roman" w:hAnsi="Times New Roman" w:cs="Times New Roman"/>
          <w:b/>
          <w:sz w:val="28"/>
          <w:szCs w:val="28"/>
          <w:lang w:val="uk-UA"/>
        </w:rPr>
        <w:t>Боришкевич</w:t>
      </w:r>
      <w:proofErr w:type="spellEnd"/>
      <w:r w:rsidR="00632A5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І. І.</w:t>
      </w:r>
    </w:p>
    <w:p w:rsidR="001C2E1D" w:rsidRPr="006576D2" w:rsidRDefault="001C2E1D" w:rsidP="0015763E">
      <w:pPr>
        <w:widowContro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Email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ira</w:t>
      </w:r>
      <w:proofErr w:type="spellEnd"/>
      <w:r w:rsidRPr="006576D2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boryshkevych</w:t>
      </w:r>
      <w:proofErr w:type="spellEnd"/>
      <w:r w:rsidRPr="006576D2">
        <w:rPr>
          <w:rFonts w:ascii="Times New Roman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Pr="006576D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com</w:t>
      </w:r>
    </w:p>
    <w:p w:rsidR="00612B4A" w:rsidRPr="00A132CE" w:rsidRDefault="00612B4A" w:rsidP="0015763E">
      <w:pPr>
        <w:widowControl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A132CE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 w:rsidRPr="00A132CE"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445CA1" w:rsidRPr="00445CA1" w:rsidRDefault="00A132CE" w:rsidP="001163A7">
      <w:pPr>
        <w:widowControl w:val="0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</w:pPr>
      <w:r w:rsidRPr="00445CA1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1. </w:t>
      </w:r>
      <w:r w:rsidR="00445CA1" w:rsidRPr="00445CA1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Булгакова О.</w:t>
      </w:r>
      <w:r w:rsidR="00445CA1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 </w:t>
      </w:r>
      <w:r w:rsidR="00445CA1" w:rsidRPr="00445CA1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В.</w:t>
      </w:r>
      <w:r w:rsidR="00445CA1" w:rsidRPr="00445CA1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 </w:t>
      </w:r>
      <w:r w:rsidR="00445CA1" w:rsidRPr="00445CA1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Бренд-імідж під</w:t>
      </w:r>
      <w:r w:rsidR="00445CA1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приємства на споживчому ринку </w:t>
      </w:r>
      <w:r w:rsidR="00445CA1" w:rsidRPr="00445CA1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// </w:t>
      </w:r>
      <w:r w:rsidR="00445CA1" w:rsidRPr="00445CA1">
        <w:rPr>
          <w:rStyle w:val="a3"/>
          <w:rFonts w:ascii="Times New Roman" w:hAnsi="Times New Roman" w:cs="Times New Roman"/>
          <w:i/>
          <w:color w:val="auto"/>
          <w:sz w:val="28"/>
          <w:szCs w:val="28"/>
          <w:u w:val="none"/>
          <w:lang w:val="uk-UA"/>
        </w:rPr>
        <w:t xml:space="preserve">Науковий вісник Ужгородського національного університету. </w:t>
      </w:r>
      <w:r w:rsidR="00445CA1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2017. </w:t>
      </w:r>
      <w:proofErr w:type="spellStart"/>
      <w:r w:rsidR="00445CA1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Ви</w:t>
      </w:r>
      <w:proofErr w:type="spellEnd"/>
      <w:r w:rsidR="00445CA1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п. 13(1). С. </w:t>
      </w:r>
      <w:r w:rsidR="00445CA1" w:rsidRPr="00445CA1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31-36.</w:t>
      </w:r>
    </w:p>
    <w:p w:rsidR="00952420" w:rsidRDefault="001D19F5" w:rsidP="00445CA1">
      <w:pPr>
        <w:widowControl w:val="0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</w:pPr>
      <w:r w:rsidRPr="00445CA1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2. </w:t>
      </w:r>
      <w:r w:rsidR="00445CA1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Митко А. </w:t>
      </w:r>
      <w:r w:rsidR="00445CA1" w:rsidRPr="00445CA1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До питання наукових р</w:t>
      </w:r>
      <w:r w:rsidR="00445CA1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озробок в галузі іміджу та PR </w:t>
      </w:r>
      <w:r w:rsidR="00445CA1" w:rsidRPr="00445CA1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// </w:t>
      </w:r>
      <w:r w:rsidR="00445CA1" w:rsidRPr="00445CA1">
        <w:rPr>
          <w:rStyle w:val="a3"/>
          <w:rFonts w:ascii="Times New Roman" w:hAnsi="Times New Roman" w:cs="Times New Roman"/>
          <w:i/>
          <w:color w:val="auto"/>
          <w:sz w:val="28"/>
          <w:szCs w:val="28"/>
          <w:u w:val="none"/>
          <w:lang w:val="uk-UA"/>
        </w:rPr>
        <w:t>Українська національна ідея: реалії та перспективи розвитку:</w:t>
      </w:r>
      <w:r w:rsidR="00445CA1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 з</w:t>
      </w:r>
      <w:r w:rsidR="00445CA1" w:rsidRPr="00445CA1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б. наук. пр. </w:t>
      </w:r>
      <w:r w:rsidR="00445CA1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Львів, 2008. Вип. 21. </w:t>
      </w:r>
      <w:r w:rsidR="00445CA1" w:rsidRPr="00445CA1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С. 136-140. </w:t>
      </w:r>
    </w:p>
    <w:p w:rsidR="00445CA1" w:rsidRDefault="00445CA1" w:rsidP="00445CA1">
      <w:pPr>
        <w:widowControl w:val="0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</w:pP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3. </w:t>
      </w:r>
      <w:proofErr w:type="spellStart"/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Санніков</w:t>
      </w:r>
      <w:proofErr w:type="spellEnd"/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 О. І., </w:t>
      </w:r>
      <w:proofErr w:type="spellStart"/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Зава</w:t>
      </w:r>
      <w:proofErr w:type="spellEnd"/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ленко О. І. </w:t>
      </w:r>
      <w:r w:rsidRPr="00445CA1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Професі</w:t>
      </w:r>
      <w:r w:rsidR="00E67432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йні деструкції PR– менеджерів </w:t>
      </w:r>
      <w:r w:rsidRPr="00445CA1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// </w:t>
      </w:r>
      <w:r w:rsidRPr="00E67432">
        <w:rPr>
          <w:rStyle w:val="a3"/>
          <w:rFonts w:ascii="Times New Roman" w:hAnsi="Times New Roman" w:cs="Times New Roman"/>
          <w:i/>
          <w:color w:val="auto"/>
          <w:sz w:val="28"/>
          <w:szCs w:val="28"/>
          <w:u w:val="none"/>
          <w:lang w:val="uk-UA"/>
        </w:rPr>
        <w:t>Наука і освіта.</w:t>
      </w:r>
      <w:r w:rsidRPr="00445CA1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 </w:t>
      </w:r>
      <w:r w:rsidR="00E67432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2009. № 8. С. </w:t>
      </w:r>
      <w:r w:rsidRPr="00445CA1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168-173</w:t>
      </w:r>
      <w:r w:rsidR="00E67432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.</w:t>
      </w:r>
    </w:p>
    <w:p w:rsidR="00E67432" w:rsidRDefault="00E67432" w:rsidP="00445CA1">
      <w:pPr>
        <w:widowControl w:val="0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</w:pP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4. Рижий </w:t>
      </w:r>
      <w:proofErr w:type="spellStart"/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І. </w:t>
      </w:r>
      <w:r w:rsidRPr="00E67432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Б. Особливо</w:t>
      </w:r>
      <w:proofErr w:type="spellEnd"/>
      <w:r w:rsidRPr="00E67432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сті 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планування рекламних кампаній </w:t>
      </w:r>
      <w:r w:rsidRPr="00E67432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// </w:t>
      </w:r>
      <w:r w:rsidRPr="00E67432">
        <w:rPr>
          <w:rStyle w:val="a3"/>
          <w:rFonts w:ascii="Times New Roman" w:hAnsi="Times New Roman" w:cs="Times New Roman"/>
          <w:i/>
          <w:color w:val="auto"/>
          <w:sz w:val="28"/>
          <w:szCs w:val="28"/>
          <w:u w:val="none"/>
          <w:lang w:val="uk-UA"/>
        </w:rPr>
        <w:t>Науково-інформаційний вісник Івано-Франківського університету права імені Короля Данила Галицького.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 2014. № 9. </w:t>
      </w:r>
      <w:r w:rsidRPr="00E67432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С. 281-287. </w:t>
      </w:r>
    </w:p>
    <w:p w:rsidR="00E67432" w:rsidRDefault="00E67432" w:rsidP="00445CA1">
      <w:pPr>
        <w:widowControl w:val="0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</w:pP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5. Харчук </w:t>
      </w:r>
      <w:proofErr w:type="spellStart"/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О. </w:t>
      </w:r>
      <w:r w:rsidRPr="00E67432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А. Сутні</w:t>
      </w:r>
      <w:proofErr w:type="spellEnd"/>
      <w:r w:rsidRPr="00E67432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сть бренду як економічного поняття: виникнення, становлення 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та сучасні тенденції розвитку // </w:t>
      </w:r>
      <w:r w:rsidRPr="00E67432">
        <w:rPr>
          <w:rStyle w:val="a3"/>
          <w:rFonts w:ascii="Times New Roman" w:hAnsi="Times New Roman" w:cs="Times New Roman"/>
          <w:i/>
          <w:color w:val="auto"/>
          <w:sz w:val="28"/>
          <w:szCs w:val="28"/>
          <w:u w:val="none"/>
          <w:lang w:val="uk-UA"/>
        </w:rPr>
        <w:t>Наукові записки Національного університету «Острозька академія».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 2010. </w:t>
      </w:r>
      <w:proofErr w:type="spellStart"/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Ви</w:t>
      </w:r>
      <w:proofErr w:type="spellEnd"/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п. 13. </w:t>
      </w:r>
      <w:r w:rsidRPr="00E67432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С. 414-420.</w:t>
      </w:r>
    </w:p>
    <w:p w:rsidR="00E67432" w:rsidRPr="00952420" w:rsidRDefault="00E67432" w:rsidP="00445CA1">
      <w:pPr>
        <w:widowControl w:val="0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</w:pP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6. </w:t>
      </w:r>
      <w:proofErr w:type="spellStart"/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Безрукова</w:t>
      </w:r>
      <w:proofErr w:type="spellEnd"/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 Н. В., </w:t>
      </w:r>
      <w:proofErr w:type="spellStart"/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Свічкарь</w:t>
      </w:r>
      <w:proofErr w:type="spellEnd"/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 В. А. </w:t>
      </w:r>
      <w:r w:rsidRPr="00E67432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Особливості бренд-менеджменту в 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транснаціональних корпораціях // </w:t>
      </w:r>
      <w:r w:rsidRPr="00E67432">
        <w:rPr>
          <w:rStyle w:val="a3"/>
          <w:rFonts w:ascii="Times New Roman" w:hAnsi="Times New Roman" w:cs="Times New Roman"/>
          <w:i/>
          <w:color w:val="auto"/>
          <w:sz w:val="28"/>
          <w:szCs w:val="28"/>
          <w:u w:val="none"/>
          <w:lang w:val="uk-UA"/>
        </w:rPr>
        <w:t>Ефективна економіка.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 2014. </w:t>
      </w:r>
      <w:r w:rsidRPr="00E67432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№ 2. 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>URL</w:t>
      </w:r>
      <w:r w:rsidRPr="00E67432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: </w:t>
      </w:r>
      <w:r w:rsidRPr="00E67432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lastRenderedPageBreak/>
        <w:t>http://nbuv.gov.ua/UJRN/efek_2014_2_24</w:t>
      </w:r>
    </w:p>
    <w:p w:rsidR="00E67432" w:rsidRDefault="00E67432" w:rsidP="00E67432">
      <w:pPr>
        <w:widowControl w:val="0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</w:pPr>
      <w:r w:rsidRPr="00E67432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7. Тихомирова Є. Б. </w:t>
      </w:r>
      <w:proofErr w:type="spellStart"/>
      <w:r w:rsidRPr="00E67432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Government</w:t>
      </w:r>
      <w:proofErr w:type="spellEnd"/>
      <w:r w:rsidRPr="00E67432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 </w:t>
      </w:r>
      <w:proofErr w:type="spellStart"/>
      <w:r w:rsidRPr="00E67432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relations</w:t>
      </w:r>
      <w:proofErr w:type="spellEnd"/>
      <w:r w:rsidRPr="00E67432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 і лобізм: спроба порівняльного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 аналізу // </w:t>
      </w:r>
      <w:proofErr w:type="spellStart"/>
      <w:r w:rsidRPr="00E67432">
        <w:rPr>
          <w:rStyle w:val="a3"/>
          <w:rFonts w:ascii="Times New Roman" w:hAnsi="Times New Roman" w:cs="Times New Roman"/>
          <w:i/>
          <w:color w:val="auto"/>
          <w:sz w:val="28"/>
          <w:szCs w:val="28"/>
          <w:u w:val="none"/>
          <w:lang w:val="uk-UA"/>
        </w:rPr>
        <w:t>Політикус</w:t>
      </w:r>
      <w:proofErr w:type="spellEnd"/>
      <w:r w:rsidRPr="00E67432">
        <w:rPr>
          <w:rStyle w:val="a3"/>
          <w:rFonts w:ascii="Times New Roman" w:hAnsi="Times New Roman" w:cs="Times New Roman"/>
          <w:i/>
          <w:color w:val="auto"/>
          <w:sz w:val="28"/>
          <w:szCs w:val="28"/>
          <w:u w:val="none"/>
          <w:lang w:val="uk-UA"/>
        </w:rPr>
        <w:t xml:space="preserve">. 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2015. Вип. 1. </w:t>
      </w:r>
      <w:r w:rsidRPr="00E67432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С. 15-18.</w:t>
      </w:r>
    </w:p>
    <w:p w:rsidR="00E67432" w:rsidRPr="00E67432" w:rsidRDefault="00E67432" w:rsidP="00E67432">
      <w:pPr>
        <w:widowControl w:val="0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</w:pP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8. Гайдай </w:t>
      </w:r>
      <w:proofErr w:type="spellStart"/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Ю. </w:t>
      </w:r>
      <w:r w:rsidRPr="00E67432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В. Внутріш</w:t>
      </w:r>
      <w:proofErr w:type="spellEnd"/>
      <w:r w:rsidRPr="00E67432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ній бренд–менеджмент 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–</w:t>
      </w:r>
      <w:r w:rsidRPr="00E67432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 невід’ємна частина організаційної культури підприємств торгівл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і </w:t>
      </w:r>
      <w:r w:rsidRPr="00E67432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// </w:t>
      </w:r>
      <w:r w:rsidRPr="00E67432">
        <w:rPr>
          <w:rStyle w:val="a3"/>
          <w:rFonts w:ascii="Times New Roman" w:hAnsi="Times New Roman" w:cs="Times New Roman"/>
          <w:i/>
          <w:color w:val="auto"/>
          <w:sz w:val="28"/>
          <w:szCs w:val="28"/>
          <w:u w:val="none"/>
          <w:lang w:val="uk-UA"/>
        </w:rPr>
        <w:t>Університетські наукові записки.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 2013. № 4. </w:t>
      </w:r>
      <w:r w:rsidRPr="00E67432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С. 556-560.</w:t>
      </w:r>
    </w:p>
    <w:p w:rsidR="00612B4A" w:rsidRPr="00A132CE" w:rsidRDefault="00612B4A" w:rsidP="0015763E">
      <w:pPr>
        <w:widowContro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7" w:history="1">
        <w:r w:rsidR="00CC2FDB" w:rsidRPr="00A132CE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pnu-lib@ukr.net</w:t>
        </w:r>
      </w:hyperlink>
      <w:r w:rsidR="00CC2FDB" w:rsidRPr="00A132C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6780C" w:rsidRPr="00A132CE" w:rsidRDefault="00B6780C" w:rsidP="0015763E">
      <w:pPr>
        <w:widowControl w:val="0"/>
        <w:rPr>
          <w:rFonts w:ascii="Times New Roman" w:hAnsi="Times New Roman" w:cs="Times New Roman"/>
          <w:sz w:val="24"/>
          <w:szCs w:val="24"/>
          <w:lang w:val="uk-UA"/>
        </w:rPr>
      </w:pPr>
      <w:r w:rsidRPr="00A132CE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A132CE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A132CE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 учений секретар наукової бібліотеки</w:t>
      </w:r>
    </w:p>
    <w:p w:rsidR="005C1BF7" w:rsidRPr="00A132CE" w:rsidRDefault="005C1BF7" w:rsidP="0015763E">
      <w:pPr>
        <w:widowContro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Pr="00A132CE" w:rsidRDefault="001101E0" w:rsidP="0015763E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A132CE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 w:rsidRPr="00A132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2B0F96"/>
    <w:multiLevelType w:val="hybridMultilevel"/>
    <w:tmpl w:val="A5CC16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405BA"/>
    <w:rsid w:val="000E0EAA"/>
    <w:rsid w:val="001101E0"/>
    <w:rsid w:val="00111406"/>
    <w:rsid w:val="00114E9C"/>
    <w:rsid w:val="001163A7"/>
    <w:rsid w:val="0015763E"/>
    <w:rsid w:val="00157B9D"/>
    <w:rsid w:val="001C2E1D"/>
    <w:rsid w:val="001D19F5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45CA1"/>
    <w:rsid w:val="00453414"/>
    <w:rsid w:val="004630F7"/>
    <w:rsid w:val="00523F49"/>
    <w:rsid w:val="00553583"/>
    <w:rsid w:val="005C1BF7"/>
    <w:rsid w:val="005D10EF"/>
    <w:rsid w:val="00612B4A"/>
    <w:rsid w:val="00632A5B"/>
    <w:rsid w:val="006576D2"/>
    <w:rsid w:val="006C08AA"/>
    <w:rsid w:val="00734729"/>
    <w:rsid w:val="0075036D"/>
    <w:rsid w:val="007621B8"/>
    <w:rsid w:val="007B4B53"/>
    <w:rsid w:val="008401BE"/>
    <w:rsid w:val="00887A78"/>
    <w:rsid w:val="008C6D37"/>
    <w:rsid w:val="00952420"/>
    <w:rsid w:val="00975929"/>
    <w:rsid w:val="00991E66"/>
    <w:rsid w:val="009940A2"/>
    <w:rsid w:val="009C69BA"/>
    <w:rsid w:val="009E28B6"/>
    <w:rsid w:val="00A132CE"/>
    <w:rsid w:val="00A35D46"/>
    <w:rsid w:val="00A41272"/>
    <w:rsid w:val="00A95EF2"/>
    <w:rsid w:val="00AF41FC"/>
    <w:rsid w:val="00B16AC3"/>
    <w:rsid w:val="00B41E81"/>
    <w:rsid w:val="00B6780C"/>
    <w:rsid w:val="00B820EA"/>
    <w:rsid w:val="00B92B78"/>
    <w:rsid w:val="00BC7DE7"/>
    <w:rsid w:val="00BD6EDA"/>
    <w:rsid w:val="00C0490B"/>
    <w:rsid w:val="00C33718"/>
    <w:rsid w:val="00C93182"/>
    <w:rsid w:val="00CB334D"/>
    <w:rsid w:val="00CC1223"/>
    <w:rsid w:val="00CC2FDB"/>
    <w:rsid w:val="00D430D7"/>
    <w:rsid w:val="00D90F53"/>
    <w:rsid w:val="00DB0613"/>
    <w:rsid w:val="00DD7C7B"/>
    <w:rsid w:val="00E65F23"/>
    <w:rsid w:val="00E67432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A132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A132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0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276094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pnu-lib@ukr.ne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AF2588-7E8D-4163-9F1F-CF9CFC40A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1608</Words>
  <Characters>918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Home</cp:lastModifiedBy>
  <cp:revision>12</cp:revision>
  <dcterms:created xsi:type="dcterms:W3CDTF">2017-11-10T08:49:00Z</dcterms:created>
  <dcterms:modified xsi:type="dcterms:W3CDTF">2019-02-05T22:30:00Z</dcterms:modified>
</cp:coreProperties>
</file>