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color w:val="000000"/>
        </w:rPr>
      </w:pPr>
      <w:bookmarkStart w:id="0" w:name="_GoBack"/>
      <w:bookmarkEnd w:id="0"/>
      <w:proofErr w:type="spellStart"/>
      <w:r>
        <w:rPr>
          <w:color w:val="000000"/>
        </w:rPr>
        <w:t>Електронні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навчально-методичні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вигляді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збірників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хрестоматій</w:t>
      </w:r>
      <w:proofErr w:type="spellEnd"/>
      <w:r>
        <w:rPr>
          <w:color w:val="000000"/>
        </w:rPr>
        <w:t xml:space="preserve">») статей та </w:t>
      </w:r>
      <w:proofErr w:type="spellStart"/>
      <w:r>
        <w:rPr>
          <w:color w:val="000000"/>
        </w:rPr>
        <w:t>уривків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вивчення</w:t>
      </w:r>
      <w:proofErr w:type="spellEnd"/>
      <w:r>
        <w:rPr>
          <w:color w:val="000000"/>
        </w:rPr>
        <w:t xml:space="preserve"> в рамках </w:t>
      </w:r>
      <w:proofErr w:type="spellStart"/>
      <w:r>
        <w:rPr>
          <w:color w:val="000000"/>
        </w:rPr>
        <w:t>навчальних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затвердженої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ідготовки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бакалаврів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магістрів</w:t>
      </w:r>
      <w:proofErr w:type="spellEnd"/>
      <w:r>
        <w:rPr>
          <w:color w:val="000000"/>
        </w:rPr>
        <w:t xml:space="preserve"> </w:t>
      </w:r>
    </w:p>
    <w:p w:rsidR="00386260" w:rsidRP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lang w:val="uk-UA"/>
        </w:rPr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AC314E" w:rsidRPr="00386260" w:rsidRDefault="00386260" w:rsidP="00386260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lang w:val="uk-UA"/>
        </w:rPr>
      </w:pPr>
      <w:r w:rsidRPr="00386260">
        <w:rPr>
          <w:color w:val="000000"/>
          <w:lang w:val="uk-UA"/>
        </w:rPr>
        <w:t xml:space="preserve">Дисципліна        </w:t>
      </w:r>
      <w:r w:rsidR="001D0C26">
        <w:rPr>
          <w:color w:val="000000"/>
          <w:lang w:val="uk-UA"/>
        </w:rPr>
        <w:t>О</w:t>
      </w:r>
      <w:r w:rsidR="001D0C26">
        <w:rPr>
          <w:b/>
          <w:color w:val="000000"/>
          <w:lang w:val="uk-UA"/>
        </w:rPr>
        <w:t xml:space="preserve">снови хімічної </w:t>
      </w:r>
      <w:r w:rsidR="007C2867">
        <w:rPr>
          <w:b/>
          <w:color w:val="000000"/>
          <w:lang w:val="uk-UA"/>
        </w:rPr>
        <w:t>безпек</w:t>
      </w:r>
      <w:r w:rsidR="001D0C26">
        <w:rPr>
          <w:b/>
          <w:color w:val="000000"/>
          <w:lang w:val="uk-UA"/>
        </w:rPr>
        <w:t>и</w:t>
      </w:r>
      <w:r w:rsidR="007C2867">
        <w:rPr>
          <w:b/>
          <w:color w:val="000000"/>
          <w:lang w:val="uk-UA"/>
        </w:rPr>
        <w:t xml:space="preserve"> </w:t>
      </w: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386260">
        <w:rPr>
          <w:color w:val="000000"/>
          <w:lang w:val="uk-UA"/>
        </w:rPr>
        <w:t>Факультет природничих наук</w:t>
      </w: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lang w:val="uk-UA"/>
        </w:rPr>
      </w:pPr>
      <w:r w:rsidRPr="00386260">
        <w:rPr>
          <w:color w:val="000000"/>
          <w:lang w:val="uk-UA"/>
        </w:rPr>
        <w:t>Кафедра хімії середовища та хімічної освіти</w:t>
      </w:r>
    </w:p>
    <w:p w:rsidR="00386260" w:rsidRDefault="00386260" w:rsidP="00386260">
      <w:pPr>
        <w:pStyle w:val="22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proofErr w:type="spellStart"/>
      <w:r>
        <w:rPr>
          <w:color w:val="000000"/>
        </w:rPr>
        <w:t>Викладач</w:t>
      </w:r>
      <w:proofErr w:type="spellEnd"/>
      <w:r>
        <w:rPr>
          <w:color w:val="000000"/>
        </w:rPr>
        <w:t xml:space="preserve">    </w:t>
      </w:r>
      <w:proofErr w:type="spellStart"/>
      <w:r>
        <w:rPr>
          <w:color w:val="000000"/>
          <w:lang w:val="uk-UA"/>
        </w:rPr>
        <w:t>Матківський</w:t>
      </w:r>
      <w:proofErr w:type="spellEnd"/>
      <w:r>
        <w:rPr>
          <w:color w:val="000000"/>
          <w:lang w:val="uk-UA"/>
        </w:rPr>
        <w:t xml:space="preserve"> Микола Петрович</w:t>
      </w:r>
    </w:p>
    <w:p w:rsidR="00386260" w:rsidRDefault="00386260" w:rsidP="00386260">
      <w:pPr>
        <w:pStyle w:val="22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</w:t>
      </w:r>
      <w:proofErr w:type="spellStart"/>
      <w:r>
        <w:rPr>
          <w:color w:val="000000"/>
        </w:rPr>
        <w:t>більше</w:t>
      </w:r>
      <w:proofErr w:type="spellEnd"/>
      <w:r>
        <w:rPr>
          <w:color w:val="000000"/>
        </w:rPr>
        <w:t xml:space="preserve"> 10 </w:t>
      </w:r>
      <w:proofErr w:type="spellStart"/>
      <w:r>
        <w:rPr>
          <w:color w:val="000000"/>
        </w:rPr>
        <w:t>позицій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рекомендованих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включення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збірник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хрестоматію</w:t>
      </w:r>
      <w:proofErr w:type="spellEnd"/>
      <w:r>
        <w:rPr>
          <w:color w:val="000000"/>
        </w:rPr>
        <w:t xml:space="preserve">»),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фондах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університету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згідно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електронним</w:t>
      </w:r>
      <w:proofErr w:type="spellEnd"/>
      <w:r>
        <w:rPr>
          <w:color w:val="000000"/>
        </w:rPr>
        <w:t xml:space="preserve"> каталогом </w:t>
      </w:r>
      <w:r>
        <w:rPr>
          <w:rStyle w:val="23"/>
          <w:rFonts w:eastAsia="Tahoma"/>
        </w:rPr>
        <w:t>http</w:t>
      </w:r>
      <w:r w:rsidRPr="00386260">
        <w:rPr>
          <w:rStyle w:val="23"/>
          <w:rFonts w:eastAsia="Tahoma"/>
          <w:lang w:val="ru-RU"/>
        </w:rPr>
        <w:t>;//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pu</w:t>
      </w:r>
      <w:proofErr w:type="spellEnd"/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if</w:t>
      </w:r>
      <w:r w:rsidRPr="00386260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ua</w:t>
      </w:r>
      <w:proofErr w:type="spellEnd"/>
      <w:r w:rsidRPr="00386260">
        <w:rPr>
          <w:rStyle w:val="23"/>
          <w:rFonts w:eastAsia="Tahoma"/>
          <w:lang w:val="ru-RU"/>
        </w:rPr>
        <w:t>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/):</w:t>
      </w:r>
    </w:p>
    <w:p w:rsidR="00386260" w:rsidRDefault="00386260" w:rsidP="00386260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1" w:name="bookmark0"/>
    </w:p>
    <w:p w:rsidR="00BC24A0" w:rsidRPr="003A5A47" w:rsidRDefault="007C2867" w:rsidP="003540ED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1CordiaUPC"/>
          <w:rFonts w:eastAsia="CordiaUPC"/>
        </w:rPr>
        <w:t xml:space="preserve">1. </w:t>
      </w:r>
      <w:bookmarkEnd w:id="1"/>
      <w:r w:rsidRPr="007C2867">
        <w:rPr>
          <w:rFonts w:ascii="Times New Roman" w:hAnsi="Times New Roman" w:cs="Times New Roman"/>
          <w:color w:val="000000" w:themeColor="text1"/>
          <w:sz w:val="28"/>
          <w:szCs w:val="28"/>
          <w:lang w:val="uk-UA" w:bidi="uk-UA"/>
        </w:rPr>
        <w:t>Закон України № 2017-III “Про державні соціальні стандарти та державні соціальні гарантії” . - [Чинний від 05.10.2000]</w:t>
      </w:r>
    </w:p>
    <w:p w:rsidR="00386260" w:rsidRPr="003A5A47" w:rsidRDefault="001E6808" w:rsidP="000150C9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4TimesNewRoman"/>
          <w:rFonts w:eastAsia="CordiaUPC"/>
          <w:sz w:val="28"/>
          <w:szCs w:val="28"/>
        </w:rPr>
        <w:t>2</w:t>
      </w:r>
      <w:r w:rsidR="00386260" w:rsidRPr="0038626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A5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ДСТУ-П OHSAS 18001:2006. Система управління безпекою та гігієною праці. Вимоги (OHSAS 18001:1999, IDT).</w:t>
      </w:r>
    </w:p>
    <w:p w:rsidR="00386260" w:rsidRPr="007C2867" w:rsidRDefault="001E6808" w:rsidP="003A5A47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="00386260" w:rsidRPr="003A5A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5979FF">
        <w:rPr>
          <w:b/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Офіційний сайт Державного комітету України з промислової безпеки, охорони праці та гірничого нагляду. Режим доступу: http://www.dnop.kiev.ua</w:t>
      </w:r>
    </w:p>
    <w:p w:rsidR="00386260" w:rsidRPr="007C2867" w:rsidRDefault="001E6808" w:rsidP="003F0A4C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386260" w:rsidRPr="003F0A4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5979FF" w:rsidRPr="0002388B">
        <w:rPr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НПАОП 0.00-4.03-04 “Положення про Державний реєстр нормативно-правових актів з питань охорони праці”. Наказ </w:t>
      </w:r>
      <w:proofErr w:type="spellStart"/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Держнаглядохоронпраці</w:t>
      </w:r>
      <w:proofErr w:type="spellEnd"/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від 08.06.2004 р. № 151.</w:t>
      </w:r>
    </w:p>
    <w:p w:rsidR="00386260" w:rsidRPr="003F0A4C" w:rsidRDefault="001E6808" w:rsidP="003F0A4C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6AngsanaUPC"/>
          <w:rFonts w:ascii="Times New Roman" w:hAnsi="Times New Roman" w:cs="Times New Roman"/>
          <w:sz w:val="28"/>
          <w:szCs w:val="28"/>
        </w:rPr>
        <w:t>5</w:t>
      </w:r>
      <w:r w:rsidR="00386260"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2388B" w:rsidRPr="003F0A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НПАОП 0.00-4.33-99 “Положення щодо розробки планів локалізації та ліквідації аварійних ситуацій і аварій”. Наказ </w:t>
      </w:r>
      <w:proofErr w:type="spellStart"/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Держнаглядохоронпраці</w:t>
      </w:r>
      <w:proofErr w:type="spellEnd"/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від 17.06.1999 р. № 112.</w:t>
      </w:r>
    </w:p>
    <w:p w:rsidR="00386260" w:rsidRPr="007C2867" w:rsidRDefault="001E6808" w:rsidP="00386260">
      <w:pPr>
        <w:pStyle w:val="50"/>
        <w:shd w:val="clear" w:color="auto" w:fill="auto"/>
        <w:spacing w:line="240" w:lineRule="auto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386260" w:rsidRPr="007C2867">
        <w:rPr>
          <w:b/>
          <w:color w:val="000000"/>
          <w:sz w:val="28"/>
          <w:szCs w:val="28"/>
          <w:lang w:val="uk-UA"/>
        </w:rPr>
        <w:t>.</w:t>
      </w:r>
      <w:r w:rsidR="003F0A4C" w:rsidRPr="007C2867">
        <w:rPr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color w:val="000000"/>
          <w:sz w:val="28"/>
          <w:szCs w:val="28"/>
          <w:lang w:val="uk-UA" w:bidi="uk-UA"/>
        </w:rPr>
        <w:t>Закон України “Про загальнообов’язкове державне соціальне страхування від нещасного випадку на виробництві та професійного захворювання, які спричинили втрату працездатності”.</w:t>
      </w:r>
    </w:p>
    <w:p w:rsidR="00386260" w:rsidRPr="003F6F8E" w:rsidRDefault="001E6808" w:rsidP="00386260">
      <w:pPr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bidi="ar-SA"/>
        </w:rPr>
      </w:pPr>
      <w:r>
        <w:rPr>
          <w:rStyle w:val="4TimesNewRoman"/>
          <w:rFonts w:eastAsia="Tahoma"/>
          <w:sz w:val="28"/>
          <w:szCs w:val="28"/>
        </w:rPr>
        <w:t>7</w:t>
      </w:r>
      <w:r w:rsidR="00C36840">
        <w:rPr>
          <w:rFonts w:ascii="Times New Roman" w:hAnsi="Times New Roman" w:cs="Times New Roman"/>
          <w:sz w:val="28"/>
          <w:szCs w:val="28"/>
        </w:rPr>
        <w:t>.</w:t>
      </w:r>
      <w:r w:rsidR="00C36840" w:rsidRPr="007C2867">
        <w:rPr>
          <w:rFonts w:ascii="Times New Roman" w:hAnsi="Times New Roman" w:cs="Times New Roman"/>
          <w:sz w:val="28"/>
          <w:szCs w:val="28"/>
        </w:rPr>
        <w:t xml:space="preserve"> </w:t>
      </w:r>
      <w:r w:rsidR="007C2867" w:rsidRPr="007C2867">
        <w:rPr>
          <w:rFonts w:ascii="Times New Roman" w:hAnsi="Times New Roman" w:cs="Times New Roman"/>
          <w:sz w:val="28"/>
          <w:szCs w:val="28"/>
        </w:rPr>
        <w:t>Постанова Кабінету Міністрів України від 25.08.2004 р.№ 1112 “Деякі питання розслідування та ведення обліку нещасних випадків, професійних захворювань і аварій на виробництві”.</w:t>
      </w:r>
    </w:p>
    <w:p w:rsidR="00386260" w:rsidRPr="003F6F8E" w:rsidRDefault="001E6808" w:rsidP="00386260">
      <w:pPr>
        <w:jc w:val="both"/>
        <w:rPr>
          <w:rStyle w:val="apple-converted-space"/>
          <w:shd w:val="clear" w:color="auto" w:fill="F9F9F9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3862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</w:rPr>
        <w:t>НПАОП 24.1-1.07-10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</w:rPr>
        <w:t>Правила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охорони праці для виробництв 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</w:rPr>
        <w:t>основної хімічної промисловості. Н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</w:rPr>
        <w:t>аказ Державного комітету України з промислової безпеки, охорони праці та гірничого нагляду від 26.08.2010 N162</w:t>
      </w:r>
    </w:p>
    <w:p w:rsidR="00767972" w:rsidRPr="00767972" w:rsidRDefault="001E6808" w:rsidP="0076797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</w:pPr>
      <w:r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9F9F9"/>
        </w:rPr>
        <w:t>9.</w:t>
      </w:r>
      <w:r w:rsidR="00CA3839" w:rsidRPr="00ED539D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Наказ 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М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ін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істерств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а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промислової політики У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країни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від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29.11.2010 </w:t>
      </w:r>
      <w:r w:rsidR="00767972" w:rsidRPr="007C2867">
        <w:rPr>
          <w:rFonts w:ascii="Times New Roman" w:hAnsi="Times New Roman" w:cs="Times New Roman"/>
          <w:sz w:val="28"/>
          <w:szCs w:val="28"/>
        </w:rPr>
        <w:t>№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595</w:t>
      </w:r>
    </w:p>
    <w:p w:rsidR="00767972" w:rsidRPr="00767972" w:rsidRDefault="001E6808" w:rsidP="0076797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«</w:t>
      </w:r>
      <w:r w:rsidR="00767972" w:rsidRP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Про затвердження примірних інструкцій</w:t>
      </w:r>
      <w:r w:rsid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 xml:space="preserve"> </w:t>
      </w:r>
      <w:r w:rsidR="00767972" w:rsidRP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з охорони праці для апаратників</w:t>
      </w:r>
      <w:r w:rsid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 xml:space="preserve"> </w:t>
      </w:r>
      <w:r w:rsidR="00767972" w:rsidRP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хімічної промисловості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»</w:t>
      </w:r>
      <w:r w:rsid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.</w:t>
      </w:r>
    </w:p>
    <w:p w:rsidR="001E6808" w:rsidRDefault="001E6808" w:rsidP="001E6808">
      <w:pPr>
        <w:pStyle w:val="40"/>
        <w:shd w:val="clear" w:color="auto" w:fill="FFFFFF" w:themeFill="background1"/>
        <w:spacing w:line="240" w:lineRule="auto"/>
        <w:rPr>
          <w:rStyle w:val="1CordiaUPC"/>
          <w:rFonts w:eastAsia="CordiaUPC"/>
        </w:rPr>
      </w:pPr>
      <w:r w:rsidRPr="001E680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10.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Крюковська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О.А., Левчук К.О. Охорона праці в галузі (для хімічних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lastRenderedPageBreak/>
        <w:t xml:space="preserve">спеціальностей):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навч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. посібник. Дніпродзержинськ:ДДПУ. 2014 – 230с.</w:t>
      </w:r>
    </w:p>
    <w:p w:rsidR="00386260" w:rsidRPr="00ED539D" w:rsidRDefault="00386260" w:rsidP="00386260">
      <w:pPr>
        <w:jc w:val="both"/>
        <w:rPr>
          <w:rFonts w:ascii="Times New Roman" w:hAnsi="Times New Roman" w:cs="Times New Roman"/>
          <w:bCs/>
        </w:rPr>
      </w:pPr>
    </w:p>
    <w:p w:rsidR="00386260" w:rsidRPr="00CA3839" w:rsidRDefault="00386260" w:rsidP="00386260">
      <w:pPr>
        <w:pStyle w:val="22"/>
        <w:shd w:val="clear" w:color="auto" w:fill="auto"/>
        <w:spacing w:before="0" w:after="0" w:line="367" w:lineRule="exact"/>
        <w:rPr>
          <w:color w:val="000000"/>
          <w:lang w:val="uk-UA"/>
        </w:rPr>
      </w:pP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</w:pPr>
      <w:proofErr w:type="spellStart"/>
      <w:r>
        <w:rPr>
          <w:color w:val="000000"/>
        </w:rPr>
        <w:t>Подавати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даний</w:t>
      </w:r>
      <w:proofErr w:type="spellEnd"/>
      <w:r>
        <w:rPr>
          <w:color w:val="000000"/>
        </w:rPr>
        <w:t xml:space="preserve"> список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відділ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комп’ютеризації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надсилати</w:t>
      </w:r>
      <w:proofErr w:type="spellEnd"/>
      <w:r>
        <w:rPr>
          <w:color w:val="000000"/>
        </w:rPr>
        <w:t xml:space="preserve"> на адресу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hyperlink r:id="rId4" w:history="1">
        <w:r>
          <w:rPr>
            <w:rStyle w:val="a7"/>
          </w:rPr>
          <w:t>pnu-lib@ukr.net</w:t>
        </w:r>
      </w:hyperlink>
    </w:p>
    <w:p w:rsidR="00386260" w:rsidRDefault="00386260" w:rsidP="00386260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Контактна особа -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</w:t>
      </w:r>
      <w:proofErr w:type="spellStart"/>
      <w:r>
        <w:rPr>
          <w:color w:val="000000"/>
        </w:rPr>
        <w:t>секретар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</w:p>
    <w:p w:rsidR="00386260" w:rsidRDefault="00386260" w:rsidP="00386260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Перевірити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хрестоматії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можна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посиланням</w:t>
      </w:r>
      <w:proofErr w:type="spellEnd"/>
      <w:r>
        <w:rPr>
          <w:color w:val="000000"/>
        </w:rPr>
        <w:t>:</w:t>
      </w:r>
    </w:p>
    <w:p w:rsidR="00386260" w:rsidRP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lang w:val="en-US"/>
        </w:rPr>
      </w:pPr>
      <w:proofErr w:type="gramStart"/>
      <w:r>
        <w:rPr>
          <w:rStyle w:val="213pt"/>
        </w:rPr>
        <w:t xml:space="preserve">http://l </w:t>
      </w:r>
      <w:proofErr w:type="spellStart"/>
      <w:r>
        <w:rPr>
          <w:rStyle w:val="213pt"/>
        </w:rPr>
        <w:t>ib.pu</w:t>
      </w:r>
      <w:proofErr w:type="spellEnd"/>
      <w:r>
        <w:rPr>
          <w:rStyle w:val="213pt"/>
        </w:rPr>
        <w:t>.</w:t>
      </w:r>
      <w:proofErr w:type="gramEnd"/>
      <w:r>
        <w:rPr>
          <w:rStyle w:val="213pt"/>
        </w:rPr>
        <w:t xml:space="preserve"> </w:t>
      </w:r>
      <w:proofErr w:type="gramStart"/>
      <w:r>
        <w:rPr>
          <w:rStyle w:val="213pt"/>
        </w:rPr>
        <w:t>if.ua/el</w:t>
      </w:r>
      <w:proofErr w:type="gramEnd"/>
      <w:r>
        <w:rPr>
          <w:rStyle w:val="213pt"/>
        </w:rPr>
        <w:t xml:space="preserve"> </w:t>
      </w:r>
      <w:proofErr w:type="spellStart"/>
      <w:r>
        <w:rPr>
          <w:rStyle w:val="213pt"/>
        </w:rPr>
        <w:t>ibrary-res.php?a</w:t>
      </w:r>
      <w:proofErr w:type="spellEnd"/>
      <w:r>
        <w:rPr>
          <w:rStyle w:val="213pt"/>
        </w:rPr>
        <w:t>=</w:t>
      </w:r>
      <w:proofErr w:type="spellStart"/>
      <w:r>
        <w:rPr>
          <w:rStyle w:val="213pt"/>
        </w:rPr>
        <w:t>xpecTOMaTia&amp;nom</w:t>
      </w:r>
      <w:proofErr w:type="spellEnd"/>
      <w:r>
        <w:rPr>
          <w:rStyle w:val="213pt"/>
        </w:rPr>
        <w:t>=2</w:t>
      </w:r>
    </w:p>
    <w:p w:rsidR="00C50782" w:rsidRPr="00386260" w:rsidRDefault="00C50782">
      <w:pPr>
        <w:rPr>
          <w:lang w:val="en-US"/>
        </w:rPr>
      </w:pPr>
    </w:p>
    <w:sectPr w:rsidR="00C50782" w:rsidRPr="00386260" w:rsidSect="00135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53E0"/>
    <w:rsid w:val="000150C9"/>
    <w:rsid w:val="0002388B"/>
    <w:rsid w:val="000B248D"/>
    <w:rsid w:val="00135FE5"/>
    <w:rsid w:val="001D0C26"/>
    <w:rsid w:val="001E6808"/>
    <w:rsid w:val="003540ED"/>
    <w:rsid w:val="00386260"/>
    <w:rsid w:val="003A5A47"/>
    <w:rsid w:val="003F0A4C"/>
    <w:rsid w:val="003F6F8E"/>
    <w:rsid w:val="005979FF"/>
    <w:rsid w:val="00767972"/>
    <w:rsid w:val="007C2867"/>
    <w:rsid w:val="00841548"/>
    <w:rsid w:val="008A0C47"/>
    <w:rsid w:val="008B53E0"/>
    <w:rsid w:val="009541BE"/>
    <w:rsid w:val="00AC314E"/>
    <w:rsid w:val="00AE11BE"/>
    <w:rsid w:val="00BC24A0"/>
    <w:rsid w:val="00C36840"/>
    <w:rsid w:val="00C50782"/>
    <w:rsid w:val="00CA3839"/>
    <w:rsid w:val="00ED539D"/>
    <w:rsid w:val="00FB1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Выделенная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  <w:style w:type="paragraph" w:styleId="a8">
    <w:name w:val="Normal (Web)"/>
    <w:basedOn w:val="a"/>
    <w:uiPriority w:val="99"/>
    <w:semiHidden/>
    <w:unhideWhenUsed/>
    <w:rsid w:val="00767972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і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Насичена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  <w:style w:type="paragraph" w:styleId="a8">
    <w:name w:val="Normal (Web)"/>
    <w:basedOn w:val="a"/>
    <w:uiPriority w:val="99"/>
    <w:semiHidden/>
    <w:unhideWhenUsed/>
    <w:rsid w:val="00767972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бычная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18</cp:revision>
  <dcterms:created xsi:type="dcterms:W3CDTF">2018-11-15T06:19:00Z</dcterms:created>
  <dcterms:modified xsi:type="dcterms:W3CDTF">2019-03-28T07:26:00Z</dcterms:modified>
</cp:coreProperties>
</file>