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8AF" w:rsidRDefault="008118AF" w:rsidP="008118AF">
      <w:pPr>
        <w:ind w:firstLine="709"/>
        <w:jc w:val="both"/>
        <w:rPr>
          <w:b/>
          <w:sz w:val="28"/>
          <w:szCs w:val="28"/>
          <w:lang w:val="en-US"/>
        </w:rPr>
      </w:pPr>
    </w:p>
    <w:p w:rsidR="008118AF" w:rsidRPr="004C2D52" w:rsidRDefault="008118AF" w:rsidP="008118AF">
      <w:pPr>
        <w:jc w:val="center"/>
        <w:rPr>
          <w:b/>
          <w:sz w:val="28"/>
          <w:szCs w:val="28"/>
        </w:rPr>
      </w:pPr>
      <w:r w:rsidRPr="004C2D52">
        <w:rPr>
          <w:b/>
          <w:sz w:val="28"/>
          <w:szCs w:val="28"/>
        </w:rPr>
        <w:t>Електронні</w:t>
      </w:r>
      <w:r w:rsidRPr="004C2D52">
        <w:rPr>
          <w:b/>
          <w:sz w:val="28"/>
          <w:szCs w:val="28"/>
          <w:lang w:val="en-US"/>
        </w:rPr>
        <w:t xml:space="preserve"> </w:t>
      </w:r>
      <w:r w:rsidRPr="004C2D52">
        <w:rPr>
          <w:b/>
          <w:sz w:val="28"/>
          <w:szCs w:val="28"/>
        </w:rPr>
        <w:t>навчально-методичні видання</w:t>
      </w:r>
    </w:p>
    <w:p w:rsidR="008118AF" w:rsidRPr="004C2D52" w:rsidRDefault="008118AF" w:rsidP="008118AF">
      <w:pPr>
        <w:ind w:firstLine="709"/>
        <w:jc w:val="center"/>
        <w:rPr>
          <w:b/>
          <w:sz w:val="28"/>
          <w:szCs w:val="28"/>
        </w:rPr>
      </w:pPr>
      <w:r w:rsidRPr="004C2D52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118AF" w:rsidRPr="004C2D52" w:rsidRDefault="008118AF" w:rsidP="008118AF">
      <w:pPr>
        <w:ind w:firstLine="709"/>
        <w:jc w:val="center"/>
        <w:rPr>
          <w:b/>
          <w:sz w:val="28"/>
          <w:szCs w:val="28"/>
        </w:rPr>
      </w:pPr>
      <w:r w:rsidRPr="004C2D52">
        <w:rPr>
          <w:b/>
          <w:sz w:val="28"/>
          <w:szCs w:val="28"/>
        </w:rPr>
        <w:t>підготовки магістрів</w:t>
      </w:r>
    </w:p>
    <w:p w:rsidR="008118AF" w:rsidRPr="004C2D52" w:rsidRDefault="008118AF" w:rsidP="008118AF">
      <w:pPr>
        <w:ind w:firstLine="709"/>
        <w:jc w:val="center"/>
      </w:pPr>
      <w:r w:rsidRPr="004C2D52">
        <w:t>(згідно з розпорядженням Науково-дослідної частини № 03-21 від 05.05.2018 р.)</w:t>
      </w:r>
    </w:p>
    <w:p w:rsidR="008118AF" w:rsidRPr="004C2D52" w:rsidRDefault="008118AF" w:rsidP="008118AF">
      <w:pPr>
        <w:rPr>
          <w:sz w:val="28"/>
          <w:szCs w:val="28"/>
        </w:rPr>
      </w:pPr>
    </w:p>
    <w:p w:rsidR="008118AF" w:rsidRPr="004C2D52" w:rsidRDefault="008118AF" w:rsidP="008118AF">
      <w:pPr>
        <w:jc w:val="both"/>
        <w:rPr>
          <w:sz w:val="28"/>
          <w:szCs w:val="28"/>
        </w:rPr>
      </w:pPr>
      <w:r w:rsidRPr="004C2D52">
        <w:rPr>
          <w:sz w:val="28"/>
          <w:szCs w:val="28"/>
        </w:rPr>
        <w:t xml:space="preserve">Викладач </w:t>
      </w:r>
      <w:proofErr w:type="spellStart"/>
      <w:r w:rsidRPr="004C2D52">
        <w:rPr>
          <w:sz w:val="28"/>
          <w:szCs w:val="28"/>
        </w:rPr>
        <w:t>_кандид</w:t>
      </w:r>
      <w:proofErr w:type="spellEnd"/>
      <w:r w:rsidRPr="004C2D52">
        <w:rPr>
          <w:sz w:val="28"/>
          <w:szCs w:val="28"/>
        </w:rPr>
        <w:t xml:space="preserve">ат економічних наук, доцент </w:t>
      </w:r>
      <w:proofErr w:type="spellStart"/>
      <w:r w:rsidRPr="004C2D52">
        <w:rPr>
          <w:b/>
          <w:sz w:val="28"/>
          <w:szCs w:val="28"/>
          <w:lang w:val="ru-RU"/>
        </w:rPr>
        <w:t>Ціжма</w:t>
      </w:r>
      <w:proofErr w:type="spellEnd"/>
      <w:r w:rsidRPr="004C2D52">
        <w:rPr>
          <w:b/>
          <w:sz w:val="28"/>
          <w:szCs w:val="28"/>
          <w:lang w:val="ru-RU"/>
        </w:rPr>
        <w:t xml:space="preserve"> </w:t>
      </w:r>
      <w:proofErr w:type="spellStart"/>
      <w:r w:rsidRPr="004C2D52">
        <w:rPr>
          <w:b/>
          <w:sz w:val="28"/>
          <w:szCs w:val="28"/>
          <w:lang w:val="ru-RU"/>
        </w:rPr>
        <w:t>Юрій</w:t>
      </w:r>
      <w:proofErr w:type="spellEnd"/>
      <w:r w:rsidRPr="004C2D52">
        <w:rPr>
          <w:b/>
          <w:sz w:val="28"/>
          <w:szCs w:val="28"/>
          <w:lang w:val="ru-RU"/>
        </w:rPr>
        <w:t xml:space="preserve"> </w:t>
      </w:r>
      <w:proofErr w:type="spellStart"/>
      <w:r w:rsidRPr="004C2D52">
        <w:rPr>
          <w:b/>
          <w:sz w:val="28"/>
          <w:szCs w:val="28"/>
          <w:lang w:val="ru-RU"/>
        </w:rPr>
        <w:t>Іванович</w:t>
      </w:r>
      <w:proofErr w:type="spellEnd"/>
    </w:p>
    <w:p w:rsidR="008118AF" w:rsidRPr="004C2D52" w:rsidRDefault="008118AF" w:rsidP="008118AF">
      <w:pPr>
        <w:jc w:val="both"/>
        <w:rPr>
          <w:sz w:val="28"/>
          <w:szCs w:val="28"/>
        </w:rPr>
      </w:pPr>
      <w:r w:rsidRPr="004C2D52">
        <w:rPr>
          <w:sz w:val="28"/>
          <w:szCs w:val="28"/>
        </w:rPr>
        <w:t xml:space="preserve">Кафедра / факультет / інститут </w:t>
      </w:r>
      <w:r w:rsidRPr="004C2D52">
        <w:rPr>
          <w:b/>
          <w:sz w:val="28"/>
          <w:szCs w:val="28"/>
        </w:rPr>
        <w:t xml:space="preserve">економічний факультет, кафедра </w:t>
      </w:r>
      <w:r w:rsidR="00571806" w:rsidRPr="004C2D52">
        <w:rPr>
          <w:b/>
          <w:sz w:val="28"/>
          <w:szCs w:val="28"/>
        </w:rPr>
        <w:t>теоретичної і прикладної економіки</w:t>
      </w:r>
    </w:p>
    <w:p w:rsidR="008118AF" w:rsidRPr="004C2D52" w:rsidRDefault="008118AF" w:rsidP="008118AF">
      <w:pPr>
        <w:jc w:val="both"/>
        <w:rPr>
          <w:sz w:val="28"/>
          <w:szCs w:val="28"/>
        </w:rPr>
      </w:pPr>
    </w:p>
    <w:p w:rsidR="008118AF" w:rsidRPr="004C2D52" w:rsidRDefault="008118AF" w:rsidP="008118AF">
      <w:pPr>
        <w:ind w:firstLine="720"/>
        <w:jc w:val="both"/>
        <w:rPr>
          <w:b/>
          <w:sz w:val="28"/>
          <w:szCs w:val="28"/>
          <w:lang w:val="ru-RU"/>
        </w:rPr>
      </w:pPr>
      <w:r w:rsidRPr="004C2D52">
        <w:rPr>
          <w:sz w:val="28"/>
          <w:szCs w:val="28"/>
        </w:rPr>
        <w:t xml:space="preserve">Дисципліна: </w:t>
      </w:r>
      <w:r w:rsidR="00571806" w:rsidRPr="004C2D52">
        <w:rPr>
          <w:b/>
          <w:sz w:val="28"/>
          <w:szCs w:val="28"/>
          <w:shd w:val="clear" w:color="auto" w:fill="FFFFFF"/>
        </w:rPr>
        <w:t>Економічна діагностика</w:t>
      </w:r>
    </w:p>
    <w:p w:rsidR="008118AF" w:rsidRPr="004C2D52" w:rsidRDefault="008118AF" w:rsidP="008118AF">
      <w:pPr>
        <w:ind w:firstLine="720"/>
        <w:jc w:val="both"/>
        <w:rPr>
          <w:b/>
          <w:sz w:val="28"/>
          <w:szCs w:val="28"/>
          <w:lang w:val="ru-RU"/>
        </w:rPr>
      </w:pPr>
    </w:p>
    <w:p w:rsidR="008118AF" w:rsidRPr="004C2D52" w:rsidRDefault="008118AF" w:rsidP="008118AF">
      <w:pPr>
        <w:ind w:firstLine="720"/>
        <w:jc w:val="both"/>
        <w:rPr>
          <w:sz w:val="28"/>
          <w:szCs w:val="28"/>
        </w:rPr>
      </w:pPr>
      <w:r w:rsidRPr="004C2D52">
        <w:rPr>
          <w:sz w:val="28"/>
          <w:szCs w:val="28"/>
        </w:rPr>
        <w:t>Місце збереження документів:</w:t>
      </w:r>
    </w:p>
    <w:p w:rsidR="008118AF" w:rsidRPr="004C2D52" w:rsidRDefault="008118AF" w:rsidP="008118AF">
      <w:pPr>
        <w:ind w:firstLine="709"/>
        <w:jc w:val="both"/>
        <w:rPr>
          <w:sz w:val="28"/>
          <w:szCs w:val="28"/>
        </w:rPr>
      </w:pPr>
      <w:r w:rsidRPr="004C2D52">
        <w:rPr>
          <w:sz w:val="28"/>
          <w:szCs w:val="28"/>
        </w:rPr>
        <w:t>КХ – загальне книгосховище</w:t>
      </w:r>
    </w:p>
    <w:p w:rsidR="008118AF" w:rsidRPr="004C2D52" w:rsidRDefault="008118AF" w:rsidP="008118AF">
      <w:pPr>
        <w:ind w:firstLine="709"/>
        <w:jc w:val="both"/>
        <w:rPr>
          <w:sz w:val="28"/>
          <w:szCs w:val="28"/>
        </w:rPr>
      </w:pPr>
      <w:r w:rsidRPr="004C2D52">
        <w:rPr>
          <w:sz w:val="28"/>
          <w:szCs w:val="28"/>
        </w:rPr>
        <w:t xml:space="preserve">ЕК – читальний зал </w:t>
      </w:r>
      <w:proofErr w:type="spellStart"/>
      <w:r w:rsidRPr="004C2D52">
        <w:rPr>
          <w:sz w:val="28"/>
          <w:szCs w:val="28"/>
        </w:rPr>
        <w:t>екон</w:t>
      </w:r>
      <w:proofErr w:type="spellEnd"/>
      <w:r w:rsidRPr="004C2D52">
        <w:rPr>
          <w:sz w:val="28"/>
          <w:szCs w:val="28"/>
        </w:rPr>
        <w:t>. мат. та фіз.</w:t>
      </w:r>
    </w:p>
    <w:p w:rsidR="008118AF" w:rsidRPr="004C2D52" w:rsidRDefault="008118AF" w:rsidP="008118AF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4C2D52">
        <w:rPr>
          <w:sz w:val="28"/>
          <w:szCs w:val="28"/>
        </w:rPr>
        <w:t>Заг</w:t>
      </w:r>
      <w:proofErr w:type="spellEnd"/>
      <w:r w:rsidRPr="004C2D52">
        <w:rPr>
          <w:sz w:val="28"/>
          <w:szCs w:val="28"/>
        </w:rPr>
        <w:t xml:space="preserve"> ЧЗ – Загальний читальний зал</w:t>
      </w:r>
    </w:p>
    <w:p w:rsidR="008118AF" w:rsidRPr="004C2D52" w:rsidRDefault="008118AF" w:rsidP="008118AF">
      <w:pPr>
        <w:ind w:firstLine="709"/>
        <w:jc w:val="both"/>
        <w:rPr>
          <w:sz w:val="28"/>
          <w:szCs w:val="28"/>
        </w:rPr>
      </w:pPr>
      <w:r w:rsidRPr="004C2D52">
        <w:rPr>
          <w:sz w:val="28"/>
          <w:szCs w:val="28"/>
        </w:rPr>
        <w:t>ЕЛ – електронна бібліотека</w:t>
      </w:r>
    </w:p>
    <w:p w:rsidR="008118AF" w:rsidRDefault="008118AF" w:rsidP="008118A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227D5" w:rsidRPr="004C2D52" w:rsidRDefault="007227D5" w:rsidP="004C2D52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proofErr w:type="spellStart"/>
      <w:r w:rsidRPr="004C2D52">
        <w:rPr>
          <w:sz w:val="28"/>
          <w:szCs w:val="28"/>
        </w:rPr>
        <w:t>Бобко</w:t>
      </w:r>
      <w:proofErr w:type="spellEnd"/>
      <w:r w:rsidRPr="004C2D52">
        <w:rPr>
          <w:sz w:val="28"/>
          <w:szCs w:val="28"/>
        </w:rPr>
        <w:t xml:space="preserve"> Н.А., Коваль Ю.О. Сутність економічної діагностики діяльності підприємства [Електронний ресурс] / Н.А. </w:t>
      </w:r>
      <w:proofErr w:type="spellStart"/>
      <w:r w:rsidRPr="004C2D52">
        <w:rPr>
          <w:sz w:val="28"/>
          <w:szCs w:val="28"/>
        </w:rPr>
        <w:t>Бобко</w:t>
      </w:r>
      <w:proofErr w:type="spellEnd"/>
      <w:r w:rsidRPr="004C2D52">
        <w:rPr>
          <w:sz w:val="28"/>
          <w:szCs w:val="28"/>
        </w:rPr>
        <w:t xml:space="preserve">, Ю.О. Коваль // Е </w:t>
      </w:r>
      <w:proofErr w:type="spellStart"/>
      <w:r w:rsidRPr="004C2D52">
        <w:rPr>
          <w:sz w:val="28"/>
          <w:szCs w:val="28"/>
        </w:rPr>
        <w:t>кономічний</w:t>
      </w:r>
      <w:proofErr w:type="spellEnd"/>
      <w:r w:rsidRPr="004C2D52">
        <w:rPr>
          <w:sz w:val="28"/>
          <w:szCs w:val="28"/>
        </w:rPr>
        <w:t xml:space="preserve"> вісник Запорізької державної інженерної академії.  – 2013. – С. 14 - 20. – Режим доступу : http://www.zgia.zp.ua/gazeta/evzdia_5_083.pdf. (ЕЛ)</w:t>
      </w:r>
    </w:p>
    <w:p w:rsidR="007227D5" w:rsidRPr="004C2D52" w:rsidRDefault="007227D5" w:rsidP="004C2D52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proofErr w:type="spellStart"/>
      <w:r w:rsidRPr="004C2D52">
        <w:rPr>
          <w:sz w:val="28"/>
          <w:szCs w:val="28"/>
        </w:rPr>
        <w:t>Григораш</w:t>
      </w:r>
      <w:proofErr w:type="spellEnd"/>
      <w:r w:rsidRPr="004C2D52">
        <w:rPr>
          <w:sz w:val="28"/>
          <w:szCs w:val="28"/>
        </w:rPr>
        <w:t xml:space="preserve"> О.В., </w:t>
      </w:r>
      <w:proofErr w:type="spellStart"/>
      <w:r w:rsidRPr="004C2D52">
        <w:rPr>
          <w:sz w:val="28"/>
          <w:szCs w:val="28"/>
        </w:rPr>
        <w:t>Плакида</w:t>
      </w:r>
      <w:proofErr w:type="spellEnd"/>
      <w:r w:rsidRPr="004C2D52">
        <w:rPr>
          <w:sz w:val="28"/>
          <w:szCs w:val="28"/>
        </w:rPr>
        <w:t xml:space="preserve"> С.І. Роль і місце економічної діагностики в підвищенні ефективності управління </w:t>
      </w:r>
      <w:proofErr w:type="spellStart"/>
      <w:r w:rsidRPr="004C2D52">
        <w:rPr>
          <w:sz w:val="28"/>
          <w:szCs w:val="28"/>
        </w:rPr>
        <w:t>діяльностю</w:t>
      </w:r>
      <w:proofErr w:type="spellEnd"/>
      <w:r w:rsidRPr="004C2D52">
        <w:rPr>
          <w:sz w:val="28"/>
          <w:szCs w:val="28"/>
        </w:rPr>
        <w:t xml:space="preserve"> підприємства. [Електронний ресурс]. Режим доступу: http://ea.donntu.edu.ua/bitstream/123456789/20876/86.pdf. (ЕЛ)</w:t>
      </w:r>
    </w:p>
    <w:p w:rsidR="007227D5" w:rsidRPr="004C2D52" w:rsidRDefault="007227D5" w:rsidP="004C2D52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C2D52">
        <w:rPr>
          <w:sz w:val="28"/>
          <w:szCs w:val="28"/>
        </w:rPr>
        <w:t xml:space="preserve">Діагностика фінансового, виробничого, трудового, соціально-економічного та інноваційно-інвестиційного потенціалів і аналіз потенційних ризиків підприємства в умовах невизначеності / Р. М. </w:t>
      </w:r>
      <w:proofErr w:type="spellStart"/>
      <w:r w:rsidRPr="004C2D52">
        <w:rPr>
          <w:sz w:val="28"/>
          <w:szCs w:val="28"/>
        </w:rPr>
        <w:t>Скриньковський</w:t>
      </w:r>
      <w:proofErr w:type="spellEnd"/>
      <w:r w:rsidRPr="004C2D52">
        <w:rPr>
          <w:sz w:val="28"/>
          <w:szCs w:val="28"/>
        </w:rPr>
        <w:t xml:space="preserve"> // Проблеми економіки. - 2015. - № 2. - С. 186-193. - Режим доступу: http://nbuv.gov.ua/UJRN/Pekon_2015_2_28. (ЕЛ)</w:t>
      </w:r>
    </w:p>
    <w:p w:rsidR="007227D5" w:rsidRPr="004C2D52" w:rsidRDefault="007227D5" w:rsidP="004C2D52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proofErr w:type="spellStart"/>
      <w:r w:rsidRPr="004C2D52">
        <w:rPr>
          <w:sz w:val="28"/>
          <w:szCs w:val="28"/>
        </w:rPr>
        <w:t>Жукевич</w:t>
      </w:r>
      <w:proofErr w:type="spellEnd"/>
      <w:r w:rsidRPr="004C2D52">
        <w:rPr>
          <w:sz w:val="28"/>
          <w:szCs w:val="28"/>
        </w:rPr>
        <w:t xml:space="preserve"> С.М. Діагностика фінансово-економічної стійкості суб’єкта господарювання: концептуальний підхід [Електронний ресурс] / С.М.  </w:t>
      </w:r>
      <w:proofErr w:type="spellStart"/>
      <w:r w:rsidRPr="004C2D52">
        <w:rPr>
          <w:sz w:val="28"/>
          <w:szCs w:val="28"/>
        </w:rPr>
        <w:t>Жукевич</w:t>
      </w:r>
      <w:proofErr w:type="spellEnd"/>
      <w:r w:rsidRPr="004C2D52">
        <w:rPr>
          <w:sz w:val="28"/>
          <w:szCs w:val="28"/>
        </w:rPr>
        <w:t xml:space="preserve"> // Всеукраїнський науково-виробничий журнал «Інноваційна </w:t>
      </w:r>
      <w:proofErr w:type="spellStart"/>
      <w:r w:rsidRPr="004C2D52">
        <w:rPr>
          <w:sz w:val="28"/>
          <w:szCs w:val="28"/>
        </w:rPr>
        <w:t>економіка».-</w:t>
      </w:r>
      <w:proofErr w:type="spellEnd"/>
      <w:r w:rsidRPr="004C2D52">
        <w:rPr>
          <w:sz w:val="28"/>
          <w:szCs w:val="28"/>
        </w:rPr>
        <w:t xml:space="preserve"> №5-6 [63], Тернопіль, 2016, С. 206 - 211. Режим доступу: http://dspace.tneu.edu.ua/jspui/bitstream/316497/18030/187.PDF</w:t>
      </w:r>
      <w:r w:rsidR="007D4089" w:rsidRPr="004C2D52">
        <w:rPr>
          <w:sz w:val="28"/>
          <w:szCs w:val="28"/>
        </w:rPr>
        <w:t>.</w:t>
      </w:r>
      <w:r w:rsidRPr="004C2D52">
        <w:rPr>
          <w:sz w:val="28"/>
          <w:szCs w:val="28"/>
        </w:rPr>
        <w:t xml:space="preserve"> (ЕЛ)</w:t>
      </w:r>
    </w:p>
    <w:p w:rsidR="007227D5" w:rsidRPr="004C2D52" w:rsidRDefault="007227D5" w:rsidP="004C2D52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C2D52">
        <w:rPr>
          <w:sz w:val="28"/>
          <w:szCs w:val="28"/>
        </w:rPr>
        <w:t>Коваленко О. В., Зайцева М. О. Роль і місце економічної діагностики на підприємстві [Електронний ресурс] / О.В. Коваленко, О.М. Зайцева // Теоретичні і практичні аспекти економіки та інтелектуальної власності: Збірник наукових праць. – Маріуполь: ДВНЗ «ПДТУ», 2013. – Вип. 1, Т.2. – 348 с. – С. 218 – 221. Режим доступу: http: // https://www.http://journals.uran.ua/index.php/2225-6407/issue/view/940.pdf. (ЕЛ)</w:t>
      </w:r>
    </w:p>
    <w:p w:rsidR="007227D5" w:rsidRPr="004C2D52" w:rsidRDefault="007227D5" w:rsidP="004C2D52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proofErr w:type="spellStart"/>
      <w:r w:rsidRPr="004C2D52">
        <w:rPr>
          <w:sz w:val="28"/>
          <w:szCs w:val="28"/>
        </w:rPr>
        <w:t>Кривов’язюк</w:t>
      </w:r>
      <w:proofErr w:type="spellEnd"/>
      <w:r w:rsidRPr="004C2D52">
        <w:rPr>
          <w:sz w:val="28"/>
          <w:szCs w:val="28"/>
        </w:rPr>
        <w:t xml:space="preserve"> І.В. Концептуальна модель та принципи діагностики потенціалу фінансово-економічної стійкості корпорації [Електронний ресурс] / І.В. </w:t>
      </w:r>
      <w:proofErr w:type="spellStart"/>
      <w:r w:rsidRPr="004C2D52">
        <w:rPr>
          <w:sz w:val="28"/>
          <w:szCs w:val="28"/>
        </w:rPr>
        <w:t>Кривов’язюк</w:t>
      </w:r>
      <w:proofErr w:type="spellEnd"/>
      <w:r w:rsidRPr="004C2D52">
        <w:rPr>
          <w:sz w:val="28"/>
          <w:szCs w:val="28"/>
        </w:rPr>
        <w:t xml:space="preserve"> // Науковий журнал «Молодий вчений», № 3 (55), березень, </w:t>
      </w:r>
      <w:r w:rsidRPr="004C2D52">
        <w:rPr>
          <w:sz w:val="28"/>
          <w:szCs w:val="28"/>
        </w:rPr>
        <w:lastRenderedPageBreak/>
        <w:t>2018 р. – С. 354 – 358. Режим доступу : http://molodyvcheny.in.ua/files/journal/2018/3/79.pdf</w:t>
      </w:r>
      <w:r w:rsidR="007D4089" w:rsidRPr="004C2D52">
        <w:rPr>
          <w:sz w:val="28"/>
          <w:szCs w:val="28"/>
        </w:rPr>
        <w:t>.</w:t>
      </w:r>
      <w:r w:rsidRPr="004C2D52">
        <w:rPr>
          <w:sz w:val="28"/>
          <w:szCs w:val="28"/>
        </w:rPr>
        <w:t xml:space="preserve"> (ЕЛ)</w:t>
      </w:r>
    </w:p>
    <w:p w:rsidR="007227D5" w:rsidRPr="004C2D52" w:rsidRDefault="007227D5" w:rsidP="004C2D52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C2D52">
        <w:rPr>
          <w:sz w:val="28"/>
          <w:szCs w:val="28"/>
        </w:rPr>
        <w:t>С</w:t>
      </w:r>
      <w:r w:rsidR="007D4089" w:rsidRPr="004C2D52">
        <w:rPr>
          <w:sz w:val="28"/>
          <w:szCs w:val="28"/>
        </w:rPr>
        <w:t>исоєв</w:t>
      </w:r>
      <w:r w:rsidRPr="004C2D52">
        <w:rPr>
          <w:sz w:val="28"/>
          <w:szCs w:val="28"/>
        </w:rPr>
        <w:t xml:space="preserve"> В. В. Концептуальна модель механізму діагностики діяльності підприємства [Електронний ресурс] / В.В. Сисоєв // БІЗНЕСІНФОРМ, № 4, ’2018. – С. 411 – 418. – Режим доступу : http://business-inform.net/export_pdf/business-inform-2018-4_0-pages-411_418.pdf. (ЕЛ)</w:t>
      </w:r>
    </w:p>
    <w:p w:rsidR="007227D5" w:rsidRPr="004C2D52" w:rsidRDefault="007227D5" w:rsidP="004C2D52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proofErr w:type="spellStart"/>
      <w:r w:rsidRPr="004C2D52">
        <w:rPr>
          <w:sz w:val="28"/>
          <w:szCs w:val="28"/>
        </w:rPr>
        <w:t>Скриньковський</w:t>
      </w:r>
      <w:proofErr w:type="spellEnd"/>
      <w:r w:rsidRPr="004C2D52">
        <w:rPr>
          <w:sz w:val="28"/>
          <w:szCs w:val="28"/>
        </w:rPr>
        <w:t xml:space="preserve"> Р. М. Діагностика в системі менеджменту підприємства / Р. М. </w:t>
      </w:r>
      <w:proofErr w:type="spellStart"/>
      <w:r w:rsidRPr="004C2D52">
        <w:rPr>
          <w:sz w:val="28"/>
          <w:szCs w:val="28"/>
        </w:rPr>
        <w:t>Скриньковський</w:t>
      </w:r>
      <w:proofErr w:type="spellEnd"/>
      <w:r w:rsidRPr="004C2D52">
        <w:rPr>
          <w:sz w:val="28"/>
          <w:szCs w:val="28"/>
        </w:rPr>
        <w:t>, Г. Павловські // Проблеми економіки. - 2016. - № 3. - С. 199-205. - Режим доступу: http://nbuv.gov.ua/UJRN/Pekon_2016_3_26</w:t>
      </w:r>
      <w:r w:rsidR="007D4089" w:rsidRPr="004C2D52">
        <w:rPr>
          <w:sz w:val="28"/>
          <w:szCs w:val="28"/>
        </w:rPr>
        <w:t>.</w:t>
      </w:r>
      <w:r w:rsidRPr="004C2D52">
        <w:rPr>
          <w:sz w:val="28"/>
          <w:szCs w:val="28"/>
        </w:rPr>
        <w:t xml:space="preserve"> (ЕЛ)</w:t>
      </w:r>
    </w:p>
    <w:p w:rsidR="007227D5" w:rsidRPr="004C2D52" w:rsidRDefault="007227D5" w:rsidP="004C2D52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C2D52">
        <w:rPr>
          <w:sz w:val="28"/>
          <w:szCs w:val="28"/>
        </w:rPr>
        <w:t xml:space="preserve">Собко О. Економічна діагностика впливу інноваційного інтелектуального капіталу на </w:t>
      </w:r>
      <w:proofErr w:type="spellStart"/>
      <w:r w:rsidRPr="004C2D52">
        <w:rPr>
          <w:sz w:val="28"/>
          <w:szCs w:val="28"/>
        </w:rPr>
        <w:t>креацію</w:t>
      </w:r>
      <w:proofErr w:type="spellEnd"/>
      <w:r w:rsidRPr="004C2D52">
        <w:rPr>
          <w:sz w:val="28"/>
          <w:szCs w:val="28"/>
        </w:rPr>
        <w:t xml:space="preserve"> вартості підприємства [Електронний ресурс] / Ольга Собко // Соціально-економічні проблеми і держава. — 2015. — Вип. 2 (13). — С. 303-313. — Режим доступу до журн.: http://sepd.tntu.edu.ua/images/stories/pdf/2015/15somkvp.pdf. (ЕЛ)</w:t>
      </w:r>
    </w:p>
    <w:p w:rsidR="007227D5" w:rsidRPr="004C2D52" w:rsidRDefault="007227D5" w:rsidP="004C2D52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4C2D52">
        <w:rPr>
          <w:sz w:val="28"/>
          <w:szCs w:val="28"/>
        </w:rPr>
        <w:t>Чернишов В. В. Аналіз стратегічних пріоритетів формування фінансової діагностики машинобудівних підприємств [Електронний ресурс] / В.В. Чернишов // Електронне наукове видання «</w:t>
      </w:r>
      <w:proofErr w:type="spellStart"/>
      <w:r w:rsidRPr="004C2D52">
        <w:rPr>
          <w:sz w:val="28"/>
          <w:szCs w:val="28"/>
        </w:rPr>
        <w:t>Modern</w:t>
      </w:r>
      <w:proofErr w:type="spellEnd"/>
      <w:r w:rsidRPr="004C2D52">
        <w:rPr>
          <w:sz w:val="28"/>
          <w:szCs w:val="28"/>
        </w:rPr>
        <w:t xml:space="preserve"> </w:t>
      </w:r>
      <w:proofErr w:type="spellStart"/>
      <w:r w:rsidRPr="004C2D52">
        <w:rPr>
          <w:sz w:val="28"/>
          <w:szCs w:val="28"/>
        </w:rPr>
        <w:t>Economics</w:t>
      </w:r>
      <w:proofErr w:type="spellEnd"/>
      <w:r w:rsidRPr="004C2D52">
        <w:rPr>
          <w:sz w:val="28"/>
          <w:szCs w:val="28"/>
        </w:rPr>
        <w:t>», № 8, 2018. – С. 206 – 217. – Режим доступу : https://modecon.mnau.edu.ua/issue/8-2018/UKR/chernyshev.pdf. (ЕЛ)</w:t>
      </w:r>
    </w:p>
    <w:p w:rsidR="00571806" w:rsidRDefault="00571806" w:rsidP="00571806">
      <w:pPr>
        <w:tabs>
          <w:tab w:val="left" w:pos="1134"/>
        </w:tabs>
        <w:jc w:val="both"/>
        <w:rPr>
          <w:b/>
          <w:sz w:val="28"/>
          <w:szCs w:val="28"/>
        </w:rPr>
      </w:pPr>
    </w:p>
    <w:p w:rsidR="00571806" w:rsidRPr="009C1B5E" w:rsidRDefault="00571806" w:rsidP="00571806">
      <w:pPr>
        <w:tabs>
          <w:tab w:val="left" w:pos="1134"/>
        </w:tabs>
        <w:jc w:val="both"/>
        <w:rPr>
          <w:sz w:val="28"/>
          <w:szCs w:val="28"/>
        </w:rPr>
      </w:pPr>
    </w:p>
    <w:p w:rsidR="008118AF" w:rsidRPr="0070099C" w:rsidRDefault="008118AF" w:rsidP="008118AF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8118AF" w:rsidRPr="00BC422F" w:rsidRDefault="008118AF" w:rsidP="008118AF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bookmarkStart w:id="0" w:name="_GoBack"/>
      <w:r w:rsidR="004C2D52">
        <w:fldChar w:fldCharType="begin"/>
      </w:r>
      <w:r w:rsidR="004C2D52">
        <w:instrText xml:space="preserve"> HYPERLINK "mailto:pnu-lib@ukr.net" </w:instrText>
      </w:r>
      <w:r w:rsidR="004C2D52">
        <w:fldChar w:fldCharType="separate"/>
      </w:r>
      <w:r w:rsidRPr="00BC422F">
        <w:rPr>
          <w:rStyle w:val="a3"/>
          <w:b/>
          <w:sz w:val="28"/>
          <w:szCs w:val="28"/>
          <w:u w:val="none"/>
          <w:lang w:val="en-US"/>
        </w:rPr>
        <w:t>pnu</w:t>
      </w:r>
      <w:r w:rsidRPr="00BC422F">
        <w:rPr>
          <w:rStyle w:val="a3"/>
          <w:b/>
          <w:sz w:val="28"/>
          <w:szCs w:val="28"/>
          <w:u w:val="none"/>
        </w:rPr>
        <w:t>-</w:t>
      </w:r>
      <w:r w:rsidRPr="00BC422F">
        <w:rPr>
          <w:rStyle w:val="a3"/>
          <w:b/>
          <w:sz w:val="28"/>
          <w:szCs w:val="28"/>
          <w:u w:val="none"/>
          <w:lang w:val="en-US"/>
        </w:rPr>
        <w:t>lib</w:t>
      </w:r>
      <w:r w:rsidRPr="00BC422F">
        <w:rPr>
          <w:rStyle w:val="a3"/>
          <w:b/>
          <w:sz w:val="28"/>
          <w:szCs w:val="28"/>
          <w:u w:val="none"/>
        </w:rPr>
        <w:t>@</w:t>
      </w:r>
      <w:r w:rsidRPr="00BC422F">
        <w:rPr>
          <w:rStyle w:val="a3"/>
          <w:b/>
          <w:sz w:val="28"/>
          <w:szCs w:val="28"/>
          <w:u w:val="none"/>
          <w:lang w:val="en-US"/>
        </w:rPr>
        <w:t>ukr</w:t>
      </w:r>
      <w:r w:rsidRPr="00BC422F">
        <w:rPr>
          <w:rStyle w:val="a3"/>
          <w:b/>
          <w:sz w:val="28"/>
          <w:szCs w:val="28"/>
          <w:u w:val="none"/>
        </w:rPr>
        <w:t>.</w:t>
      </w:r>
      <w:r w:rsidRPr="00BC422F">
        <w:rPr>
          <w:rStyle w:val="a3"/>
          <w:b/>
          <w:sz w:val="28"/>
          <w:szCs w:val="28"/>
          <w:u w:val="none"/>
          <w:lang w:val="en-US"/>
        </w:rPr>
        <w:t>net</w:t>
      </w:r>
      <w:r w:rsidR="004C2D52">
        <w:rPr>
          <w:rStyle w:val="a3"/>
          <w:b/>
          <w:sz w:val="28"/>
          <w:szCs w:val="28"/>
          <w:u w:val="none"/>
          <w:lang w:val="en-US"/>
        </w:rPr>
        <w:fldChar w:fldCharType="end"/>
      </w:r>
      <w:bookmarkEnd w:id="0"/>
    </w:p>
    <w:p w:rsidR="008118AF" w:rsidRPr="00BC422F" w:rsidRDefault="008118AF" w:rsidP="008118AF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 xml:space="preserve">Контактна особа – </w:t>
      </w:r>
      <w:proofErr w:type="spellStart"/>
      <w:r w:rsidRPr="00BC422F">
        <w:rPr>
          <w:sz w:val="28"/>
          <w:szCs w:val="28"/>
        </w:rPr>
        <w:t>Гуцуляк</w:t>
      </w:r>
      <w:proofErr w:type="spellEnd"/>
      <w:r w:rsidRPr="00BC422F">
        <w:rPr>
          <w:sz w:val="28"/>
          <w:szCs w:val="28"/>
        </w:rPr>
        <w:t xml:space="preserve"> Олег Борисович, учений секретар наукової бібліотеки</w:t>
      </w:r>
    </w:p>
    <w:p w:rsidR="008118AF" w:rsidRPr="00BC422F" w:rsidRDefault="008118AF" w:rsidP="008118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:rsidR="00007642" w:rsidRDefault="00007642"/>
    <w:sectPr w:rsidR="00007642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9024F"/>
    <w:multiLevelType w:val="hybridMultilevel"/>
    <w:tmpl w:val="2EC831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3D33C9"/>
    <w:multiLevelType w:val="hybridMultilevel"/>
    <w:tmpl w:val="B6706BDA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E451693"/>
    <w:multiLevelType w:val="hybridMultilevel"/>
    <w:tmpl w:val="2EC8314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118AF"/>
    <w:rsid w:val="00007642"/>
    <w:rsid w:val="000B0DCB"/>
    <w:rsid w:val="002B1928"/>
    <w:rsid w:val="004C2D52"/>
    <w:rsid w:val="00526177"/>
    <w:rsid w:val="005356AB"/>
    <w:rsid w:val="00571806"/>
    <w:rsid w:val="005933B8"/>
    <w:rsid w:val="006172C3"/>
    <w:rsid w:val="006510A8"/>
    <w:rsid w:val="007227D5"/>
    <w:rsid w:val="007C3072"/>
    <w:rsid w:val="007D4089"/>
    <w:rsid w:val="008118AF"/>
    <w:rsid w:val="0082144E"/>
    <w:rsid w:val="008A378D"/>
    <w:rsid w:val="009C1B5E"/>
    <w:rsid w:val="00A03566"/>
    <w:rsid w:val="00A642E7"/>
    <w:rsid w:val="00F3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3">
    <w:name w:val="heading 3"/>
    <w:basedOn w:val="a"/>
    <w:link w:val="30"/>
    <w:uiPriority w:val="9"/>
    <w:qFormat/>
    <w:rsid w:val="00A642E7"/>
    <w:pPr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118AF"/>
    <w:rPr>
      <w:color w:val="0000FF"/>
      <w:u w:val="single"/>
    </w:rPr>
  </w:style>
  <w:style w:type="character" w:styleId="a4">
    <w:name w:val="Emphasis"/>
    <w:basedOn w:val="a0"/>
    <w:uiPriority w:val="20"/>
    <w:qFormat/>
    <w:rsid w:val="008118AF"/>
    <w:rPr>
      <w:i/>
      <w:iCs/>
    </w:rPr>
  </w:style>
  <w:style w:type="character" w:styleId="a5">
    <w:name w:val="Strong"/>
    <w:basedOn w:val="a0"/>
    <w:uiPriority w:val="22"/>
    <w:qFormat/>
    <w:rsid w:val="005933B8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A642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FollowedHyperlink"/>
    <w:basedOn w:val="a0"/>
    <w:uiPriority w:val="99"/>
    <w:semiHidden/>
    <w:unhideWhenUsed/>
    <w:rsid w:val="008A378D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4C2D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4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2510</Words>
  <Characters>1432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2019-03-28T12:04:00Z</dcterms:created>
  <dcterms:modified xsi:type="dcterms:W3CDTF">2019-04-03T16:38:00Z</dcterms:modified>
</cp:coreProperties>
</file>