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60" w:rsidRDefault="0081018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</w:t>
      </w:r>
      <w:r>
        <w:rPr>
          <w:rFonts w:ascii="Times New Roman" w:hAnsi="Times New Roman" w:cs="Times New Roman"/>
          <w:i/>
          <w:sz w:val="28"/>
          <w:szCs w:val="28"/>
        </w:rPr>
        <w:t>Вступ до мовознавства</w:t>
      </w:r>
    </w:p>
    <w:p w:rsidR="00810182" w:rsidRDefault="0081018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 </w:t>
      </w:r>
      <w:r>
        <w:rPr>
          <w:rFonts w:ascii="Times New Roman" w:hAnsi="Times New Roman" w:cs="Times New Roman"/>
          <w:i/>
          <w:sz w:val="28"/>
          <w:szCs w:val="28"/>
        </w:rPr>
        <w:t>загального та германського мовознавства</w:t>
      </w:r>
    </w:p>
    <w:p w:rsidR="00810182" w:rsidRDefault="0081018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  </w:t>
      </w:r>
      <w:r>
        <w:rPr>
          <w:rFonts w:ascii="Times New Roman" w:hAnsi="Times New Roman" w:cs="Times New Roman"/>
          <w:i/>
          <w:sz w:val="28"/>
          <w:szCs w:val="28"/>
        </w:rPr>
        <w:t>філології</w:t>
      </w:r>
    </w:p>
    <w:p w:rsidR="00810182" w:rsidRDefault="0081018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</w:t>
      </w:r>
      <w:r>
        <w:rPr>
          <w:rFonts w:ascii="Times New Roman" w:hAnsi="Times New Roman" w:cs="Times New Roman"/>
          <w:i/>
          <w:sz w:val="28"/>
          <w:szCs w:val="28"/>
        </w:rPr>
        <w:t>Паньків Уляна Любомирівна</w:t>
      </w:r>
    </w:p>
    <w:p w:rsidR="00127465" w:rsidRDefault="00127465">
      <w:pPr>
        <w:rPr>
          <w:rFonts w:ascii="Times New Roman" w:hAnsi="Times New Roman" w:cs="Times New Roman"/>
          <w:i/>
          <w:sz w:val="28"/>
          <w:szCs w:val="28"/>
        </w:rPr>
      </w:pPr>
    </w:p>
    <w:p w:rsidR="00810182" w:rsidRDefault="00810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ЗМІСТ</w:t>
      </w:r>
    </w:p>
    <w:p w:rsidR="00127465" w:rsidRDefault="001274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1.Гордієнко В. Українська мова як історичний свідок.</w:t>
      </w:r>
    </w:p>
    <w:p w:rsidR="00127465" w:rsidRDefault="0012746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22D31">
        <w:rPr>
          <w:rFonts w:ascii="Times New Roman" w:hAnsi="Times New Roman" w:cs="Times New Roman"/>
          <w:sz w:val="28"/>
          <w:szCs w:val="28"/>
        </w:rPr>
        <w:t xml:space="preserve">Багана Ж. </w:t>
      </w:r>
      <w:r>
        <w:rPr>
          <w:rFonts w:ascii="Times New Roman" w:hAnsi="Times New Roman" w:cs="Times New Roman"/>
          <w:sz w:val="28"/>
          <w:szCs w:val="28"/>
        </w:rPr>
        <w:t xml:space="preserve">Калька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 заимствование.</w:t>
      </w:r>
    </w:p>
    <w:p w:rsidR="00127465" w:rsidRDefault="001274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</w:rPr>
        <w:t>Семантична адаптація запозичень.</w:t>
      </w:r>
    </w:p>
    <w:p w:rsidR="00127465" w:rsidRDefault="001274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4.Сучасні лінгвістичні дослідження</w:t>
      </w:r>
      <w:r w:rsidR="00D22D31">
        <w:rPr>
          <w:rFonts w:ascii="Times New Roman" w:hAnsi="Times New Roman" w:cs="Times New Roman"/>
          <w:sz w:val="28"/>
          <w:szCs w:val="28"/>
        </w:rPr>
        <w:t xml:space="preserve"> (Збірник наукових статей з лексикології)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7465" w:rsidRPr="00810182" w:rsidRDefault="001274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22D31">
        <w:rPr>
          <w:rFonts w:ascii="Times New Roman" w:hAnsi="Times New Roman" w:cs="Times New Roman"/>
          <w:sz w:val="28"/>
          <w:szCs w:val="28"/>
        </w:rPr>
        <w:t xml:space="preserve">Загнітко А.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Типологія концепту. </w:t>
      </w:r>
    </w:p>
    <w:p w:rsidR="00810182" w:rsidRPr="00810182" w:rsidRDefault="00810182">
      <w:pPr>
        <w:rPr>
          <w:rFonts w:ascii="Times New Roman" w:hAnsi="Times New Roman" w:cs="Times New Roman"/>
          <w:sz w:val="28"/>
          <w:szCs w:val="28"/>
        </w:rPr>
      </w:pPr>
    </w:p>
    <w:sectPr w:rsidR="00810182" w:rsidRPr="008101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82"/>
    <w:rsid w:val="00127465"/>
    <w:rsid w:val="00334160"/>
    <w:rsid w:val="0038426A"/>
    <w:rsid w:val="00810182"/>
    <w:rsid w:val="00D2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2019-04-15T11:22:00Z</dcterms:created>
  <dcterms:modified xsi:type="dcterms:W3CDTF">2019-04-15T12:35:00Z</dcterms:modified>
</cp:coreProperties>
</file>