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1B" w:rsidRDefault="00AE1E1B" w:rsidP="00556DA6">
      <w:pPr>
        <w:pStyle w:val="a3"/>
        <w:ind w:left="360"/>
        <w:jc w:val="center"/>
        <w:rPr>
          <w:lang w:val="uk-UA"/>
        </w:rPr>
      </w:pPr>
      <w:bookmarkStart w:id="0" w:name="_GoBack"/>
      <w:bookmarkEnd w:id="0"/>
      <w:r>
        <w:rPr>
          <w:lang w:val="uk-UA"/>
        </w:rPr>
        <w:t>План:</w:t>
      </w:r>
    </w:p>
    <w:p w:rsidR="00AE1E1B" w:rsidRDefault="00AE1E1B" w:rsidP="00556DA6">
      <w:pPr>
        <w:pStyle w:val="a3"/>
        <w:numPr>
          <w:ilvl w:val="0"/>
          <w:numId w:val="1"/>
        </w:numPr>
        <w:rPr>
          <w:lang w:val="uk-UA"/>
        </w:rPr>
      </w:pPr>
      <w:r>
        <w:t>Історія становлення адвокатури в Україні</w:t>
      </w:r>
    </w:p>
    <w:p w:rsidR="00AE1E1B" w:rsidRPr="00051D47" w:rsidRDefault="00AE1E1B" w:rsidP="00556DA6">
      <w:pPr>
        <w:pStyle w:val="a3"/>
        <w:numPr>
          <w:ilvl w:val="0"/>
          <w:numId w:val="1"/>
        </w:numPr>
        <w:jc w:val="both"/>
        <w:rPr>
          <w:lang w:val="uk-UA"/>
        </w:rPr>
      </w:pPr>
      <w:r w:rsidRPr="00051D47">
        <w:rPr>
          <w:lang w:val="uk-UA"/>
        </w:rPr>
        <w:t>Адвокатура в Україні: поняття, основні завдання та функції</w:t>
      </w:r>
    </w:p>
    <w:p w:rsidR="00AE1E1B" w:rsidRDefault="00AE1E1B" w:rsidP="00556DA6">
      <w:pPr>
        <w:pStyle w:val="a3"/>
        <w:numPr>
          <w:ilvl w:val="0"/>
          <w:numId w:val="1"/>
        </w:numPr>
        <w:rPr>
          <w:lang w:val="uk-UA"/>
        </w:rPr>
      </w:pPr>
      <w:r w:rsidRPr="00051D47">
        <w:rPr>
          <w:lang w:val="uk-UA"/>
        </w:rPr>
        <w:t>Принципи та організаційні форми діяльності адвокатури</w:t>
      </w:r>
    </w:p>
    <w:p w:rsidR="00AE1E1B" w:rsidRDefault="00AE1E1B" w:rsidP="00556DA6">
      <w:pPr>
        <w:pStyle w:val="a3"/>
        <w:numPr>
          <w:ilvl w:val="0"/>
          <w:numId w:val="1"/>
        </w:numPr>
        <w:rPr>
          <w:lang w:val="uk-UA"/>
        </w:rPr>
      </w:pPr>
      <w:r w:rsidRPr="00556DA6">
        <w:rPr>
          <w:lang w:val="uk-UA"/>
        </w:rPr>
        <w:t xml:space="preserve">Види адвокатської діяльності. </w:t>
      </w:r>
    </w:p>
    <w:p w:rsidR="00AE1E1B" w:rsidRDefault="00AE1E1B" w:rsidP="00556DA6">
      <w:pPr>
        <w:pStyle w:val="a3"/>
        <w:numPr>
          <w:ilvl w:val="0"/>
          <w:numId w:val="1"/>
        </w:numPr>
        <w:rPr>
          <w:lang w:val="uk-UA"/>
        </w:rPr>
      </w:pPr>
      <w:r w:rsidRPr="00556DA6">
        <w:rPr>
          <w:lang w:val="uk-UA"/>
        </w:rPr>
        <w:t>Професійні права адвоката</w:t>
      </w:r>
    </w:p>
    <w:p w:rsidR="00AE1E1B" w:rsidRPr="00556DA6" w:rsidRDefault="00AE1E1B" w:rsidP="00556DA6">
      <w:pPr>
        <w:pStyle w:val="a3"/>
        <w:numPr>
          <w:ilvl w:val="0"/>
          <w:numId w:val="1"/>
        </w:numPr>
        <w:rPr>
          <w:lang w:val="uk-UA"/>
        </w:rPr>
      </w:pPr>
      <w:r w:rsidRPr="00556DA6">
        <w:rPr>
          <w:b/>
          <w:bCs/>
          <w:lang w:val="uk-UA"/>
        </w:rPr>
        <w:t>Загальні умови дисциплінарної відповідальності адвоката</w:t>
      </w:r>
    </w:p>
    <w:p w:rsidR="00AE1E1B" w:rsidRPr="00051D47" w:rsidRDefault="00AE1E1B" w:rsidP="00556DA6">
      <w:pPr>
        <w:pStyle w:val="a3"/>
        <w:ind w:left="0"/>
        <w:rPr>
          <w:lang w:val="uk-UA"/>
        </w:rPr>
      </w:pPr>
    </w:p>
    <w:p w:rsidR="00AE1E1B" w:rsidRDefault="00AE1E1B" w:rsidP="00556DA6">
      <w:pPr>
        <w:pStyle w:val="a3"/>
        <w:ind w:left="360"/>
        <w:jc w:val="center"/>
        <w:rPr>
          <w:lang w:val="uk-UA"/>
        </w:rPr>
      </w:pPr>
    </w:p>
    <w:p w:rsidR="00AE1E1B" w:rsidRPr="00051D47" w:rsidRDefault="00AE1E1B" w:rsidP="00556DA6">
      <w:pPr>
        <w:pStyle w:val="a3"/>
        <w:ind w:left="360"/>
        <w:rPr>
          <w:lang w:val="uk-UA"/>
        </w:rPr>
      </w:pPr>
      <w:r>
        <w:rPr>
          <w:lang w:val="uk-UA"/>
        </w:rPr>
        <w:t xml:space="preserve">1.  </w:t>
      </w:r>
      <w:r>
        <w:t>Історія становлення адвокатури в Україні</w:t>
      </w:r>
    </w:p>
    <w:p w:rsidR="00AE1E1B" w:rsidRPr="00F17BE3" w:rsidRDefault="00AE1E1B" w:rsidP="00556DA6">
      <w:pPr>
        <w:jc w:val="both"/>
        <w:rPr>
          <w:lang w:val="uk-UA"/>
        </w:rPr>
      </w:pPr>
      <w:r>
        <w:t>Ще за часів Київської Русі роль захисників у судах виконували рідні та приятелі сторін, «послухи», «видоки».</w:t>
      </w:r>
      <w:r>
        <w:rPr>
          <w:lang w:val="uk-UA"/>
        </w:rPr>
        <w:t xml:space="preserve"> </w:t>
      </w:r>
      <w:r>
        <w:t>Професійна адвокатура в Україні сформувалася в період польсько-литовської доби. Особливу роль у цьому плані відіграли Литовські статути і Магдебурзьке право. Згідно з цими документами, захисником може бути людина яка добре обізнана з писаним правом — тобто професійний юрист. Отже, звідси можна вважати і час народження професійної адвокатури, хоча момент її організаційного оформлення ще був віддалений у часі.Уже у XVIII ст. в судах, зокрема у великокняжих — господарських, а також у гродських і земських судах, з'являється новий тип професійного юриста — «прокуратора», або «речника». До адвокатів пред'являлися великі вимоги. Ними могли бути чоловіки без будь-яких відхилень, повнолітні, християни, розумово й фізично дужі, світського стану.Адвокатура України в період Гетьманщини була вже визнаною як окремий стан, хоча і не була об'єднана в професійну спілку.Як самостійний правовий інститут адвокатура в Україні була запроваджена після проведення на початку 60-х рр. XIX ст. судової реформи. Правову регламентацію інститут адвокатури дістав за «Судовими статутами», затвердженими 20 листопада 1864 р.Цікавим є факт, що в 1894 році українськими адвокатами Галичини була спроба скликання першого з'їзду правників і утворення своєї організації, яка допомагала б вирішувати нагальні проблеми адвокатів. Однак ця ідея не знайшла свого практичного втілення.Революційні події 1917 року не могли не позначитися на адвокатурі. Ставлення до адвокатури як «буржуазного інституту» відіграло негативну роль для її розвитку в післяреволюційний період.рос. Декретом «Про суд» № 1 від 24 листопада 1917 року присяжну адвокатуру було скасовано, без будь-якої заміни. Здійснювати представництво в суді дозволялося кожному, хто мав громадянські права. Тобто адвокатура ставала зовсім вільною професією, як це було до реформи 1864 р. Такою непідготовленою, непродуманою «реформою» було завдано шкоди адвокатурі, правам людини, яку фактично не захищали професійно.</w:t>
      </w:r>
      <w:r>
        <w:rPr>
          <w:lang w:val="uk-UA"/>
        </w:rPr>
        <w:t xml:space="preserve"> </w:t>
      </w:r>
      <w:r>
        <w:t>В Україні Центральна Рада, проводячи реформування судової системи, залишила присяжну адвокатуру без змін. З літературних джерел відомо, що київський присяжний повірений Ф. Крижанівський очолив трудову партію і перебував у складі Малої Ради, а В. Садовський перебував на посаді першого Генерального секретаря Центральної Ради.14 лютого 1919 р. Тимчасовим положенням про народні суди і революційні трибунали УРСР при них було створено колегії правозаступників. Їх члени обиралися у повітах виконкомами з числа громадян, які відповідали умовам, що були встановлені для виборців, а в містах — міськими радами. Члени колегії правозаступників обов'язково залучалися як захисники обвинувачених у кримінальних справах, котрі розглядалися з участю шести народних засідателів.Новий етап в історії адвокатури України пов'язаний із створенням в містах юридичних консультацій. У 1920 р</w:t>
      </w:r>
      <w:r>
        <w:rPr>
          <w:lang w:val="uk-UA"/>
        </w:rPr>
        <w:t xml:space="preserve"> </w:t>
      </w:r>
      <w:r>
        <w:t xml:space="preserve">29 жовтня 1924 р. Постановою ЦВК СРСР були затверджені Основи судоустрою </w:t>
      </w:r>
      <w:r>
        <w:lastRenderedPageBreak/>
        <w:t>СРСР і союзних республік, де зазначалось, що для надання юридичної допомоги населенню засновуються колегії правозаступників. Так у 1926 році Харківська губернська колегія захисників звернулася з пропозицією до РНК проте, що б назву «колегія захисників» змінити на «адвокатура». 16 серпня 1939 року РНК СРСР затвердила Положення про адвокатуру СРСР. Ним були визначені завдання адвокатури, керівництво її діяльністю, структура та порядок прийому та виключення з колегії адвокатів, дисциплінарна відповідальність.</w:t>
      </w:r>
      <w:r>
        <w:rPr>
          <w:lang w:val="uk-UA"/>
        </w:rPr>
        <w:t xml:space="preserve"> </w:t>
      </w:r>
      <w:r w:rsidRPr="00F17BE3">
        <w:rPr>
          <w:lang w:val="uk-UA"/>
        </w:rPr>
        <w:t xml:space="preserve">20 квітня 1978 р. було прийнято Конституцію УРСР, у якій передбачалося, що для надання юридичної допомоги громадянам і організаціям діють колегії адвокатів. </w:t>
      </w:r>
      <w:r w:rsidRPr="00A81775">
        <w:rPr>
          <w:lang w:val="uk-UA"/>
        </w:rPr>
        <w:t xml:space="preserve">Це, вочевидь, потребувало створення нового законодавства про адвокатуру, а тому наступні два роки точилися дискусії з приводу розширення професійних прав і обов'язків адвоката, гарантій його діяльності, дисциплінарної відповідальності.Важливим етапом розвитку радянської адвокатури стало прийняття першого і єдиного в СРСР Закону «Про адвокатуру в СРСР» 30 листопада 1979 р., який визначав організацію і порядок діяльності адвокатури в СРСР.Положення про адвокатуру УРСР, затверджене Верховною </w:t>
      </w:r>
      <w:r>
        <w:t>Радою України 1 жовтня 1980 року, регламентувало діяльність колегій адвокатів республіки та розширило види юридичної допомоги що надовалися громадянам. Колегії адвокатів в Україні формувалися за територіальним принципом. Створювалися обласні і Київська міська колегія адвокатів.</w:t>
      </w:r>
      <w:r w:rsidRPr="00556DA6">
        <w:rPr>
          <w:lang w:val="uk-UA"/>
        </w:rPr>
        <w:t>З 1991 року відповідно до Закону України «Про підприємництво» допускалося здійснення юридичної практики за ліцензією, яка видавалася Міністерством юстиції особам, котрі мають юридичну освіту. Згідно з діючим законодавством в Україні в цей час до участі в ролі захисників допускалися близькі родичі, законі представники, а також інші особи.Наступним етапом в сучасній історії української адвокатури стало прийняття 19 грудня 1992 року Верховною Радою України Закону «Про адвокатуру». Новий закон відводив адвокатурі чільне місце, маючи на меті встановити престиж цієї професії, її історичні традиції, піднести роль у суспільстві як одного з гарантів забезпечення конституційних прав і свобод громадян[2].5 липня 2012 року Верховна Рада України прийняла Закон України «Про адвокатуру та адвокатську діяльність».</w:t>
      </w:r>
    </w:p>
    <w:p w:rsidR="00AE1E1B" w:rsidRPr="00051D47" w:rsidRDefault="00AE1E1B" w:rsidP="00556DA6">
      <w:pPr>
        <w:pStyle w:val="a3"/>
        <w:numPr>
          <w:ilvl w:val="0"/>
          <w:numId w:val="3"/>
        </w:numPr>
        <w:jc w:val="both"/>
        <w:rPr>
          <w:lang w:val="uk-UA"/>
        </w:rPr>
      </w:pPr>
      <w:r w:rsidRPr="00051D47">
        <w:rPr>
          <w:lang w:val="uk-UA"/>
        </w:rPr>
        <w:t>Адвокатура в Україні: поняття, основні завдання та функції</w:t>
      </w:r>
    </w:p>
    <w:p w:rsidR="00AE1E1B" w:rsidRPr="00051D47" w:rsidRDefault="00AE1E1B" w:rsidP="00556DA6">
      <w:pPr>
        <w:pStyle w:val="a3"/>
        <w:ind w:left="0"/>
        <w:jc w:val="both"/>
        <w:rPr>
          <w:lang w:val="uk-UA"/>
        </w:rPr>
      </w:pPr>
      <w:r w:rsidRPr="00051D47">
        <w:rPr>
          <w:lang w:val="uk-UA"/>
        </w:rPr>
        <w:t>У ст. 59 Конституції України вказується, що для забезпечення права на захист від обвинувачення та надання правової допомоги під час вирішення справ у судах та інших державних органах в Україні діє адвокатура.</w:t>
      </w:r>
    </w:p>
    <w:p w:rsidR="00AE1E1B" w:rsidRPr="00051D47" w:rsidRDefault="00AE1E1B" w:rsidP="00556DA6">
      <w:pPr>
        <w:pStyle w:val="a3"/>
        <w:ind w:left="0"/>
        <w:jc w:val="both"/>
        <w:rPr>
          <w:lang w:val="uk-UA"/>
        </w:rPr>
      </w:pPr>
      <w:r w:rsidRPr="00051D47">
        <w:rPr>
          <w:lang w:val="uk-UA"/>
        </w:rPr>
        <w:t>Адвокатура є добровільним професійним громадським об'єднанням, покликаним згідно з Конституцією України сприяти захистові прав, свобод і представляти законні інтереси громадян України, іноземних громадян, осіб без громадянства, юридичних осіб, подавати їм іншу юридичну допомогу.</w:t>
      </w:r>
    </w:p>
    <w:p w:rsidR="00AE1E1B" w:rsidRPr="00051D47" w:rsidRDefault="00AE1E1B" w:rsidP="00556DA6">
      <w:pPr>
        <w:pStyle w:val="a3"/>
        <w:ind w:left="0"/>
        <w:jc w:val="both"/>
        <w:rPr>
          <w:lang w:val="uk-UA"/>
        </w:rPr>
      </w:pPr>
      <w:r w:rsidRPr="00051D47">
        <w:rPr>
          <w:lang w:val="uk-UA"/>
        </w:rPr>
        <w:t>Адвокатура України здійснює свою діяльність на принципах верховенства закону, незалежності, демократизму, гуманізму й конфіденційності.</w:t>
      </w:r>
    </w:p>
    <w:p w:rsidR="00AE1E1B" w:rsidRPr="00051D47" w:rsidRDefault="00AE1E1B" w:rsidP="00556DA6">
      <w:pPr>
        <w:pStyle w:val="a3"/>
        <w:ind w:left="0"/>
        <w:jc w:val="both"/>
        <w:rPr>
          <w:lang w:val="uk-UA"/>
        </w:rPr>
      </w:pPr>
      <w:r w:rsidRPr="00051D47">
        <w:rPr>
          <w:lang w:val="uk-UA"/>
        </w:rPr>
        <w:t>Адвокатом може бути громадянин України, який має вищу юридичну освіту, стаж роботи за спеціальністю юриста чи помічника адвоката не менше двох років, склав кваліфікаційні іспити, одержав свідоцтво про право на заняття адвокатською діяльністю та прийняв Присягу адвоката України.</w:t>
      </w:r>
    </w:p>
    <w:p w:rsidR="00AE1E1B" w:rsidRPr="00051D47" w:rsidRDefault="00AE1E1B" w:rsidP="00556DA6">
      <w:pPr>
        <w:pStyle w:val="a3"/>
        <w:ind w:left="0"/>
        <w:jc w:val="both"/>
        <w:rPr>
          <w:lang w:val="uk-UA"/>
        </w:rPr>
      </w:pPr>
      <w:r w:rsidRPr="00051D47">
        <w:rPr>
          <w:lang w:val="uk-UA"/>
        </w:rPr>
        <w:t>Адвокат не може працювати в суді, прокуратурі, державному нотаріаті, органах внутрішніх справ, Служби безпеки, державного управління. Адвокатом не може бути особа, яка має судимість.</w:t>
      </w:r>
    </w:p>
    <w:p w:rsidR="00AE1E1B" w:rsidRPr="00051D47" w:rsidRDefault="00AE1E1B" w:rsidP="00556DA6">
      <w:pPr>
        <w:pStyle w:val="a3"/>
        <w:ind w:left="0"/>
        <w:jc w:val="both"/>
        <w:rPr>
          <w:lang w:val="uk-UA"/>
        </w:rPr>
      </w:pPr>
      <w:r w:rsidRPr="00051D47">
        <w:rPr>
          <w:lang w:val="uk-UA"/>
        </w:rPr>
        <w:t>Адвокат має право на індивідуальну адвокатську діяльність,</w:t>
      </w:r>
      <w:r>
        <w:rPr>
          <w:lang w:val="uk-UA"/>
        </w:rPr>
        <w:t xml:space="preserve"> може відкрити своє адвокатське </w:t>
      </w:r>
      <w:r w:rsidRPr="00051D47">
        <w:rPr>
          <w:lang w:val="uk-UA"/>
        </w:rPr>
        <w:t>бюро, об'єднуватися з іншими адвокатами в колегії, адвокатські фірми, контори тощо, які діють відповідно до закону та статутів адвокатських об'єднань.</w:t>
      </w:r>
    </w:p>
    <w:p w:rsidR="00AE1E1B" w:rsidRPr="00051D47" w:rsidRDefault="00AE1E1B" w:rsidP="00556DA6">
      <w:pPr>
        <w:pStyle w:val="a3"/>
        <w:ind w:left="0"/>
        <w:jc w:val="both"/>
        <w:rPr>
          <w:lang w:val="uk-UA"/>
        </w:rPr>
      </w:pPr>
      <w:r w:rsidRPr="00051D47">
        <w:rPr>
          <w:lang w:val="uk-UA"/>
        </w:rPr>
        <w:lastRenderedPageBreak/>
        <w:t>Адвокатські об'єднання діють на засадах добровільності, самоврядування, колегіальності та гласності. Реєстрація адвокатських об'єднань провадиться у Міністерстві юстиції України в порядку, визначеному Кабінетом Міністрів України. Адвокатські об'єднання письмово повідомляють місцеві органи влади про свою реєстрацію, а адвокати - про одержання свідоцтва на право адвокатської діяльності. Порядок утворення, діяльності, реорганізації та ліквідації адвокатських об'єднань, структура, штати, функції, порядок витрачання коштів, права та обов'язки керівних органів, порядок їх обрання та інші питання, що належать до їхньої діяльності, регулюються статутом відповідного об'єднання.</w:t>
      </w:r>
    </w:p>
    <w:p w:rsidR="00AE1E1B" w:rsidRDefault="00AE1E1B" w:rsidP="00556DA6">
      <w:pPr>
        <w:pStyle w:val="a3"/>
        <w:ind w:left="0"/>
        <w:jc w:val="both"/>
        <w:rPr>
          <w:lang w:val="uk-UA"/>
        </w:rPr>
      </w:pPr>
      <w:r w:rsidRPr="00051D47">
        <w:rPr>
          <w:lang w:val="uk-UA"/>
        </w:rPr>
        <w:t>Адвокатські бюро, колегії, фірми, контори та інші адвокатські об'єднання є юридичними особами. Адвокати та адвокатські об'єднання відкривають розрахунковий та інші рахунки в банках на території України, а в установленому чинним законодавством порядку - і в іноземних банках, мають печатку і штамп із своїм найменуванням.</w:t>
      </w:r>
    </w:p>
    <w:p w:rsidR="00AE1E1B" w:rsidRPr="00051D47" w:rsidRDefault="00AE1E1B" w:rsidP="00556DA6">
      <w:pPr>
        <w:ind w:left="360"/>
        <w:jc w:val="both"/>
        <w:rPr>
          <w:lang w:val="uk-UA"/>
        </w:rPr>
      </w:pPr>
      <w:r>
        <w:rPr>
          <w:lang w:val="uk-UA"/>
        </w:rPr>
        <w:t xml:space="preserve">3. </w:t>
      </w:r>
      <w:r w:rsidRPr="00051D47">
        <w:rPr>
          <w:lang w:val="uk-UA"/>
        </w:rPr>
        <w:t>Принципи та організаційні форми діяльності адвокатури</w:t>
      </w:r>
    </w:p>
    <w:p w:rsidR="00AE1E1B" w:rsidRPr="00051D47" w:rsidRDefault="00AE1E1B" w:rsidP="00556DA6">
      <w:pPr>
        <w:ind w:left="360"/>
        <w:jc w:val="both"/>
        <w:rPr>
          <w:lang w:val="uk-UA"/>
        </w:rPr>
      </w:pPr>
      <w:r w:rsidRPr="00051D47">
        <w:rPr>
          <w:lang w:val="uk-UA"/>
        </w:rPr>
        <w:t>Адвокатура України здiйснює свою дiяльнiсть на принципах верховенства закону, незалежностi, демократизму, гуманiзму i конфiденцiйностi.</w:t>
      </w:r>
    </w:p>
    <w:p w:rsidR="00AE1E1B" w:rsidRPr="00051D47" w:rsidRDefault="00AE1E1B" w:rsidP="00556DA6">
      <w:pPr>
        <w:ind w:left="360"/>
        <w:jc w:val="both"/>
        <w:rPr>
          <w:lang w:val="uk-UA"/>
        </w:rPr>
      </w:pPr>
      <w:r w:rsidRPr="00051D47">
        <w:rPr>
          <w:lang w:val="uk-UA"/>
        </w:rPr>
        <w:t>Адвокат має право займатись адвокатською дiяльнiстю iндивiдуально, вiдкрити своє адвокатське бюро, об'єднуватися з iншими адвокатами в колегiї, адвокатськi фiрми, контори та iншi адвокатськi об'єднання, якi дiють вiдповiдно до цього Закону та статутiв адвокатських об'єднань.</w:t>
      </w:r>
    </w:p>
    <w:p w:rsidR="00AE1E1B" w:rsidRPr="00051D47" w:rsidRDefault="00AE1E1B" w:rsidP="00556DA6">
      <w:pPr>
        <w:ind w:left="360"/>
        <w:jc w:val="both"/>
        <w:rPr>
          <w:lang w:val="uk-UA"/>
        </w:rPr>
      </w:pPr>
      <w:r w:rsidRPr="00051D47">
        <w:rPr>
          <w:lang w:val="uk-UA"/>
        </w:rPr>
        <w:t>Адвокатськi об'єднання дiють на засадах добровiльностi, самоврядування, колегiальностi та гласностi. Реєстрацiя адвокатських об'єднань провадиться у Мiнiстерствi юстицiї України в порядку, визначеному Кабiнетом Мiнiстрiв України. Адвокатськi об'єднання письмово повiдомляють мiсцевi органи влади про свою реєстрацiю, а адвокати - про одержання свiдоцтва на право займатися адвокатською дiяльнiстю.</w:t>
      </w:r>
    </w:p>
    <w:p w:rsidR="00AE1E1B" w:rsidRPr="00051D47" w:rsidRDefault="00AE1E1B" w:rsidP="00556DA6">
      <w:pPr>
        <w:ind w:left="360"/>
        <w:jc w:val="both"/>
        <w:rPr>
          <w:lang w:val="uk-UA"/>
        </w:rPr>
      </w:pPr>
      <w:r w:rsidRPr="00051D47">
        <w:rPr>
          <w:lang w:val="uk-UA"/>
        </w:rPr>
        <w:t>Порядок утворення, дiяльностi, реорганiзацiї та лiквiдацiї адвокатських об'єднань, структура, штати, функцiї, порядок витрачання коштiв, права та обов'язки керiвних органiв, порядок їх обрання та iншi питання, що належать до їх дiяльностi, регулюються статутом вiдповiдного об'єднання.</w:t>
      </w:r>
    </w:p>
    <w:p w:rsidR="00AE1E1B" w:rsidRDefault="00AE1E1B" w:rsidP="00556DA6">
      <w:pPr>
        <w:ind w:left="360"/>
        <w:jc w:val="both"/>
        <w:rPr>
          <w:lang w:val="uk-UA"/>
        </w:rPr>
      </w:pPr>
      <w:r w:rsidRPr="00051D47">
        <w:rPr>
          <w:lang w:val="uk-UA"/>
        </w:rPr>
        <w:t>Адвокатськi бюро, колегiї, фiрми, контори та iншi адвокатськi об'єднання є юридичними особами. Адвокати та адвокатськi об'єднання вiдкривають розрахунковий та iншi рахунки в банках на територiї України, а у встановленому чинним законодавством порядку - i в iноземних банках, мають печатку i штамп iз своїм найменуванням.</w:t>
      </w:r>
    </w:p>
    <w:p w:rsidR="00AE1E1B" w:rsidRPr="00556DA6" w:rsidRDefault="00AE1E1B" w:rsidP="00556DA6">
      <w:pPr>
        <w:ind w:left="360"/>
        <w:jc w:val="both"/>
        <w:rPr>
          <w:b/>
          <w:bCs/>
          <w:lang w:val="uk-UA"/>
        </w:rPr>
      </w:pPr>
      <w:r w:rsidRPr="00556DA6">
        <w:rPr>
          <w:b/>
          <w:bCs/>
          <w:lang w:val="uk-UA"/>
        </w:rPr>
        <w:t>4.  Види адвокатської діяльності</w:t>
      </w:r>
    </w:p>
    <w:p w:rsidR="00AE1E1B" w:rsidRPr="00051D47" w:rsidRDefault="00AE1E1B" w:rsidP="00556DA6">
      <w:pPr>
        <w:ind w:left="360"/>
        <w:jc w:val="both"/>
        <w:rPr>
          <w:lang w:val="uk-UA"/>
        </w:rPr>
      </w:pPr>
      <w:r w:rsidRPr="00051D47">
        <w:rPr>
          <w:lang w:val="uk-UA"/>
        </w:rPr>
        <w:t>1. Видами адвокатської діяльності є:</w:t>
      </w:r>
    </w:p>
    <w:p w:rsidR="00AE1E1B" w:rsidRPr="00051D47" w:rsidRDefault="00AE1E1B" w:rsidP="00556DA6">
      <w:pPr>
        <w:ind w:left="360"/>
        <w:jc w:val="both"/>
        <w:rPr>
          <w:lang w:val="uk-UA"/>
        </w:rPr>
      </w:pPr>
      <w:r w:rsidRPr="00051D47">
        <w:rPr>
          <w:lang w:val="uk-UA"/>
        </w:rPr>
        <w:t>1) надання правової інформації, консультацій і роз’яснень з правових питань, правовий супровід діяльності юридичних і фізичних осіб, органів державної влади, органів місцевого самоврядування, держави;</w:t>
      </w:r>
    </w:p>
    <w:p w:rsidR="00AE1E1B" w:rsidRPr="00051D47" w:rsidRDefault="00AE1E1B" w:rsidP="00556DA6">
      <w:pPr>
        <w:ind w:left="360"/>
        <w:jc w:val="both"/>
        <w:rPr>
          <w:lang w:val="uk-UA"/>
        </w:rPr>
      </w:pPr>
      <w:r w:rsidRPr="00051D47">
        <w:rPr>
          <w:lang w:val="uk-UA"/>
        </w:rPr>
        <w:t>2) складення заяв, скарг, процесуальних та інших документів правового характеру;</w:t>
      </w:r>
    </w:p>
    <w:p w:rsidR="00AE1E1B" w:rsidRPr="00051D47" w:rsidRDefault="00AE1E1B" w:rsidP="00556DA6">
      <w:pPr>
        <w:ind w:left="360"/>
        <w:jc w:val="both"/>
        <w:rPr>
          <w:lang w:val="uk-UA"/>
        </w:rPr>
      </w:pPr>
      <w:r w:rsidRPr="00051D47">
        <w:rPr>
          <w:lang w:val="uk-UA"/>
        </w:rPr>
        <w:t xml:space="preserve">3) захист прав, свобод і законних інтересів підозрюваного, обвинуваченого, підсудного, засудженого, виправданого, особи, стосовно якої передбачається застосування примусових заходів медичного чи виховного характеру або вирішується питання про їх застосування у кримінальному провадженні, особи, стосовно якої розглядається питання про видачу іноземній </w:t>
      </w:r>
      <w:r w:rsidRPr="00051D47">
        <w:rPr>
          <w:lang w:val="uk-UA"/>
        </w:rPr>
        <w:lastRenderedPageBreak/>
        <w:t>державі (екстрадицію), а також особи, яка притягається до адміністративної відповідальності під час розгляду справи про адміністративне правопорушення;</w:t>
      </w:r>
    </w:p>
    <w:p w:rsidR="00AE1E1B" w:rsidRPr="00051D47" w:rsidRDefault="00AE1E1B" w:rsidP="00556DA6">
      <w:pPr>
        <w:ind w:left="360"/>
        <w:jc w:val="both"/>
        <w:rPr>
          <w:lang w:val="uk-UA"/>
        </w:rPr>
      </w:pPr>
      <w:r w:rsidRPr="00051D47">
        <w:rPr>
          <w:lang w:val="uk-UA"/>
        </w:rPr>
        <w:t>4) надання правової допомоги свідку у кримінальному провадженні;</w:t>
      </w:r>
    </w:p>
    <w:p w:rsidR="00AE1E1B" w:rsidRPr="00051D47" w:rsidRDefault="00AE1E1B" w:rsidP="00556DA6">
      <w:pPr>
        <w:ind w:left="360"/>
        <w:jc w:val="both"/>
        <w:rPr>
          <w:lang w:val="uk-UA"/>
        </w:rPr>
      </w:pPr>
      <w:r w:rsidRPr="00051D47">
        <w:rPr>
          <w:lang w:val="uk-UA"/>
        </w:rPr>
        <w:t>5) представництво інтересів потерпілого під час розгляду справи про адміністративне правопорушення, прав і обов’язків потерпілого, цивільного позивача, цивільного відповідача у кримінальному провадженні;</w:t>
      </w:r>
    </w:p>
    <w:p w:rsidR="00AE1E1B" w:rsidRPr="00051D47" w:rsidRDefault="00AE1E1B" w:rsidP="00556DA6">
      <w:pPr>
        <w:ind w:left="360"/>
        <w:jc w:val="both"/>
        <w:rPr>
          <w:lang w:val="uk-UA"/>
        </w:rPr>
      </w:pPr>
      <w:r w:rsidRPr="00051D47">
        <w:rPr>
          <w:lang w:val="uk-UA"/>
        </w:rPr>
        <w:t>6) представництво інтересів фізичних і юридичних осіб у судах під час здійснення цивільного, господарського, адміністративного та конституційного судочинства, а також в інших державних органах, перед фізичними та юридичними особами;</w:t>
      </w:r>
    </w:p>
    <w:p w:rsidR="00AE1E1B" w:rsidRPr="00051D47" w:rsidRDefault="00AE1E1B" w:rsidP="00556DA6">
      <w:pPr>
        <w:ind w:left="360"/>
        <w:jc w:val="both"/>
        <w:rPr>
          <w:lang w:val="uk-UA"/>
        </w:rPr>
      </w:pPr>
      <w:r w:rsidRPr="00051D47">
        <w:rPr>
          <w:lang w:val="uk-UA"/>
        </w:rPr>
        <w:t>7) представництво інтересів фізичних і юридичних осіб, держави, органів державної влади, органів місцевого самоврядування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AE1E1B" w:rsidRPr="00051D47" w:rsidRDefault="00AE1E1B" w:rsidP="00556DA6">
      <w:pPr>
        <w:ind w:left="360"/>
        <w:jc w:val="both"/>
        <w:rPr>
          <w:lang w:val="uk-UA"/>
        </w:rPr>
      </w:pPr>
      <w:r w:rsidRPr="00051D47">
        <w:rPr>
          <w:lang w:val="uk-UA"/>
        </w:rPr>
        <w:t>8) надання правової допомоги під час виконання та відбування кримінальних покарань.</w:t>
      </w:r>
    </w:p>
    <w:p w:rsidR="00AE1E1B" w:rsidRDefault="00AE1E1B" w:rsidP="00556DA6">
      <w:pPr>
        <w:ind w:left="360"/>
        <w:jc w:val="both"/>
        <w:rPr>
          <w:lang w:val="uk-UA"/>
        </w:rPr>
      </w:pPr>
      <w:r w:rsidRPr="00051D47">
        <w:rPr>
          <w:lang w:val="uk-UA"/>
        </w:rPr>
        <w:t>Адвокат може здійснювати інші види адвокатської діяльності, не заборонені законом.</w:t>
      </w:r>
    </w:p>
    <w:p w:rsidR="00AE1E1B" w:rsidRPr="00556DA6" w:rsidRDefault="00AE1E1B" w:rsidP="00556DA6">
      <w:pPr>
        <w:ind w:left="360"/>
        <w:jc w:val="both"/>
        <w:rPr>
          <w:b/>
          <w:bCs/>
          <w:lang w:val="uk-UA"/>
        </w:rPr>
      </w:pPr>
      <w:r w:rsidRPr="00556DA6">
        <w:rPr>
          <w:b/>
          <w:bCs/>
          <w:lang w:val="uk-UA"/>
        </w:rPr>
        <w:t>5. Професійні права адвоката</w:t>
      </w:r>
    </w:p>
    <w:p w:rsidR="00AE1E1B" w:rsidRPr="00051D47" w:rsidRDefault="00AE1E1B" w:rsidP="00556DA6">
      <w:pPr>
        <w:ind w:left="360"/>
        <w:jc w:val="both"/>
        <w:rPr>
          <w:lang w:val="uk-UA"/>
        </w:rPr>
      </w:pPr>
      <w:r w:rsidRPr="00051D47">
        <w:rPr>
          <w:lang w:val="uk-UA"/>
        </w:rPr>
        <w:t>1. Під час здійснення адвокатської діяльності адвокат має право вчиняти будь-які дії, не заборонені законом, правилами адвокатської етики та договором про надання правової допомоги, необхідні для належного виконання договору про надання правової допомоги, зокрема:</w:t>
      </w:r>
    </w:p>
    <w:p w:rsidR="00AE1E1B" w:rsidRPr="00051D47" w:rsidRDefault="00AE1E1B" w:rsidP="00556DA6">
      <w:pPr>
        <w:ind w:left="360"/>
        <w:jc w:val="both"/>
        <w:rPr>
          <w:lang w:val="uk-UA"/>
        </w:rPr>
      </w:pPr>
      <w:r w:rsidRPr="00051D47">
        <w:rPr>
          <w:lang w:val="uk-UA"/>
        </w:rPr>
        <w:t>1) звертатися з адвокатськими запитами, у тому числі щодо отримання копій документів, до органів державної влади, органів місцевого самоврядування, їх посадових і службових осіб, підприємств, установ, організацій, громадських об’єднань, а також до фізичних осіб (за згодою таких фізичних осіб);</w:t>
      </w:r>
    </w:p>
    <w:p w:rsidR="00AE1E1B" w:rsidRPr="00051D47" w:rsidRDefault="00AE1E1B" w:rsidP="00556DA6">
      <w:pPr>
        <w:ind w:left="360"/>
        <w:jc w:val="both"/>
        <w:rPr>
          <w:lang w:val="uk-UA"/>
        </w:rPr>
      </w:pPr>
      <w:r w:rsidRPr="00051D47">
        <w:rPr>
          <w:lang w:val="uk-UA"/>
        </w:rPr>
        <w:t>2) представляти і захищати права, свободи та інтереси фізичних осіб, права та інтереси юридичних осіб у суді, органах державної влади та органах місцевого самоврядування, на підприємствах, в установах, організаціях незалежно від форми власності, громадських об’єднаннях, перед громадянами, посадовими і службовими особами, до повноважень яких належить вирішення відповідних питань в Україні та за її межами;</w:t>
      </w:r>
    </w:p>
    <w:p w:rsidR="00AE1E1B" w:rsidRPr="00051D47" w:rsidRDefault="00AE1E1B" w:rsidP="00556DA6">
      <w:pPr>
        <w:ind w:left="360"/>
        <w:jc w:val="both"/>
        <w:rPr>
          <w:lang w:val="uk-UA"/>
        </w:rPr>
      </w:pPr>
      <w:r w:rsidRPr="00051D47">
        <w:rPr>
          <w:lang w:val="uk-UA"/>
        </w:rPr>
        <w:t>3) ознайомлюватися на підприємствах, в установах і організаціях з необхідними для адвокатської діяльності документами та матеріалами, крім тих, що містять інформацію з обмеженим доступом;</w:t>
      </w:r>
    </w:p>
    <w:p w:rsidR="00AE1E1B" w:rsidRPr="00051D47" w:rsidRDefault="00AE1E1B" w:rsidP="00556DA6">
      <w:pPr>
        <w:ind w:left="360"/>
        <w:jc w:val="both"/>
        <w:rPr>
          <w:lang w:val="uk-UA"/>
        </w:rPr>
      </w:pPr>
      <w:r w:rsidRPr="00051D47">
        <w:rPr>
          <w:lang w:val="uk-UA"/>
        </w:rPr>
        <w:t>4) складати заяви, скарги, клопотання, інші правові документи та подавати їх у встановленому законом порядку;</w:t>
      </w:r>
    </w:p>
    <w:p w:rsidR="00AE1E1B" w:rsidRPr="00051D47" w:rsidRDefault="00AE1E1B" w:rsidP="00556DA6">
      <w:pPr>
        <w:ind w:left="360"/>
        <w:jc w:val="both"/>
        <w:rPr>
          <w:lang w:val="uk-UA"/>
        </w:rPr>
      </w:pPr>
      <w:r w:rsidRPr="00051D47">
        <w:rPr>
          <w:lang w:val="uk-UA"/>
        </w:rPr>
        <w:t>5) доповідати клопотання та скарги на прийомі в посадових і службових осіб та відповідно до закону одержувати від них письмові мотивовані відповіді на ці клопотання і скарги;</w:t>
      </w:r>
    </w:p>
    <w:p w:rsidR="00AE1E1B" w:rsidRPr="00051D47" w:rsidRDefault="00AE1E1B" w:rsidP="00556DA6">
      <w:pPr>
        <w:ind w:left="360"/>
        <w:jc w:val="both"/>
        <w:rPr>
          <w:lang w:val="uk-UA"/>
        </w:rPr>
      </w:pPr>
      <w:r w:rsidRPr="00051D47">
        <w:rPr>
          <w:lang w:val="uk-UA"/>
        </w:rPr>
        <w:t>6) бути присутнім під час розгляду своїх клопотань і скарг на засіданнях колегіальних органів та давати пояснення щодо суті клопотань і скарг;</w:t>
      </w:r>
    </w:p>
    <w:p w:rsidR="00AE1E1B" w:rsidRPr="00051D47" w:rsidRDefault="00AE1E1B" w:rsidP="00556DA6">
      <w:pPr>
        <w:ind w:left="360"/>
        <w:jc w:val="both"/>
        <w:rPr>
          <w:lang w:val="uk-UA"/>
        </w:rPr>
      </w:pPr>
      <w:r w:rsidRPr="00051D47">
        <w:rPr>
          <w:lang w:val="uk-UA"/>
        </w:rPr>
        <w:lastRenderedPageBreak/>
        <w:t>7) збирати відомості про факти, що можуть бути використані як докази, в установленому законом порядку запитувати, отримувати і вилучати речі, документи, їх копії, ознайомлюватися з ними та опитувати осіб за їх згодою;</w:t>
      </w:r>
    </w:p>
    <w:p w:rsidR="00AE1E1B" w:rsidRPr="00051D47" w:rsidRDefault="00AE1E1B" w:rsidP="00556DA6">
      <w:pPr>
        <w:ind w:left="360"/>
        <w:jc w:val="both"/>
        <w:rPr>
          <w:lang w:val="uk-UA"/>
        </w:rPr>
      </w:pPr>
      <w:r w:rsidRPr="00051D47">
        <w:rPr>
          <w:lang w:val="uk-UA"/>
        </w:rPr>
        <w:t>8) застосовувати технічні засоби, у тому числі для копіювання матеріалів справи, в якій адвокат здійснює захист, представництво або надає інші види правової допомоги, фіксувати процесуальні дії, в яких він бере участь, а також хід судового засідання в порядку, передбаченому законом;</w:t>
      </w:r>
    </w:p>
    <w:p w:rsidR="00AE1E1B" w:rsidRPr="00051D47" w:rsidRDefault="00AE1E1B" w:rsidP="00556DA6">
      <w:pPr>
        <w:ind w:left="360"/>
        <w:jc w:val="both"/>
        <w:rPr>
          <w:lang w:val="uk-UA"/>
        </w:rPr>
      </w:pPr>
      <w:r w:rsidRPr="00051D47">
        <w:rPr>
          <w:lang w:val="uk-UA"/>
        </w:rPr>
        <w:t>9) посвідчувати копії документів у справах, які він веде, крім випадків, якщо законом установлено інший обов’язковий спосіб посвідчення копій документів;</w:t>
      </w:r>
    </w:p>
    <w:p w:rsidR="00AE1E1B" w:rsidRPr="00051D47" w:rsidRDefault="00AE1E1B" w:rsidP="00556DA6">
      <w:pPr>
        <w:ind w:left="360"/>
        <w:jc w:val="both"/>
        <w:rPr>
          <w:lang w:val="uk-UA"/>
        </w:rPr>
      </w:pPr>
      <w:r w:rsidRPr="00051D47">
        <w:rPr>
          <w:lang w:val="uk-UA"/>
        </w:rPr>
        <w:t>10) одержувати письмові висновки фахівців, експертів з питань, що потребують спеціальних знань;</w:t>
      </w:r>
    </w:p>
    <w:p w:rsidR="00AE1E1B" w:rsidRDefault="00AE1E1B" w:rsidP="00556DA6">
      <w:pPr>
        <w:ind w:left="360"/>
        <w:jc w:val="both"/>
        <w:rPr>
          <w:lang w:val="uk-UA"/>
        </w:rPr>
      </w:pPr>
      <w:r w:rsidRPr="00051D47">
        <w:rPr>
          <w:lang w:val="uk-UA"/>
        </w:rPr>
        <w:t>11) користуватися іншими правами, передбаченими цим Законом та іншими законами.</w:t>
      </w:r>
    </w:p>
    <w:p w:rsidR="00AE1E1B" w:rsidRPr="00051D47" w:rsidRDefault="00AE1E1B" w:rsidP="00556DA6">
      <w:pPr>
        <w:ind w:left="360"/>
        <w:jc w:val="both"/>
        <w:rPr>
          <w:lang w:val="uk-UA"/>
        </w:rPr>
      </w:pPr>
      <w:r w:rsidRPr="00051D47">
        <w:rPr>
          <w:lang w:val="uk-UA"/>
        </w:rPr>
        <w:t>Професійні обов’язки адвоката</w:t>
      </w:r>
    </w:p>
    <w:p w:rsidR="00AE1E1B" w:rsidRPr="00051D47" w:rsidRDefault="00AE1E1B" w:rsidP="00556DA6">
      <w:pPr>
        <w:ind w:left="360"/>
        <w:jc w:val="both"/>
        <w:rPr>
          <w:lang w:val="uk-UA"/>
        </w:rPr>
      </w:pPr>
      <w:r w:rsidRPr="00051D47">
        <w:rPr>
          <w:lang w:val="uk-UA"/>
        </w:rPr>
        <w:t>1. Під час здійснення адвокатської діяльності адвокат зобов’язаний:</w:t>
      </w:r>
    </w:p>
    <w:p w:rsidR="00AE1E1B" w:rsidRPr="00051D47" w:rsidRDefault="00AE1E1B" w:rsidP="00556DA6">
      <w:pPr>
        <w:ind w:left="360"/>
        <w:jc w:val="both"/>
        <w:rPr>
          <w:lang w:val="uk-UA"/>
        </w:rPr>
      </w:pPr>
      <w:r w:rsidRPr="00051D47">
        <w:rPr>
          <w:lang w:val="uk-UA"/>
        </w:rPr>
        <w:t>1) дотримуватися присяги адвоката України та правил адвокатської етики;</w:t>
      </w:r>
    </w:p>
    <w:p w:rsidR="00AE1E1B" w:rsidRPr="00051D47" w:rsidRDefault="00AE1E1B" w:rsidP="00556DA6">
      <w:pPr>
        <w:ind w:left="360"/>
        <w:jc w:val="both"/>
        <w:rPr>
          <w:lang w:val="uk-UA"/>
        </w:rPr>
      </w:pPr>
      <w:r w:rsidRPr="00051D47">
        <w:rPr>
          <w:lang w:val="uk-UA"/>
        </w:rPr>
        <w:t>2) на вимогу клієнта надати звіт про виконання договору про надання правової допомоги;</w:t>
      </w:r>
    </w:p>
    <w:p w:rsidR="00AE1E1B" w:rsidRPr="00051D47" w:rsidRDefault="00AE1E1B" w:rsidP="00556DA6">
      <w:pPr>
        <w:ind w:left="360"/>
        <w:jc w:val="both"/>
        <w:rPr>
          <w:lang w:val="uk-UA"/>
        </w:rPr>
      </w:pPr>
      <w:r w:rsidRPr="00051D47">
        <w:rPr>
          <w:lang w:val="uk-UA"/>
        </w:rPr>
        <w:t>3) невідкладно повідомляти клієнта про виникнення конфлікту інтересів;</w:t>
      </w:r>
    </w:p>
    <w:p w:rsidR="00AE1E1B" w:rsidRPr="00051D47" w:rsidRDefault="00AE1E1B" w:rsidP="00556DA6">
      <w:pPr>
        <w:ind w:left="360"/>
        <w:jc w:val="both"/>
        <w:rPr>
          <w:lang w:val="uk-UA"/>
        </w:rPr>
      </w:pPr>
      <w:r w:rsidRPr="00051D47">
        <w:rPr>
          <w:lang w:val="uk-UA"/>
        </w:rPr>
        <w:t>4) підвищувати свій професійний рівень;</w:t>
      </w:r>
    </w:p>
    <w:p w:rsidR="00AE1E1B" w:rsidRPr="00051D47" w:rsidRDefault="00AE1E1B" w:rsidP="00556DA6">
      <w:pPr>
        <w:ind w:left="360"/>
        <w:jc w:val="both"/>
        <w:rPr>
          <w:lang w:val="uk-UA"/>
        </w:rPr>
      </w:pPr>
      <w:r w:rsidRPr="00051D47">
        <w:rPr>
          <w:lang w:val="uk-UA"/>
        </w:rPr>
        <w:t>5) виконувати рішення органів адвокатського самоврядування;</w:t>
      </w:r>
    </w:p>
    <w:p w:rsidR="00AE1E1B" w:rsidRPr="00051D47" w:rsidRDefault="00AE1E1B" w:rsidP="00556DA6">
      <w:pPr>
        <w:ind w:left="360"/>
        <w:jc w:val="both"/>
        <w:rPr>
          <w:lang w:val="uk-UA"/>
        </w:rPr>
      </w:pPr>
      <w:r w:rsidRPr="00051D47">
        <w:rPr>
          <w:lang w:val="uk-UA"/>
        </w:rPr>
        <w:t>6) виконувати інші обов’язки, передбачені законодавством та договором про надання правової допомоги.</w:t>
      </w:r>
    </w:p>
    <w:p w:rsidR="00AE1E1B" w:rsidRPr="00051D47" w:rsidRDefault="00AE1E1B" w:rsidP="00556DA6">
      <w:pPr>
        <w:ind w:left="360"/>
        <w:jc w:val="both"/>
        <w:rPr>
          <w:lang w:val="uk-UA"/>
        </w:rPr>
      </w:pPr>
      <w:r w:rsidRPr="00051D47">
        <w:rPr>
          <w:lang w:val="uk-UA"/>
        </w:rPr>
        <w:t>2. Адвокату забороняється:</w:t>
      </w:r>
    </w:p>
    <w:p w:rsidR="00AE1E1B" w:rsidRPr="00051D47" w:rsidRDefault="00AE1E1B" w:rsidP="00556DA6">
      <w:pPr>
        <w:ind w:left="360"/>
        <w:jc w:val="both"/>
        <w:rPr>
          <w:lang w:val="uk-UA"/>
        </w:rPr>
      </w:pPr>
      <w:r w:rsidRPr="00051D47">
        <w:rPr>
          <w:lang w:val="uk-UA"/>
        </w:rPr>
        <w:t>1) використовувати свої права всупереч правам, свободам та законним інтересам клієнта;</w:t>
      </w:r>
    </w:p>
    <w:p w:rsidR="00AE1E1B" w:rsidRPr="00051D47" w:rsidRDefault="00AE1E1B" w:rsidP="00556DA6">
      <w:pPr>
        <w:ind w:left="360"/>
        <w:jc w:val="both"/>
        <w:rPr>
          <w:lang w:val="uk-UA"/>
        </w:rPr>
      </w:pPr>
      <w:r w:rsidRPr="00051D47">
        <w:rPr>
          <w:lang w:val="uk-UA"/>
        </w:rPr>
        <w:t>2) без згоди клієнта розголошувати відомості, що становлять адвокатську таємницю, використовувати їх у своїх інтересах або інтересах третіх осіб;</w:t>
      </w:r>
    </w:p>
    <w:p w:rsidR="00AE1E1B" w:rsidRPr="00051D47" w:rsidRDefault="00AE1E1B" w:rsidP="00556DA6">
      <w:pPr>
        <w:ind w:left="360"/>
        <w:jc w:val="both"/>
        <w:rPr>
          <w:lang w:val="uk-UA"/>
        </w:rPr>
      </w:pPr>
      <w:r w:rsidRPr="00051D47">
        <w:rPr>
          <w:lang w:val="uk-UA"/>
        </w:rPr>
        <w:t>3) займати у справі позицію всупереч волі клієнта, крім випадків, якщо адвокат впевнений у самообмові клієнта;</w:t>
      </w:r>
    </w:p>
    <w:p w:rsidR="00AE1E1B" w:rsidRPr="00051D47" w:rsidRDefault="00AE1E1B" w:rsidP="00556DA6">
      <w:pPr>
        <w:ind w:left="360"/>
        <w:jc w:val="both"/>
        <w:rPr>
          <w:lang w:val="uk-UA"/>
        </w:rPr>
      </w:pPr>
      <w:r w:rsidRPr="00051D47">
        <w:rPr>
          <w:lang w:val="uk-UA"/>
        </w:rPr>
        <w:t>4) відмовлятися від надання правової допомоги, крім випадків, установлених законом.</w:t>
      </w:r>
    </w:p>
    <w:p w:rsidR="00AE1E1B" w:rsidRDefault="00AE1E1B" w:rsidP="00556DA6">
      <w:pPr>
        <w:ind w:left="360"/>
        <w:jc w:val="both"/>
        <w:rPr>
          <w:lang w:val="uk-UA"/>
        </w:rPr>
      </w:pPr>
      <w:r w:rsidRPr="00051D47">
        <w:rPr>
          <w:lang w:val="uk-UA"/>
        </w:rPr>
        <w:t>3. Адвокат забезпечує захист персональних даних про фізичну особу, якими він володіє, відповідно до законодавства з питань захисту персональних даних.</w:t>
      </w:r>
    </w:p>
    <w:p w:rsidR="00AE1E1B" w:rsidRPr="00556DA6" w:rsidRDefault="00AE1E1B" w:rsidP="00556DA6">
      <w:pPr>
        <w:ind w:left="360"/>
        <w:jc w:val="both"/>
        <w:rPr>
          <w:b/>
          <w:bCs/>
          <w:lang w:val="uk-UA"/>
        </w:rPr>
      </w:pPr>
      <w:r w:rsidRPr="00556DA6">
        <w:rPr>
          <w:b/>
          <w:bCs/>
          <w:lang w:val="uk-UA"/>
        </w:rPr>
        <w:t>6.  Загальні умови дисциплінарної відповідальності адвоката</w:t>
      </w:r>
    </w:p>
    <w:p w:rsidR="00AE1E1B" w:rsidRPr="00051D47" w:rsidRDefault="00AE1E1B" w:rsidP="00556DA6">
      <w:pPr>
        <w:ind w:left="360"/>
        <w:jc w:val="both"/>
        <w:rPr>
          <w:lang w:val="uk-UA"/>
        </w:rPr>
      </w:pPr>
      <w:r w:rsidRPr="00051D47">
        <w:rPr>
          <w:lang w:val="uk-UA"/>
        </w:rPr>
        <w:t>1. Адвоката може бути притягнуто до дисциплінарної відповідальності у порядку дисциплінарного провадження з підстав, передбачених цим Законом.</w:t>
      </w:r>
    </w:p>
    <w:p w:rsidR="00AE1E1B" w:rsidRPr="00051D47" w:rsidRDefault="00AE1E1B" w:rsidP="00556DA6">
      <w:pPr>
        <w:ind w:left="360"/>
        <w:jc w:val="both"/>
        <w:rPr>
          <w:lang w:val="uk-UA"/>
        </w:rPr>
      </w:pPr>
      <w:r w:rsidRPr="00051D47">
        <w:rPr>
          <w:lang w:val="uk-UA"/>
        </w:rPr>
        <w:t>2. Дисциплінарне провадження - процедура розгляду письмової скарги, яка містить відомості про наявність у діях адвоката ознак дисциплінарного проступку.</w:t>
      </w:r>
    </w:p>
    <w:p w:rsidR="00AE1E1B" w:rsidRDefault="00AE1E1B" w:rsidP="00556DA6">
      <w:pPr>
        <w:ind w:left="360"/>
        <w:jc w:val="both"/>
        <w:rPr>
          <w:lang w:val="uk-UA"/>
        </w:rPr>
      </w:pPr>
      <w:r w:rsidRPr="00051D47">
        <w:rPr>
          <w:lang w:val="uk-UA"/>
        </w:rPr>
        <w:lastRenderedPageBreak/>
        <w:t>3. Дисциплінарне провадження стосовно адвоката здійснюється кваліфікаційно-дисциплінарною комісією адвокатури за адресою робочого місця адвоката, зазначеною в Єдиному реєстрі адвокатів України.</w:t>
      </w:r>
    </w:p>
    <w:p w:rsidR="00AE1E1B" w:rsidRPr="00051D47" w:rsidRDefault="00AE1E1B" w:rsidP="00556DA6">
      <w:pPr>
        <w:ind w:left="360"/>
        <w:jc w:val="both"/>
        <w:rPr>
          <w:lang w:val="uk-UA"/>
        </w:rPr>
      </w:pPr>
      <w:r w:rsidRPr="00051D47">
        <w:rPr>
          <w:lang w:val="uk-UA"/>
        </w:rPr>
        <w:t>Підстави для притягнення адвоката до дисциплінарної відповідальності</w:t>
      </w:r>
    </w:p>
    <w:p w:rsidR="00AE1E1B" w:rsidRPr="00051D47" w:rsidRDefault="00AE1E1B" w:rsidP="00556DA6">
      <w:pPr>
        <w:ind w:left="360"/>
        <w:jc w:val="both"/>
        <w:rPr>
          <w:lang w:val="uk-UA"/>
        </w:rPr>
      </w:pPr>
      <w:r w:rsidRPr="00051D47">
        <w:rPr>
          <w:lang w:val="uk-UA"/>
        </w:rPr>
        <w:t>1. Підставою для притягнення адвоката до дисциплінарної відповідальності є вчинення ним дисциплінарного проступку.</w:t>
      </w:r>
    </w:p>
    <w:p w:rsidR="00AE1E1B" w:rsidRPr="00051D47" w:rsidRDefault="00AE1E1B" w:rsidP="00556DA6">
      <w:pPr>
        <w:ind w:left="360"/>
        <w:jc w:val="both"/>
        <w:rPr>
          <w:lang w:val="uk-UA"/>
        </w:rPr>
      </w:pPr>
      <w:r w:rsidRPr="00051D47">
        <w:rPr>
          <w:lang w:val="uk-UA"/>
        </w:rPr>
        <w:t>2. Дисциплінарним проступком адвоката є:</w:t>
      </w:r>
    </w:p>
    <w:p w:rsidR="00AE1E1B" w:rsidRPr="00051D47" w:rsidRDefault="00AE1E1B" w:rsidP="00556DA6">
      <w:pPr>
        <w:ind w:left="360"/>
        <w:jc w:val="both"/>
        <w:rPr>
          <w:lang w:val="uk-UA"/>
        </w:rPr>
      </w:pPr>
      <w:r w:rsidRPr="00051D47">
        <w:rPr>
          <w:lang w:val="uk-UA"/>
        </w:rPr>
        <w:t>1) порушення вимог несумісності;</w:t>
      </w:r>
    </w:p>
    <w:p w:rsidR="00AE1E1B" w:rsidRPr="00051D47" w:rsidRDefault="00AE1E1B" w:rsidP="00556DA6">
      <w:pPr>
        <w:ind w:left="360"/>
        <w:jc w:val="both"/>
        <w:rPr>
          <w:lang w:val="uk-UA"/>
        </w:rPr>
      </w:pPr>
      <w:r w:rsidRPr="00051D47">
        <w:rPr>
          <w:lang w:val="uk-UA"/>
        </w:rPr>
        <w:t>2) порушення присяги адвоката України;</w:t>
      </w:r>
    </w:p>
    <w:p w:rsidR="00AE1E1B" w:rsidRPr="00051D47" w:rsidRDefault="00AE1E1B" w:rsidP="00556DA6">
      <w:pPr>
        <w:ind w:left="360"/>
        <w:jc w:val="both"/>
        <w:rPr>
          <w:lang w:val="uk-UA"/>
        </w:rPr>
      </w:pPr>
      <w:r w:rsidRPr="00051D47">
        <w:rPr>
          <w:lang w:val="uk-UA"/>
        </w:rPr>
        <w:t>3) порушення правил адвокатської етики;</w:t>
      </w:r>
    </w:p>
    <w:p w:rsidR="00AE1E1B" w:rsidRPr="00051D47" w:rsidRDefault="00AE1E1B" w:rsidP="00556DA6">
      <w:pPr>
        <w:ind w:left="360"/>
        <w:jc w:val="both"/>
        <w:rPr>
          <w:lang w:val="uk-UA"/>
        </w:rPr>
      </w:pPr>
      <w:r w:rsidRPr="00051D47">
        <w:rPr>
          <w:lang w:val="uk-UA"/>
        </w:rPr>
        <w:t>4) розголошення адвокатської таємниці або вчинення дій, що призвели до її розголошення;</w:t>
      </w:r>
    </w:p>
    <w:p w:rsidR="00AE1E1B" w:rsidRPr="00051D47" w:rsidRDefault="00AE1E1B" w:rsidP="00556DA6">
      <w:pPr>
        <w:ind w:left="360"/>
        <w:jc w:val="both"/>
        <w:rPr>
          <w:lang w:val="uk-UA"/>
        </w:rPr>
      </w:pPr>
      <w:r w:rsidRPr="00051D47">
        <w:rPr>
          <w:lang w:val="uk-UA"/>
        </w:rPr>
        <w:t>5) невиконання або неналежне виконання своїх професійних обов’язків;</w:t>
      </w:r>
    </w:p>
    <w:p w:rsidR="00AE1E1B" w:rsidRPr="00051D47" w:rsidRDefault="00AE1E1B" w:rsidP="00556DA6">
      <w:pPr>
        <w:ind w:left="360"/>
        <w:jc w:val="both"/>
        <w:rPr>
          <w:lang w:val="uk-UA"/>
        </w:rPr>
      </w:pPr>
      <w:r w:rsidRPr="00051D47">
        <w:rPr>
          <w:lang w:val="uk-UA"/>
        </w:rPr>
        <w:t>6) невиконання рішень органів адвокатського самоврядування;</w:t>
      </w:r>
    </w:p>
    <w:p w:rsidR="00AE1E1B" w:rsidRPr="00051D47" w:rsidRDefault="00AE1E1B" w:rsidP="00556DA6">
      <w:pPr>
        <w:ind w:left="360"/>
        <w:jc w:val="both"/>
        <w:rPr>
          <w:lang w:val="uk-UA"/>
        </w:rPr>
      </w:pPr>
      <w:r w:rsidRPr="00051D47">
        <w:rPr>
          <w:lang w:val="uk-UA"/>
        </w:rPr>
        <w:t>7) порушення інших обов’язків адвоката, передбачених законом.</w:t>
      </w:r>
    </w:p>
    <w:p w:rsidR="00AE1E1B" w:rsidRDefault="00AE1E1B" w:rsidP="00556DA6">
      <w:pPr>
        <w:ind w:left="360"/>
        <w:jc w:val="both"/>
        <w:rPr>
          <w:lang w:val="uk-UA"/>
        </w:rPr>
      </w:pPr>
      <w:r w:rsidRPr="00051D47">
        <w:rPr>
          <w:lang w:val="uk-UA"/>
        </w:rPr>
        <w:t>3. Не є підставою для притягнення адвоката до дисциплінарної відповідальності винесення судом або іншим органом рішення не на користь його клієнта, скасування або зміна судового рішення або рішення іншого органу, винесеного у справі, в якій адвокат здійснював захист, представництво або надавав інші види правової допомоги, якщо при цьому не було вчинено дисциплінарного проступку.</w:t>
      </w:r>
    </w:p>
    <w:p w:rsidR="00AE1E1B" w:rsidRDefault="00F17BE3" w:rsidP="00F17BE3">
      <w:pPr>
        <w:ind w:left="360"/>
        <w:jc w:val="center"/>
        <w:rPr>
          <w:b/>
          <w:lang w:val="uk-UA"/>
        </w:rPr>
      </w:pPr>
      <w:r w:rsidRPr="00F17BE3">
        <w:rPr>
          <w:b/>
          <w:lang w:val="uk-UA"/>
        </w:rPr>
        <w:t>Література</w:t>
      </w:r>
      <w:r>
        <w:rPr>
          <w:b/>
          <w:lang w:val="uk-UA"/>
        </w:rPr>
        <w:t>:</w:t>
      </w:r>
    </w:p>
    <w:p w:rsidR="00F17BE3" w:rsidRDefault="00F17BE3" w:rsidP="00556DA6">
      <w:pPr>
        <w:ind w:left="360"/>
        <w:jc w:val="both"/>
        <w:rPr>
          <w:b/>
          <w:lang w:val="uk-UA"/>
        </w:rPr>
      </w:pPr>
      <w:r w:rsidRPr="00F17BE3">
        <w:rPr>
          <w:b/>
          <w:lang w:val="uk-UA"/>
        </w:rPr>
        <w:t>Закон України "Про а</w:t>
      </w:r>
      <w:r>
        <w:rPr>
          <w:b/>
          <w:lang w:val="uk-UA"/>
        </w:rPr>
        <w:t>двокатуру та адвокатську діяльні</w:t>
      </w:r>
      <w:r w:rsidRPr="00F17BE3">
        <w:rPr>
          <w:b/>
          <w:lang w:val="uk-UA"/>
        </w:rPr>
        <w:t>сть"</w:t>
      </w:r>
      <w:r>
        <w:rPr>
          <w:b/>
          <w:lang w:val="uk-UA"/>
        </w:rPr>
        <w:t xml:space="preserve"> </w:t>
      </w:r>
      <w:r w:rsidRPr="00F17BE3">
        <w:rPr>
          <w:b/>
          <w:lang w:val="uk-UA"/>
        </w:rPr>
        <w:t>від 05.07.2012</w:t>
      </w:r>
      <w:r>
        <w:rPr>
          <w:b/>
          <w:lang w:val="uk-UA"/>
        </w:rPr>
        <w:t>.</w:t>
      </w:r>
    </w:p>
    <w:p w:rsidR="00F17BE3" w:rsidRDefault="00F17BE3" w:rsidP="00556DA6">
      <w:pPr>
        <w:ind w:left="360"/>
        <w:jc w:val="both"/>
        <w:rPr>
          <w:b/>
          <w:lang w:val="uk-UA"/>
        </w:rPr>
      </w:pPr>
      <w:r>
        <w:rPr>
          <w:b/>
          <w:lang w:val="uk-UA"/>
        </w:rPr>
        <w:t>Конституція України.</w:t>
      </w:r>
    </w:p>
    <w:p w:rsidR="00122A51" w:rsidRDefault="00122A51" w:rsidP="00556DA6">
      <w:pPr>
        <w:ind w:left="360"/>
        <w:jc w:val="both"/>
        <w:rPr>
          <w:b/>
          <w:lang w:val="uk-UA"/>
        </w:rPr>
      </w:pPr>
      <w:r>
        <w:rPr>
          <w:b/>
          <w:lang w:val="uk-UA"/>
        </w:rPr>
        <w:t xml:space="preserve">Кримінальний – процесуальний кодекс </w:t>
      </w:r>
    </w:p>
    <w:p w:rsidR="00F17BE3" w:rsidRDefault="00F17BE3" w:rsidP="00556DA6">
      <w:pPr>
        <w:ind w:left="360"/>
        <w:jc w:val="both"/>
        <w:rPr>
          <w:b/>
          <w:lang w:val="uk-UA"/>
        </w:rPr>
      </w:pPr>
    </w:p>
    <w:p w:rsidR="00F17BE3" w:rsidRDefault="00F17BE3" w:rsidP="00556DA6">
      <w:pPr>
        <w:ind w:left="360"/>
        <w:jc w:val="both"/>
        <w:rPr>
          <w:b/>
          <w:lang w:val="uk-UA"/>
        </w:rPr>
      </w:pPr>
    </w:p>
    <w:p w:rsidR="00F17BE3" w:rsidRPr="00F17BE3" w:rsidRDefault="00F17BE3" w:rsidP="00556DA6">
      <w:pPr>
        <w:ind w:left="360"/>
        <w:jc w:val="both"/>
        <w:rPr>
          <w:b/>
          <w:lang w:val="uk-UA"/>
        </w:rPr>
      </w:pPr>
    </w:p>
    <w:sectPr w:rsidR="00F17BE3" w:rsidRPr="00F17BE3" w:rsidSect="00C470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35E3"/>
    <w:multiLevelType w:val="hybridMultilevel"/>
    <w:tmpl w:val="9DD0CD6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0C94995"/>
    <w:multiLevelType w:val="hybridMultilevel"/>
    <w:tmpl w:val="536CE9A6"/>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E9F5C2D"/>
    <w:multiLevelType w:val="hybridMultilevel"/>
    <w:tmpl w:val="D6C2921E"/>
    <w:lvl w:ilvl="0" w:tplc="684EE2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051D47"/>
    <w:rsid w:val="00022CD8"/>
    <w:rsid w:val="00051D47"/>
    <w:rsid w:val="00122A51"/>
    <w:rsid w:val="002F2DFB"/>
    <w:rsid w:val="00556DA6"/>
    <w:rsid w:val="006D2A69"/>
    <w:rsid w:val="009D4B3D"/>
    <w:rsid w:val="00A20570"/>
    <w:rsid w:val="00A81775"/>
    <w:rsid w:val="00AC1D1A"/>
    <w:rsid w:val="00AE1E1B"/>
    <w:rsid w:val="00C470D7"/>
    <w:rsid w:val="00CA14D3"/>
    <w:rsid w:val="00E94A53"/>
    <w:rsid w:val="00EB31BC"/>
    <w:rsid w:val="00F17B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1D4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1D47"/>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10593</Words>
  <Characters>6039</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MultiDVD Team</Company>
  <LinksUpToDate>false</LinksUpToDate>
  <CharactersWithSpaces>16599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Natali</cp:lastModifiedBy>
  <cp:revision>2</cp:revision>
  <dcterms:created xsi:type="dcterms:W3CDTF">2019-04-20T19:26:00Z</dcterms:created>
  <dcterms:modified xsi:type="dcterms:W3CDTF">2019-04-20T19:26:00Z</dcterms:modified>
</cp:coreProperties>
</file>