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EA2" w:rsidRDefault="00FE4EA2" w:rsidP="00FE4EA2">
      <w:pPr>
        <w:pStyle w:val="xfmc1"/>
        <w:shd w:val="clear" w:color="auto" w:fill="FFFFFF"/>
        <w:spacing w:before="0" w:beforeAutospacing="0" w:after="0" w:afterAutospacing="0" w:line="253" w:lineRule="atLeast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Електронні навчально-методичні видання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0" w:afterAutospacing="0" w:line="253" w:lineRule="atLeast"/>
        <w:ind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0" w:afterAutospacing="0" w:line="253" w:lineRule="atLeast"/>
        <w:ind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b/>
          <w:bCs/>
          <w:color w:val="000000"/>
          <w:sz w:val="28"/>
          <w:szCs w:val="28"/>
        </w:rPr>
        <w:t>підготовки бакалаврів і магістрів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0" w:afterAutospacing="0" w:line="253" w:lineRule="atLeast"/>
        <w:ind w:firstLine="709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</w:rPr>
        <w:t>(згідно з розпорядженням Науково-дослідної частини № 03-21 від 05.05. 2017 р.)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Дисципліни:</w:t>
      </w:r>
    </w:p>
    <w:p w:rsidR="00FE4EA2" w:rsidRPr="009C29C6" w:rsidRDefault="00EE5572" w:rsidP="00FE4EA2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 w:cs="Calibri"/>
          <w:b/>
          <w:color w:val="000000"/>
          <w:sz w:val="22"/>
          <w:szCs w:val="22"/>
        </w:rPr>
      </w:pPr>
      <w:r w:rsidRPr="009C29C6">
        <w:rPr>
          <w:b/>
          <w:color w:val="000000"/>
          <w:sz w:val="28"/>
          <w:szCs w:val="28"/>
          <w:lang w:val="uk-UA"/>
        </w:rPr>
        <w:t>Г</w:t>
      </w:r>
      <w:r w:rsidR="00FE4EA2" w:rsidRPr="009C29C6">
        <w:rPr>
          <w:b/>
          <w:color w:val="000000"/>
          <w:sz w:val="28"/>
          <w:szCs w:val="28"/>
        </w:rPr>
        <w:t>еографія населення;</w:t>
      </w:r>
      <w:r w:rsidRPr="009C29C6">
        <w:rPr>
          <w:rFonts w:ascii="Calibri" w:hAnsi="Calibri" w:cs="Calibri"/>
          <w:b/>
          <w:color w:val="000000"/>
          <w:sz w:val="22"/>
          <w:szCs w:val="22"/>
          <w:lang w:val="uk-UA"/>
        </w:rPr>
        <w:t xml:space="preserve"> </w:t>
      </w:r>
      <w:r w:rsidRPr="009C29C6">
        <w:rPr>
          <w:b/>
          <w:color w:val="000000"/>
          <w:sz w:val="28"/>
          <w:szCs w:val="28"/>
          <w:lang w:val="uk-UA"/>
        </w:rPr>
        <w:t>К</w:t>
      </w:r>
      <w:r w:rsidR="00FE4EA2" w:rsidRPr="009C29C6">
        <w:rPr>
          <w:b/>
          <w:color w:val="000000"/>
          <w:sz w:val="28"/>
          <w:szCs w:val="28"/>
        </w:rPr>
        <w:t>раєзнавство і туризм;</w:t>
      </w:r>
      <w:r w:rsidRPr="009C29C6">
        <w:rPr>
          <w:b/>
          <w:color w:val="000000"/>
          <w:sz w:val="28"/>
          <w:szCs w:val="28"/>
          <w:lang w:val="uk-UA"/>
        </w:rPr>
        <w:t xml:space="preserve"> Г</w:t>
      </w:r>
      <w:r w:rsidR="00FE4EA2" w:rsidRPr="009C29C6">
        <w:rPr>
          <w:b/>
          <w:color w:val="000000"/>
          <w:sz w:val="28"/>
          <w:szCs w:val="28"/>
        </w:rPr>
        <w:t>еографія туризму;</w:t>
      </w:r>
      <w:r w:rsidRPr="009C29C6">
        <w:rPr>
          <w:rFonts w:ascii="Calibri" w:hAnsi="Calibri" w:cs="Calibri"/>
          <w:b/>
          <w:color w:val="000000"/>
          <w:sz w:val="22"/>
          <w:szCs w:val="22"/>
          <w:lang w:val="uk-UA"/>
        </w:rPr>
        <w:t xml:space="preserve"> </w:t>
      </w:r>
      <w:r w:rsidRPr="009C29C6">
        <w:rPr>
          <w:b/>
          <w:color w:val="000000"/>
          <w:sz w:val="28"/>
          <w:szCs w:val="28"/>
          <w:lang w:val="uk-UA"/>
        </w:rPr>
        <w:t>Г</w:t>
      </w:r>
      <w:r w:rsidR="00FE4EA2" w:rsidRPr="009C29C6">
        <w:rPr>
          <w:b/>
          <w:color w:val="000000"/>
          <w:sz w:val="28"/>
          <w:szCs w:val="28"/>
        </w:rPr>
        <w:t>еографія сільського зелено</w:t>
      </w:r>
      <w:bookmarkStart w:id="0" w:name="_GoBack"/>
      <w:bookmarkEnd w:id="0"/>
      <w:r w:rsidR="00FE4EA2" w:rsidRPr="009C29C6">
        <w:rPr>
          <w:b/>
          <w:color w:val="000000"/>
          <w:sz w:val="28"/>
          <w:szCs w:val="28"/>
        </w:rPr>
        <w:t>го туризму;</w:t>
      </w:r>
      <w:r w:rsidRPr="009C29C6">
        <w:rPr>
          <w:rFonts w:ascii="Calibri" w:hAnsi="Calibri" w:cs="Calibri"/>
          <w:b/>
          <w:color w:val="000000"/>
          <w:sz w:val="22"/>
          <w:szCs w:val="22"/>
          <w:lang w:val="uk-UA"/>
        </w:rPr>
        <w:t xml:space="preserve"> </w:t>
      </w:r>
      <w:r w:rsidRPr="009C29C6">
        <w:rPr>
          <w:b/>
          <w:color w:val="000000"/>
          <w:sz w:val="28"/>
          <w:szCs w:val="28"/>
          <w:lang w:val="uk-UA"/>
        </w:rPr>
        <w:t>Г</w:t>
      </w:r>
      <w:r w:rsidR="00FE4EA2" w:rsidRPr="009C29C6">
        <w:rPr>
          <w:b/>
          <w:color w:val="000000"/>
          <w:sz w:val="28"/>
          <w:szCs w:val="28"/>
        </w:rPr>
        <w:t>еоурбаністика.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 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Кафедра  географії та природознавства /факультет природничих наук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Викладач: Червінський А. І.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mail</w:t>
      </w:r>
      <w:r>
        <w:rPr>
          <w:color w:val="000000"/>
          <w:sz w:val="28"/>
          <w:szCs w:val="28"/>
        </w:rPr>
        <w:t>: </w:t>
      </w:r>
      <w:hyperlink r:id="rId5" w:history="1">
        <w:r>
          <w:rPr>
            <w:rStyle w:val="a3"/>
            <w:sz w:val="28"/>
            <w:szCs w:val="28"/>
            <w:lang w:val="en-US"/>
          </w:rPr>
          <w:t>andrio</w:t>
        </w:r>
        <w:r w:rsidRPr="00FE4EA2">
          <w:rPr>
            <w:rStyle w:val="a3"/>
            <w:sz w:val="28"/>
            <w:szCs w:val="28"/>
          </w:rPr>
          <w:t>2323@</w:t>
        </w:r>
        <w:r>
          <w:rPr>
            <w:rStyle w:val="a3"/>
            <w:sz w:val="28"/>
            <w:szCs w:val="28"/>
            <w:lang w:val="en-US"/>
          </w:rPr>
          <w:t>gmail</w:t>
        </w:r>
        <w:r w:rsidRPr="00FE4EA2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com</w:t>
        </w:r>
      </w:hyperlink>
    </w:p>
    <w:p w:rsidR="00FE4EA2" w:rsidRDefault="00FE4EA2" w:rsidP="00FE4EA2">
      <w:pPr>
        <w:pStyle w:val="xfmc1"/>
        <w:shd w:val="clear" w:color="auto" w:fill="FFFFFF"/>
        <w:spacing w:before="0" w:beforeAutospacing="0" w:after="200" w:afterAutospacing="0" w:line="253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FE4EA2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Гудзеляк Ірина</w:t>
      </w:r>
      <w:r w:rsidRPr="00FE4EA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 Географія населення: навч. посібник. – Львів: ЛНУ ім. Івана Франка, 2017. – 126 с.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2. Крачило М. П., Краєзнавство і туризм, Навч. посібник - К.: «Виша школа» - 1994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3. Опорний конспект лекції з дисципліни “Географія туризму” Тернопіль – ТНЕУ, 2013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4. Т.О. Коберніченко, В.П. Васильєв, Сільський зелений туризм., Навч. посібник - К. “Аграрна освіта” – 2005</w:t>
      </w:r>
    </w:p>
    <w:p w:rsidR="00FE4EA2" w:rsidRDefault="00FE4EA2" w:rsidP="00FE4EA2">
      <w:pPr>
        <w:pStyle w:val="xfm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>5. Геоурбаністика : навч. посіб. / О. Л. Дронова. – К. : Видавничополіграфічний центр "Київський університет", 2014. – 419 с.</w:t>
      </w:r>
    </w:p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42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4ABD"/>
    <w:rsid w:val="000652DD"/>
    <w:rsid w:val="0007056B"/>
    <w:rsid w:val="00070A20"/>
    <w:rsid w:val="000841C7"/>
    <w:rsid w:val="00087629"/>
    <w:rsid w:val="00094FCE"/>
    <w:rsid w:val="0009607C"/>
    <w:rsid w:val="000A2474"/>
    <w:rsid w:val="000C076C"/>
    <w:rsid w:val="000C1D50"/>
    <w:rsid w:val="000D5841"/>
    <w:rsid w:val="000E0EAA"/>
    <w:rsid w:val="000F367F"/>
    <w:rsid w:val="00104C98"/>
    <w:rsid w:val="00111406"/>
    <w:rsid w:val="00114E9C"/>
    <w:rsid w:val="001170CD"/>
    <w:rsid w:val="00117C0C"/>
    <w:rsid w:val="001211E4"/>
    <w:rsid w:val="0012503D"/>
    <w:rsid w:val="0014167F"/>
    <w:rsid w:val="00152255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407DA"/>
    <w:rsid w:val="002432CC"/>
    <w:rsid w:val="0025007C"/>
    <w:rsid w:val="0025247D"/>
    <w:rsid w:val="00252537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7CC0"/>
    <w:rsid w:val="00314AF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B468A"/>
    <w:rsid w:val="003B4DCB"/>
    <w:rsid w:val="003C3E52"/>
    <w:rsid w:val="003D03D2"/>
    <w:rsid w:val="003D18E2"/>
    <w:rsid w:val="003D4BAB"/>
    <w:rsid w:val="00402339"/>
    <w:rsid w:val="004202FA"/>
    <w:rsid w:val="0042179E"/>
    <w:rsid w:val="00434EED"/>
    <w:rsid w:val="00441EC4"/>
    <w:rsid w:val="00443B31"/>
    <w:rsid w:val="00443E91"/>
    <w:rsid w:val="004630F7"/>
    <w:rsid w:val="00470C41"/>
    <w:rsid w:val="004734EB"/>
    <w:rsid w:val="004736D7"/>
    <w:rsid w:val="00480EAA"/>
    <w:rsid w:val="00485FE8"/>
    <w:rsid w:val="00486623"/>
    <w:rsid w:val="0049705E"/>
    <w:rsid w:val="004A4086"/>
    <w:rsid w:val="004B04B2"/>
    <w:rsid w:val="004B7305"/>
    <w:rsid w:val="004C0BB2"/>
    <w:rsid w:val="004C1FE4"/>
    <w:rsid w:val="004D0A28"/>
    <w:rsid w:val="00500D1B"/>
    <w:rsid w:val="00516391"/>
    <w:rsid w:val="00523F49"/>
    <w:rsid w:val="0054090F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8F7"/>
    <w:rsid w:val="006F1E0B"/>
    <w:rsid w:val="006F7B55"/>
    <w:rsid w:val="007119D9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7D38"/>
    <w:rsid w:val="00887167"/>
    <w:rsid w:val="008874C0"/>
    <w:rsid w:val="00887A78"/>
    <w:rsid w:val="00887D3F"/>
    <w:rsid w:val="008A33B0"/>
    <w:rsid w:val="008B5E6F"/>
    <w:rsid w:val="008B7768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37342"/>
    <w:rsid w:val="009375B2"/>
    <w:rsid w:val="00943066"/>
    <w:rsid w:val="009433FF"/>
    <w:rsid w:val="00943D34"/>
    <w:rsid w:val="00947982"/>
    <w:rsid w:val="00955147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29C6"/>
    <w:rsid w:val="009C69BA"/>
    <w:rsid w:val="009D2702"/>
    <w:rsid w:val="009D457E"/>
    <w:rsid w:val="009D5073"/>
    <w:rsid w:val="009D53BB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E0918"/>
    <w:rsid w:val="00AE1834"/>
    <w:rsid w:val="00AE7A10"/>
    <w:rsid w:val="00AF41FC"/>
    <w:rsid w:val="00AF48B5"/>
    <w:rsid w:val="00AF74A3"/>
    <w:rsid w:val="00B001B2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4F8A"/>
    <w:rsid w:val="00BB60F3"/>
    <w:rsid w:val="00BB7460"/>
    <w:rsid w:val="00BC69B1"/>
    <w:rsid w:val="00BD5475"/>
    <w:rsid w:val="00BD6EDA"/>
    <w:rsid w:val="00BE08FB"/>
    <w:rsid w:val="00C0490B"/>
    <w:rsid w:val="00C060CB"/>
    <w:rsid w:val="00C14DB8"/>
    <w:rsid w:val="00C21440"/>
    <w:rsid w:val="00C269AD"/>
    <w:rsid w:val="00C34B10"/>
    <w:rsid w:val="00C3560D"/>
    <w:rsid w:val="00C42CCF"/>
    <w:rsid w:val="00C477C6"/>
    <w:rsid w:val="00C71967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E5A42"/>
    <w:rsid w:val="00CF699E"/>
    <w:rsid w:val="00D02442"/>
    <w:rsid w:val="00D03B53"/>
    <w:rsid w:val="00D11252"/>
    <w:rsid w:val="00D310B8"/>
    <w:rsid w:val="00D430D7"/>
    <w:rsid w:val="00D44BA3"/>
    <w:rsid w:val="00D51999"/>
    <w:rsid w:val="00D621DE"/>
    <w:rsid w:val="00D7129D"/>
    <w:rsid w:val="00D7210C"/>
    <w:rsid w:val="00D7288C"/>
    <w:rsid w:val="00D76045"/>
    <w:rsid w:val="00D85756"/>
    <w:rsid w:val="00D90F53"/>
    <w:rsid w:val="00DA56D4"/>
    <w:rsid w:val="00DB03B7"/>
    <w:rsid w:val="00DB0613"/>
    <w:rsid w:val="00DB1FA5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3278"/>
    <w:rsid w:val="00E47E41"/>
    <w:rsid w:val="00E513B4"/>
    <w:rsid w:val="00E51459"/>
    <w:rsid w:val="00E52733"/>
    <w:rsid w:val="00E65F23"/>
    <w:rsid w:val="00E71859"/>
    <w:rsid w:val="00E777D9"/>
    <w:rsid w:val="00E84202"/>
    <w:rsid w:val="00E91C95"/>
    <w:rsid w:val="00E965E1"/>
    <w:rsid w:val="00EB016B"/>
    <w:rsid w:val="00EC38FE"/>
    <w:rsid w:val="00EE5572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E4EA2"/>
    <w:rsid w:val="00FE5197"/>
    <w:rsid w:val="00FE580D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FE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4E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FE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4E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2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io232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Company>SanBuild &amp; SPecialiST RePack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4</cp:revision>
  <dcterms:created xsi:type="dcterms:W3CDTF">2019-04-22T12:25:00Z</dcterms:created>
  <dcterms:modified xsi:type="dcterms:W3CDTF">2019-05-13T08:37:00Z</dcterms:modified>
</cp:coreProperties>
</file>