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B85" w:rsidRDefault="00D26B85" w:rsidP="00D26B8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26B85">
        <w:rPr>
          <w:rFonts w:ascii="Times New Roman" w:hAnsi="Times New Roman" w:cs="Times New Roman"/>
          <w:b/>
          <w:sz w:val="32"/>
          <w:szCs w:val="32"/>
          <w:lang w:val="uk-UA"/>
        </w:rPr>
        <w:t xml:space="preserve">Наука як система знань. </w:t>
      </w:r>
    </w:p>
    <w:p w:rsidR="00D26B85" w:rsidRDefault="00D26B85" w:rsidP="00D26B8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26B85">
        <w:rPr>
          <w:rFonts w:ascii="Times New Roman" w:hAnsi="Times New Roman" w:cs="Times New Roman"/>
          <w:b/>
          <w:sz w:val="32"/>
          <w:szCs w:val="32"/>
          <w:lang w:val="uk-UA"/>
        </w:rPr>
        <w:t xml:space="preserve">Основні види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та ознаки наукового дослідження</w:t>
      </w:r>
    </w:p>
    <w:p w:rsidR="00D26B85" w:rsidRPr="00D26B85" w:rsidRDefault="00D26B85" w:rsidP="00D26B8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</w:p>
    <w:p w:rsidR="00D26B85" w:rsidRPr="00D26B85" w:rsidRDefault="00D26B85" w:rsidP="00D26B85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D26B85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Білуха М.Т. Основи наукових досліджень/ М.Т. Білуха. - К.: Вища школа, 1997. - 271с.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Виникнення науки як сфери людської діяльності тісно пов'язано з природним процесом розподілу суспільної праці, зростання інтелекту людей. Поняття науки </w:t>
      </w:r>
      <w:proofErr w:type="spellStart"/>
      <w:r w:rsidRPr="00D26B85">
        <w:rPr>
          <w:rFonts w:ascii="Times New Roman" w:hAnsi="Times New Roman" w:cs="Times New Roman"/>
          <w:sz w:val="28"/>
          <w:szCs w:val="28"/>
          <w:lang w:val="uk-UA"/>
        </w:rPr>
        <w:t>грунтується</w:t>
      </w:r>
      <w:proofErr w:type="spellEnd"/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 на її змісті і функціях у суспільстві. 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6B85">
        <w:rPr>
          <w:rFonts w:ascii="Times New Roman" w:hAnsi="Times New Roman" w:cs="Times New Roman"/>
          <w:b/>
          <w:sz w:val="28"/>
          <w:szCs w:val="28"/>
          <w:lang w:val="uk-UA"/>
        </w:rPr>
        <w:t>Змістом науки є</w:t>
      </w:r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: теорія як система знань, що є формою суспільної свідомості та досягнень інтелекту людей; суспільна роль в практичному використанні рекомендацій для виробництва благ, які є життєвою потребою людей. 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6B85">
        <w:rPr>
          <w:rFonts w:ascii="Times New Roman" w:hAnsi="Times New Roman" w:cs="Times New Roman"/>
          <w:b/>
          <w:sz w:val="28"/>
          <w:szCs w:val="28"/>
          <w:lang w:val="uk-UA"/>
        </w:rPr>
        <w:t>Головні функції науки</w:t>
      </w:r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 — пізнання об'єктивного світу, щоб його вивчати і при можливості удосконалювати. У розвиненому суспільстві важливою функцією науки є розвиток системи знань, які сприяють найраціональнішій організації виробничих відносин та використанню виробничих сил в інтересах усіх членів суспільства. Вона включає в себе ряд конкретних функцій: </w:t>
      </w:r>
    </w:p>
    <w:p w:rsidR="00D26B85" w:rsidRPr="00D26B85" w:rsidRDefault="00D26B85" w:rsidP="00D26B8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пізнавальну — задоволення потреб людей у пізнанні законів природи і суспільства; </w:t>
      </w:r>
    </w:p>
    <w:p w:rsidR="00D26B85" w:rsidRPr="00D26B85" w:rsidRDefault="00D26B85" w:rsidP="00D26B8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культурно-виховну — розвиток культури, гуманізація виховання та формування нової людини; </w:t>
      </w:r>
    </w:p>
    <w:p w:rsidR="00D26B85" w:rsidRPr="00D26B85" w:rsidRDefault="00D26B85" w:rsidP="00D26B8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практично-діючу — удосконалення виробництва і системи суспільних відносин, тобто безпосередньої виробничої сили матеріального виробництва. 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Поняття науки слід розглядати з трьох основних позицій. По-перше, з теоретичної, як систему знань, як форму суспільної свідомості; 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по-друге, як певний вид суспільного розподілу праці, як наукову діяльність, пов'язану з цілою системою відносин між ученими і науковими установами; 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по-третє, з позицій практичного застосування висновків науки, тобто її суспільної ролі. Виникнення науки тісно пов'язано з процесом розподілу суспільної праці. І хоч слово "вчений" </w:t>
      </w:r>
      <w:proofErr w:type="spellStart"/>
      <w:r w:rsidRPr="00D26B85">
        <w:rPr>
          <w:rFonts w:ascii="Times New Roman" w:hAnsi="Times New Roman" w:cs="Times New Roman"/>
          <w:sz w:val="28"/>
          <w:szCs w:val="28"/>
          <w:lang w:val="uk-UA"/>
        </w:rPr>
        <w:t>виникло</w:t>
      </w:r>
      <w:proofErr w:type="spellEnd"/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 лише у першій половині </w:t>
      </w:r>
      <w:r w:rsidRPr="00D26B85">
        <w:rPr>
          <w:rFonts w:ascii="Times New Roman" w:hAnsi="Times New Roman" w:cs="Times New Roman"/>
          <w:sz w:val="28"/>
          <w:szCs w:val="28"/>
        </w:rPr>
        <w:t>XIX</w:t>
      </w:r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 століття, ця сфера людської діяльності набагато раніше стала особливим заняттям певних осіб. Предметом науки є пов'язані між собою форми руху матерії або особливості їх відображення у свідомості людей. Саме матеріальні об'єкти природи визначають існування багатьох галузей знань, які об'єднуються у три великі групи наук: природничі (фізика, хімія, біологія та ін.); суспільні (економічні, філологічні, історичні та ін.); науки про мислення (філософія, логіка, психологія та ін.).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 Наука є основною формою пізнання світу. Вона створюється для безпосереднього виявлення найважливіших сторін усіх явищ природи, суспільства і мислення.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єдиної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логічно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чіткої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про ту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сторону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зведених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в систему.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Систематизація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адекватним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відображенням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відтворенням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об'єкта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наука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являє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зведені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6B85">
        <w:rPr>
          <w:rFonts w:ascii="Times New Roman" w:hAnsi="Times New Roman" w:cs="Times New Roman"/>
          <w:sz w:val="28"/>
          <w:szCs w:val="28"/>
        </w:rPr>
        <w:t>у систему</w:t>
      </w:r>
      <w:proofErr w:type="gramEnd"/>
      <w:r w:rsidRPr="00D26B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Спираючись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глибокі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об'єктивних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суттєвих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зв'язків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дійсності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наука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виявляє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об'єктивні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тенденції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природничих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суспільних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засобом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передбачення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людської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розкриває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методику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lastRenderedPageBreak/>
        <w:t>прийняття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найважливішим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науки є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передбачення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майбутніх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природі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>.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Одночасно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зазначити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зведені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6B85">
        <w:rPr>
          <w:rFonts w:ascii="Times New Roman" w:hAnsi="Times New Roman" w:cs="Times New Roman"/>
          <w:sz w:val="28"/>
          <w:szCs w:val="28"/>
        </w:rPr>
        <w:t>у систему</w:t>
      </w:r>
      <w:proofErr w:type="gram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адекватні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науці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практичні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посібники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нормування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являють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певну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віднести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вони не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розкривають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господарській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людей, 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містять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конкретні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інструктивні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вказівки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традиційних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Важливою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рисою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науки є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активний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пошуковий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характер. Вона повинна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змінюватися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розвиватися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знаходити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Наука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указує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людям, як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те,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хочуть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наука не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виявляє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раціональних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то вона не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потребам,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зумовлений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Ось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наука є не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системою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пояснюють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одночасно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засобом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методом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Будь-яка наука є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діалектичною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єдністю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і методу. </w:t>
      </w:r>
      <w:proofErr w:type="gramStart"/>
      <w:r w:rsidRPr="00D26B85">
        <w:rPr>
          <w:rFonts w:ascii="Times New Roman" w:hAnsi="Times New Roman" w:cs="Times New Roman"/>
          <w:sz w:val="28"/>
          <w:szCs w:val="28"/>
        </w:rPr>
        <w:t>Без методу</w:t>
      </w:r>
      <w:proofErr w:type="gramEnd"/>
      <w:r w:rsidRPr="00D26B85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немислима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так само, як і без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85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ніякої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абсолютної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науки,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науки,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відірваної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Є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єдина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наука, яка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виникла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практичної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людей і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застосовується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85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Види наукового дослідження.</w:t>
      </w:r>
      <w:r w:rsidRPr="00D26B8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D26B85">
        <w:rPr>
          <w:rFonts w:ascii="Times New Roman" w:hAnsi="Times New Roman" w:cs="Times New Roman"/>
          <w:b/>
          <w:i/>
          <w:sz w:val="28"/>
          <w:szCs w:val="28"/>
        </w:rPr>
        <w:t>Поділ</w:t>
      </w:r>
      <w:proofErr w:type="spellEnd"/>
      <w:r w:rsidRPr="00D26B85">
        <w:rPr>
          <w:rFonts w:ascii="Times New Roman" w:hAnsi="Times New Roman" w:cs="Times New Roman"/>
          <w:b/>
          <w:i/>
          <w:sz w:val="28"/>
          <w:szCs w:val="28"/>
        </w:rPr>
        <w:t xml:space="preserve"> наук на </w:t>
      </w:r>
      <w:proofErr w:type="spellStart"/>
      <w:r w:rsidRPr="00D26B85">
        <w:rPr>
          <w:rFonts w:ascii="Times New Roman" w:hAnsi="Times New Roman" w:cs="Times New Roman"/>
          <w:b/>
          <w:i/>
          <w:sz w:val="28"/>
          <w:szCs w:val="28"/>
        </w:rPr>
        <w:t>дослідницькі</w:t>
      </w:r>
      <w:proofErr w:type="spellEnd"/>
      <w:r w:rsidRPr="00D26B85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spellStart"/>
      <w:r w:rsidRPr="00D26B85">
        <w:rPr>
          <w:rFonts w:ascii="Times New Roman" w:hAnsi="Times New Roman" w:cs="Times New Roman"/>
          <w:b/>
          <w:i/>
          <w:sz w:val="28"/>
          <w:szCs w:val="28"/>
        </w:rPr>
        <w:t>теоретичні</w:t>
      </w:r>
      <w:proofErr w:type="spellEnd"/>
      <w:r w:rsidRPr="00D26B85">
        <w:rPr>
          <w:rFonts w:ascii="Times New Roman" w:hAnsi="Times New Roman" w:cs="Times New Roman"/>
          <w:b/>
          <w:i/>
          <w:sz w:val="28"/>
          <w:szCs w:val="28"/>
        </w:rPr>
        <w:t xml:space="preserve">) і </w:t>
      </w:r>
      <w:proofErr w:type="spellStart"/>
      <w:r w:rsidRPr="00D26B85">
        <w:rPr>
          <w:rFonts w:ascii="Times New Roman" w:hAnsi="Times New Roman" w:cs="Times New Roman"/>
          <w:b/>
          <w:i/>
          <w:sz w:val="28"/>
          <w:szCs w:val="28"/>
        </w:rPr>
        <w:t>прикладні</w:t>
      </w:r>
      <w:proofErr w:type="spellEnd"/>
      <w:r w:rsidRPr="00D26B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b/>
          <w:i/>
          <w:sz w:val="28"/>
          <w:szCs w:val="28"/>
        </w:rPr>
        <w:t>відносний</w:t>
      </w:r>
      <w:proofErr w:type="spellEnd"/>
      <w:r w:rsidRPr="00D26B8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Пояснюється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b/>
          <w:sz w:val="28"/>
          <w:szCs w:val="28"/>
        </w:rPr>
        <w:t>теоретичні</w:t>
      </w:r>
      <w:proofErr w:type="spellEnd"/>
      <w:r w:rsidRPr="00D26B85">
        <w:rPr>
          <w:rFonts w:ascii="Times New Roman" w:hAnsi="Times New Roman" w:cs="Times New Roman"/>
          <w:b/>
          <w:sz w:val="28"/>
          <w:szCs w:val="28"/>
        </w:rPr>
        <w:t xml:space="preserve"> науки</w:t>
      </w:r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віддалені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безпосереднього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займаються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пошуком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відкриттям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закономірностей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економічна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6B85">
        <w:rPr>
          <w:rFonts w:ascii="Times New Roman" w:hAnsi="Times New Roman" w:cs="Times New Roman"/>
          <w:b/>
          <w:sz w:val="28"/>
          <w:szCs w:val="28"/>
        </w:rPr>
        <w:t>Прикладні</w:t>
      </w:r>
      <w:proofErr w:type="spellEnd"/>
      <w:r w:rsidRPr="00D26B85">
        <w:rPr>
          <w:rFonts w:ascii="Times New Roman" w:hAnsi="Times New Roman" w:cs="Times New Roman"/>
          <w:b/>
          <w:sz w:val="28"/>
          <w:szCs w:val="28"/>
        </w:rPr>
        <w:t xml:space="preserve"> науки</w:t>
      </w:r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пов'язані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виробництвом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метою є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економічно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вигідних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способів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висновків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теоретичної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науки (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бухгалтерський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облік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і аудит).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Проявлення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характерних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властивостей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науки 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науки як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суспільної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свідомості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вчених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висловлює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думку,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розкривається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як система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як метод,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прикладна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математика.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Леонардо да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Вінчі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стверджував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ніякої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достовірності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там, де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неможливе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математичних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поєднання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з ними. Наука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досягає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досконалості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вдається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користуватися</w:t>
      </w:r>
      <w:proofErr w:type="spellEnd"/>
      <w:r w:rsidRPr="00D26B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6B85">
        <w:rPr>
          <w:rFonts w:ascii="Times New Roman" w:hAnsi="Times New Roman" w:cs="Times New Roman"/>
          <w:sz w:val="28"/>
          <w:szCs w:val="28"/>
        </w:rPr>
        <w:t xml:space="preserve">математикою.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Засновник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бухгалтерської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науки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сучасник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Леонардо да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Вінчі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Лука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Пачолі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(1445—1515)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вчений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- математик,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є автором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друкованої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"Трактат про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рахунки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і записи",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опублікованої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Венеції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в 1494 р.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свідчить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математичних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науках і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взаємне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збагачення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суміжних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тривалого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історичного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діалектико-матеріалістичний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до науки, до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правильно і точно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науки. </w:t>
      </w:r>
    </w:p>
    <w:p w:rsidR="00D26B85" w:rsidRPr="00D26B85" w:rsidRDefault="00D26B85" w:rsidP="00D26B8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85">
        <w:rPr>
          <w:rFonts w:ascii="Times New Roman" w:hAnsi="Times New Roman" w:cs="Times New Roman"/>
          <w:sz w:val="28"/>
          <w:szCs w:val="28"/>
        </w:rPr>
        <w:t xml:space="preserve">Наука —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динамічна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розкривають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природі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практичній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B8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26B85">
        <w:rPr>
          <w:rFonts w:ascii="Times New Roman" w:hAnsi="Times New Roman" w:cs="Times New Roman"/>
          <w:sz w:val="28"/>
          <w:szCs w:val="28"/>
        </w:rPr>
        <w:t xml:space="preserve"> людей.</w:t>
      </w:r>
    </w:p>
    <w:p w:rsidR="00757096" w:rsidRDefault="00757096"/>
    <w:sectPr w:rsidR="00757096" w:rsidSect="00D26B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72871"/>
    <w:multiLevelType w:val="hybridMultilevel"/>
    <w:tmpl w:val="7374B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22"/>
    <w:rsid w:val="000F1A22"/>
    <w:rsid w:val="00757096"/>
    <w:rsid w:val="00D2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7DDBB"/>
  <w15:chartTrackingRefBased/>
  <w15:docId w15:val="{16496DDF-36A3-4C73-A27C-2DD10617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884</Words>
  <Characters>5042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2019-04-24T13:42:00Z</dcterms:created>
  <dcterms:modified xsi:type="dcterms:W3CDTF">2019-04-24T13:44:00Z</dcterms:modified>
</cp:coreProperties>
</file>