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7D2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FE3DCD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7A35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D73">
        <w:rPr>
          <w:rFonts w:ascii="Times New Roman" w:hAnsi="Times New Roman" w:cs="Times New Roman"/>
          <w:sz w:val="28"/>
          <w:szCs w:val="28"/>
          <w:lang w:val="uk-UA"/>
        </w:rPr>
        <w:t>Сучасне українське суспільство: соціологічний аналіз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054 «Соціологія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A357A">
        <w:rPr>
          <w:rFonts w:ascii="Times New Roman" w:hAnsi="Times New Roman" w:cs="Times New Roman"/>
          <w:sz w:val="28"/>
          <w:szCs w:val="28"/>
          <w:lang w:val="uk-UA"/>
        </w:rPr>
        <w:t>магстр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</w:t>
      </w:r>
    </w:p>
    <w:p w:rsid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Default="003D2CC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Кучера І.В.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D06D14" w:rsidRPr="005D25DA" w:rsidRDefault="00D06D1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3D2CC4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CC4">
        <w:rPr>
          <w:rFonts w:ascii="Times New Roman" w:hAnsi="Times New Roman" w:cs="Times New Roman"/>
          <w:sz w:val="28"/>
          <w:szCs w:val="28"/>
          <w:lang w:val="en-US"/>
        </w:rPr>
        <w:t>novaera_17@ukr.net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612B4A" w:rsidRP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F7CEA" w:rsidRDefault="00227D73" w:rsidP="00BA52E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Глушкова Л. </w:t>
      </w:r>
      <w:r w:rsidRPr="00227D73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змін структури українського суспільства у </w:t>
      </w:r>
      <w:proofErr w:type="spellStart"/>
      <w:r w:rsidRPr="00227D73">
        <w:rPr>
          <w:rFonts w:ascii="Times New Roman" w:hAnsi="Times New Roman" w:cs="Times New Roman"/>
          <w:sz w:val="28"/>
          <w:szCs w:val="28"/>
          <w:lang w:val="uk-UA"/>
        </w:rPr>
        <w:t>глобалізаційному</w:t>
      </w:r>
      <w:proofErr w:type="spellEnd"/>
      <w:r w:rsidRPr="00227D73">
        <w:rPr>
          <w:rFonts w:ascii="Times New Roman" w:hAnsi="Times New Roman" w:cs="Times New Roman"/>
          <w:sz w:val="28"/>
          <w:szCs w:val="28"/>
          <w:lang w:val="uk-UA"/>
        </w:rPr>
        <w:t xml:space="preserve"> процесі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Л. Глушкова // Грані. – 2016. - №4 (132). – С. 74-77.</w:t>
      </w:r>
    </w:p>
    <w:p w:rsidR="00227D73" w:rsidRPr="00227D73" w:rsidRDefault="00227D73" w:rsidP="00BA52E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7D73">
        <w:rPr>
          <w:rFonts w:ascii="Times New Roman" w:hAnsi="Times New Roman" w:cs="Times New Roman"/>
          <w:sz w:val="28"/>
          <w:szCs w:val="28"/>
          <w:lang w:val="uk-UA"/>
        </w:rPr>
        <w:t xml:space="preserve">Цивілізаційний вибір України: парадигма осмислення і стратегія дії : національна доповідь / ред. </w:t>
      </w:r>
      <w:proofErr w:type="spellStart"/>
      <w:r w:rsidRPr="00227D73">
        <w:rPr>
          <w:rFonts w:ascii="Times New Roman" w:hAnsi="Times New Roman" w:cs="Times New Roman"/>
          <w:sz w:val="28"/>
          <w:szCs w:val="28"/>
          <w:lang w:val="uk-UA"/>
        </w:rPr>
        <w:t>кол</w:t>
      </w:r>
      <w:proofErr w:type="spellEnd"/>
      <w:r w:rsidRPr="00227D73">
        <w:rPr>
          <w:rFonts w:ascii="Times New Roman" w:hAnsi="Times New Roman" w:cs="Times New Roman"/>
          <w:sz w:val="28"/>
          <w:szCs w:val="28"/>
          <w:lang w:val="uk-UA"/>
        </w:rPr>
        <w:t xml:space="preserve">.: С. І. </w:t>
      </w:r>
      <w:proofErr w:type="spellStart"/>
      <w:r w:rsidRPr="00227D73">
        <w:rPr>
          <w:rFonts w:ascii="Times New Roman" w:hAnsi="Times New Roman" w:cs="Times New Roman"/>
          <w:sz w:val="28"/>
          <w:szCs w:val="28"/>
          <w:lang w:val="uk-UA"/>
        </w:rPr>
        <w:t>Пирожков</w:t>
      </w:r>
      <w:proofErr w:type="spellEnd"/>
      <w:r w:rsidRPr="00227D73">
        <w:rPr>
          <w:rFonts w:ascii="Times New Roman" w:hAnsi="Times New Roman" w:cs="Times New Roman"/>
          <w:sz w:val="28"/>
          <w:szCs w:val="28"/>
          <w:lang w:val="uk-UA"/>
        </w:rPr>
        <w:t xml:space="preserve">, О. М. Майборода, Ю. Ж. </w:t>
      </w:r>
      <w:proofErr w:type="spellStart"/>
      <w:r w:rsidRPr="00227D73">
        <w:rPr>
          <w:rFonts w:ascii="Times New Roman" w:hAnsi="Times New Roman" w:cs="Times New Roman"/>
          <w:sz w:val="28"/>
          <w:szCs w:val="28"/>
          <w:lang w:val="uk-UA"/>
        </w:rPr>
        <w:t>Шайгородський</w:t>
      </w:r>
      <w:proofErr w:type="spellEnd"/>
      <w:r w:rsidRPr="00227D73">
        <w:rPr>
          <w:rFonts w:ascii="Times New Roman" w:hAnsi="Times New Roman" w:cs="Times New Roman"/>
          <w:sz w:val="28"/>
          <w:szCs w:val="28"/>
          <w:lang w:val="uk-UA"/>
        </w:rPr>
        <w:t xml:space="preserve"> та ін. ; Інститут політичних і </w:t>
      </w:r>
      <w:proofErr w:type="spellStart"/>
      <w:r w:rsidRPr="00227D73">
        <w:rPr>
          <w:rFonts w:ascii="Times New Roman" w:hAnsi="Times New Roman" w:cs="Times New Roman"/>
          <w:sz w:val="28"/>
          <w:szCs w:val="28"/>
          <w:lang w:val="uk-UA"/>
        </w:rPr>
        <w:t>етнонаціональних</w:t>
      </w:r>
      <w:proofErr w:type="spellEnd"/>
      <w:r w:rsidRPr="00227D73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досліджень ім. І. Ф. Кураса НАН України. – К. : НАН України, 2016. – 284 с. </w:t>
      </w:r>
    </w:p>
    <w:p w:rsidR="00227D73" w:rsidRPr="0089004B" w:rsidRDefault="0089004B" w:rsidP="00BA52E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004B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Катаєв С. Л.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r w:rsidRPr="0089004B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Моральні виклики українського суспільства в контексті теорії "Моральної сліпоти” З. </w:t>
      </w:r>
      <w:proofErr w:type="spellStart"/>
      <w:r w:rsidRPr="0089004B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Баумана</w:t>
      </w:r>
      <w:proofErr w:type="spellEnd"/>
      <w:r w:rsidRPr="0089004B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 С. Л. Катаєв // Соціальні технології: актуальні проблеми теорії та практики. - 2015. - Вип. 65-66. - С. 6-11.</w:t>
      </w:r>
      <w:r w:rsidRPr="0089004B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</w:p>
    <w:p w:rsidR="00227D73" w:rsidRPr="003E024F" w:rsidRDefault="003E024F" w:rsidP="00BA52E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E024F">
        <w:rPr>
          <w:rFonts w:ascii="Times New Roman" w:hAnsi="Times New Roman" w:cs="Times New Roman"/>
          <w:sz w:val="28"/>
          <w:szCs w:val="28"/>
          <w:lang w:val="uk-UA"/>
        </w:rPr>
        <w:t>Коваліско</w:t>
      </w:r>
      <w:proofErr w:type="spellEnd"/>
      <w:r w:rsidRPr="003E024F">
        <w:rPr>
          <w:rFonts w:ascii="Times New Roman" w:hAnsi="Times New Roman" w:cs="Times New Roman"/>
          <w:sz w:val="28"/>
          <w:szCs w:val="28"/>
          <w:lang w:val="uk-UA"/>
        </w:rPr>
        <w:t xml:space="preserve"> Н. Методологічні засади соціологічного аналізу трансформації соціальної структури українського суспільства т/ Н. </w:t>
      </w:r>
      <w:proofErr w:type="spellStart"/>
      <w:r w:rsidRPr="003E024F">
        <w:rPr>
          <w:rFonts w:ascii="Times New Roman" w:hAnsi="Times New Roman" w:cs="Times New Roman"/>
          <w:sz w:val="28"/>
          <w:szCs w:val="28"/>
          <w:lang w:val="uk-UA"/>
        </w:rPr>
        <w:t>Коваліско</w:t>
      </w:r>
      <w:proofErr w:type="spellEnd"/>
      <w:r w:rsidRPr="003E024F">
        <w:rPr>
          <w:rFonts w:ascii="Times New Roman" w:hAnsi="Times New Roman" w:cs="Times New Roman"/>
          <w:sz w:val="28"/>
          <w:szCs w:val="28"/>
          <w:lang w:val="uk-UA"/>
        </w:rPr>
        <w:t xml:space="preserve"> .- 2006. – С. 42-52.</w:t>
      </w:r>
    </w:p>
    <w:p w:rsidR="00227D73" w:rsidRPr="00AD0008" w:rsidRDefault="003E024F" w:rsidP="00BA52E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008">
        <w:rPr>
          <w:rFonts w:ascii="Times New Roman" w:hAnsi="Times New Roman" w:cs="Times New Roman"/>
          <w:sz w:val="28"/>
          <w:szCs w:val="28"/>
          <w:lang w:val="uk-UA"/>
        </w:rPr>
        <w:t xml:space="preserve">Основи політичної соціології : навчальний посібник для студентів </w:t>
      </w:r>
      <w:proofErr w:type="spellStart"/>
      <w:r w:rsidRPr="00AD0008">
        <w:rPr>
          <w:rFonts w:ascii="Times New Roman" w:hAnsi="Times New Roman" w:cs="Times New Roman"/>
          <w:sz w:val="28"/>
          <w:szCs w:val="28"/>
          <w:lang w:val="uk-UA"/>
        </w:rPr>
        <w:t>соціогуманітарних</w:t>
      </w:r>
      <w:proofErr w:type="spellEnd"/>
      <w:r w:rsidRPr="00AD0008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спеціальностей / М. А. </w:t>
      </w:r>
      <w:proofErr w:type="spellStart"/>
      <w:r w:rsidRPr="00AD0008">
        <w:rPr>
          <w:rFonts w:ascii="Times New Roman" w:hAnsi="Times New Roman" w:cs="Times New Roman"/>
          <w:sz w:val="28"/>
          <w:szCs w:val="28"/>
          <w:lang w:val="uk-UA"/>
        </w:rPr>
        <w:t>Безносов</w:t>
      </w:r>
      <w:proofErr w:type="spellEnd"/>
      <w:r w:rsidRPr="00AD0008">
        <w:rPr>
          <w:rFonts w:ascii="Times New Roman" w:hAnsi="Times New Roman" w:cs="Times New Roman"/>
          <w:sz w:val="28"/>
          <w:szCs w:val="28"/>
          <w:lang w:val="uk-UA"/>
        </w:rPr>
        <w:t xml:space="preserve">, Т. М. </w:t>
      </w:r>
      <w:proofErr w:type="spellStart"/>
      <w:r w:rsidRPr="00AD0008">
        <w:rPr>
          <w:rFonts w:ascii="Times New Roman" w:hAnsi="Times New Roman" w:cs="Times New Roman"/>
          <w:sz w:val="28"/>
          <w:szCs w:val="28"/>
          <w:lang w:val="uk-UA"/>
        </w:rPr>
        <w:t>Дублікаш</w:t>
      </w:r>
      <w:proofErr w:type="spellEnd"/>
      <w:r w:rsidRPr="00AD0008">
        <w:rPr>
          <w:rFonts w:ascii="Times New Roman" w:hAnsi="Times New Roman" w:cs="Times New Roman"/>
          <w:sz w:val="28"/>
          <w:szCs w:val="28"/>
          <w:lang w:val="uk-UA"/>
        </w:rPr>
        <w:t xml:space="preserve">, А. Д. </w:t>
      </w:r>
      <w:proofErr w:type="spellStart"/>
      <w:r w:rsidRPr="00AD0008">
        <w:rPr>
          <w:rFonts w:ascii="Times New Roman" w:hAnsi="Times New Roman" w:cs="Times New Roman"/>
          <w:sz w:val="28"/>
          <w:szCs w:val="28"/>
          <w:lang w:val="uk-UA"/>
        </w:rPr>
        <w:t>Литовченко</w:t>
      </w:r>
      <w:proofErr w:type="spellEnd"/>
      <w:r w:rsidRPr="00AD0008">
        <w:rPr>
          <w:rFonts w:ascii="Times New Roman" w:hAnsi="Times New Roman" w:cs="Times New Roman"/>
          <w:sz w:val="28"/>
          <w:szCs w:val="28"/>
          <w:lang w:val="uk-UA"/>
        </w:rPr>
        <w:t xml:space="preserve"> та ін. – Х. : ХНУ імені В. Н. </w:t>
      </w:r>
      <w:proofErr w:type="spellStart"/>
      <w:r w:rsidRPr="00AD0008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Pr="00AD0008">
        <w:rPr>
          <w:rFonts w:ascii="Times New Roman" w:hAnsi="Times New Roman" w:cs="Times New Roman"/>
          <w:sz w:val="28"/>
          <w:szCs w:val="28"/>
          <w:lang w:val="uk-UA"/>
        </w:rPr>
        <w:t>, 2015. – 252 с.</w:t>
      </w:r>
    </w:p>
    <w:p w:rsidR="00227D73" w:rsidRPr="006507B8" w:rsidRDefault="00AD0008" w:rsidP="00BA52E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507B8">
        <w:rPr>
          <w:rFonts w:ascii="Times New Roman" w:hAnsi="Times New Roman" w:cs="Times New Roman"/>
          <w:sz w:val="28"/>
          <w:szCs w:val="28"/>
          <w:lang w:val="uk-UA"/>
        </w:rPr>
        <w:t>Парлюк</w:t>
      </w:r>
      <w:proofErr w:type="spellEnd"/>
      <w:r w:rsidRPr="006507B8">
        <w:rPr>
          <w:rFonts w:ascii="Times New Roman" w:hAnsi="Times New Roman" w:cs="Times New Roman"/>
          <w:sz w:val="28"/>
          <w:szCs w:val="28"/>
          <w:lang w:val="uk-UA"/>
        </w:rPr>
        <w:t xml:space="preserve"> В. Політичні реформи в Україні: перехід від трансформації до модернізації / В. </w:t>
      </w:r>
      <w:proofErr w:type="spellStart"/>
      <w:r w:rsidRPr="006507B8">
        <w:rPr>
          <w:rFonts w:ascii="Times New Roman" w:hAnsi="Times New Roman" w:cs="Times New Roman"/>
          <w:sz w:val="28"/>
          <w:szCs w:val="28"/>
          <w:lang w:val="uk-UA"/>
        </w:rPr>
        <w:t>Парлюк</w:t>
      </w:r>
      <w:proofErr w:type="spellEnd"/>
      <w:r w:rsidRPr="006507B8">
        <w:rPr>
          <w:rFonts w:ascii="Times New Roman" w:hAnsi="Times New Roman" w:cs="Times New Roman"/>
          <w:sz w:val="28"/>
          <w:szCs w:val="28"/>
          <w:lang w:val="uk-UA"/>
        </w:rPr>
        <w:t xml:space="preserve"> // Грані. – 2016. - №1 (129). – С. 47-52.</w:t>
      </w:r>
    </w:p>
    <w:p w:rsidR="006507B8" w:rsidRPr="006507B8" w:rsidRDefault="006507B8" w:rsidP="00BA52E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07B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Радченко О. </w:t>
      </w:r>
      <w:r w:rsidRPr="006507B8">
        <w:rPr>
          <w:rFonts w:ascii="Times New Roman" w:hAnsi="Times New Roman" w:cs="Times New Roman"/>
          <w:bCs/>
          <w:sz w:val="28"/>
          <w:szCs w:val="28"/>
          <w:lang w:val="uk-UA"/>
        </w:rPr>
        <w:t>Особливості транс</w:t>
      </w:r>
      <w:bookmarkStart w:id="0" w:name="_GoBack"/>
      <w:bookmarkEnd w:id="0"/>
      <w:r w:rsidRPr="006507B8">
        <w:rPr>
          <w:rFonts w:ascii="Times New Roman" w:hAnsi="Times New Roman" w:cs="Times New Roman"/>
          <w:bCs/>
          <w:sz w:val="28"/>
          <w:szCs w:val="28"/>
          <w:lang w:val="uk-UA"/>
        </w:rPr>
        <w:t>формації економіки України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507B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[Електронний ресурс] / О. П. Радченко, О. І.</w:t>
      </w:r>
      <w:proofErr w:type="spellStart"/>
      <w:r w:rsidRPr="006507B8">
        <w:rPr>
          <w:rFonts w:ascii="Times New Roman" w:hAnsi="Times New Roman" w:cs="Times New Roman"/>
          <w:sz w:val="28"/>
          <w:szCs w:val="28"/>
          <w:lang w:val="uk-UA"/>
        </w:rPr>
        <w:t>Шавалюк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07B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6" w:tooltip="Періодичне видання" w:history="1">
        <w:r w:rsidRPr="006507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Ринкова економіка: сучасна теорія і практика управління</w:t>
        </w:r>
      </w:hyperlink>
      <w:r w:rsidRPr="006507B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- 2017. - Т. 16, вип. 2. - С. 145-154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</w:t>
      </w:r>
    </w:p>
    <w:p w:rsidR="006507B8" w:rsidRPr="006507B8" w:rsidRDefault="001156EE" w:rsidP="00BA52EB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56EE">
        <w:rPr>
          <w:rFonts w:ascii="Times New Roman" w:hAnsi="Times New Roman" w:cs="Times New Roman"/>
          <w:sz w:val="28"/>
          <w:szCs w:val="28"/>
          <w:lang w:val="uk-UA"/>
        </w:rPr>
        <w:t>Штомпка</w:t>
      </w:r>
      <w:proofErr w:type="spellEnd"/>
      <w:r w:rsidRPr="001156EE">
        <w:rPr>
          <w:rFonts w:ascii="Times New Roman" w:hAnsi="Times New Roman" w:cs="Times New Roman"/>
          <w:sz w:val="28"/>
          <w:szCs w:val="28"/>
          <w:lang w:val="uk-UA"/>
        </w:rPr>
        <w:t xml:space="preserve"> П. </w:t>
      </w:r>
      <w:proofErr w:type="spellStart"/>
      <w:r w:rsidRPr="001156EE">
        <w:rPr>
          <w:rFonts w:ascii="Times New Roman" w:hAnsi="Times New Roman" w:cs="Times New Roman"/>
          <w:sz w:val="28"/>
          <w:szCs w:val="28"/>
          <w:lang w:val="uk-UA"/>
        </w:rPr>
        <w:t>Социология</w:t>
      </w:r>
      <w:proofErr w:type="spellEnd"/>
      <w:r w:rsidRPr="001156E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156EE">
        <w:rPr>
          <w:rFonts w:ascii="Times New Roman" w:hAnsi="Times New Roman" w:cs="Times New Roman"/>
          <w:sz w:val="28"/>
          <w:szCs w:val="28"/>
          <w:lang w:val="uk-UA"/>
        </w:rPr>
        <w:t>Анализ</w:t>
      </w:r>
      <w:proofErr w:type="spellEnd"/>
      <w:r w:rsidRPr="001156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156EE">
        <w:rPr>
          <w:rFonts w:ascii="Times New Roman" w:hAnsi="Times New Roman" w:cs="Times New Roman"/>
          <w:sz w:val="28"/>
          <w:szCs w:val="28"/>
          <w:lang w:val="uk-UA"/>
        </w:rPr>
        <w:t>современного</w:t>
      </w:r>
      <w:proofErr w:type="spellEnd"/>
      <w:r w:rsidRPr="001156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156EE">
        <w:rPr>
          <w:rFonts w:ascii="Times New Roman" w:hAnsi="Times New Roman" w:cs="Times New Roman"/>
          <w:sz w:val="28"/>
          <w:szCs w:val="28"/>
          <w:lang w:val="uk-UA"/>
        </w:rPr>
        <w:t>общества</w:t>
      </w:r>
      <w:proofErr w:type="spellEnd"/>
      <w:r w:rsidRPr="001156EE">
        <w:rPr>
          <w:rFonts w:ascii="Times New Roman" w:hAnsi="Times New Roman" w:cs="Times New Roman"/>
          <w:sz w:val="28"/>
          <w:szCs w:val="28"/>
          <w:lang w:val="uk-UA"/>
        </w:rPr>
        <w:t xml:space="preserve">: Пер. с </w:t>
      </w:r>
      <w:proofErr w:type="spellStart"/>
      <w:r w:rsidRPr="001156EE">
        <w:rPr>
          <w:rFonts w:ascii="Times New Roman" w:hAnsi="Times New Roman" w:cs="Times New Roman"/>
          <w:sz w:val="28"/>
          <w:szCs w:val="28"/>
          <w:lang w:val="uk-UA"/>
        </w:rPr>
        <w:t>польск</w:t>
      </w:r>
      <w:proofErr w:type="spellEnd"/>
      <w:r w:rsidRPr="001156EE">
        <w:rPr>
          <w:rFonts w:ascii="Times New Roman" w:hAnsi="Times New Roman" w:cs="Times New Roman"/>
          <w:sz w:val="28"/>
          <w:szCs w:val="28"/>
          <w:lang w:val="uk-UA"/>
        </w:rPr>
        <w:t>.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156EE">
        <w:rPr>
          <w:rFonts w:ascii="Times New Roman" w:hAnsi="Times New Roman" w:cs="Times New Roman"/>
          <w:sz w:val="28"/>
          <w:szCs w:val="28"/>
          <w:lang w:val="uk-UA"/>
        </w:rPr>
        <w:t>Червонной</w:t>
      </w:r>
      <w:proofErr w:type="spellEnd"/>
      <w:r w:rsidRPr="001156EE">
        <w:rPr>
          <w:rFonts w:ascii="Times New Roman" w:hAnsi="Times New Roman" w:cs="Times New Roman"/>
          <w:sz w:val="28"/>
          <w:szCs w:val="28"/>
          <w:lang w:val="uk-UA"/>
        </w:rPr>
        <w:t>. — М.: Логос, 2005. — 664 с.</w:t>
      </w:r>
    </w:p>
    <w:p w:rsidR="00BA52EB" w:rsidRDefault="00BA52EB" w:rsidP="00BA52EB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227D73" w:rsidRDefault="00612B4A" w:rsidP="001156EE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7D73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227D7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227D73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227D7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227D73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227D7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227D73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227D7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227D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 w:rsidRPr="00227D73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 w:rsidRPr="00227D73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 w:rsidRPr="00227D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7D270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7D27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D2687"/>
    <w:multiLevelType w:val="multilevel"/>
    <w:tmpl w:val="2C309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D192E"/>
    <w:multiLevelType w:val="hybridMultilevel"/>
    <w:tmpl w:val="5834244A"/>
    <w:lvl w:ilvl="0" w:tplc="813697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A4A12"/>
    <w:multiLevelType w:val="hybridMultilevel"/>
    <w:tmpl w:val="5B6829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3F48"/>
    <w:rsid w:val="000E0EAA"/>
    <w:rsid w:val="001101E0"/>
    <w:rsid w:val="00111406"/>
    <w:rsid w:val="00114E9C"/>
    <w:rsid w:val="001156EE"/>
    <w:rsid w:val="00157B9D"/>
    <w:rsid w:val="001C03FF"/>
    <w:rsid w:val="001F7CEA"/>
    <w:rsid w:val="0022718B"/>
    <w:rsid w:val="00227D73"/>
    <w:rsid w:val="0025247D"/>
    <w:rsid w:val="002B54E4"/>
    <w:rsid w:val="002C0779"/>
    <w:rsid w:val="00303AF6"/>
    <w:rsid w:val="00330349"/>
    <w:rsid w:val="00355901"/>
    <w:rsid w:val="003B468A"/>
    <w:rsid w:val="003D2CC4"/>
    <w:rsid w:val="003E024F"/>
    <w:rsid w:val="004202FA"/>
    <w:rsid w:val="00434EED"/>
    <w:rsid w:val="004630F7"/>
    <w:rsid w:val="00463496"/>
    <w:rsid w:val="004C685A"/>
    <w:rsid w:val="005146B1"/>
    <w:rsid w:val="00523F49"/>
    <w:rsid w:val="00553583"/>
    <w:rsid w:val="005C1BF7"/>
    <w:rsid w:val="005D25DA"/>
    <w:rsid w:val="00602F1F"/>
    <w:rsid w:val="00612B4A"/>
    <w:rsid w:val="006507B8"/>
    <w:rsid w:val="006C08AA"/>
    <w:rsid w:val="00734729"/>
    <w:rsid w:val="0075036D"/>
    <w:rsid w:val="007621B8"/>
    <w:rsid w:val="007710F9"/>
    <w:rsid w:val="007A357A"/>
    <w:rsid w:val="007A69F0"/>
    <w:rsid w:val="007B4B53"/>
    <w:rsid w:val="007D2707"/>
    <w:rsid w:val="008401BE"/>
    <w:rsid w:val="00887A78"/>
    <w:rsid w:val="0089004B"/>
    <w:rsid w:val="008B3C21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D0008"/>
    <w:rsid w:val="00AF41FC"/>
    <w:rsid w:val="00B16AC3"/>
    <w:rsid w:val="00B41E81"/>
    <w:rsid w:val="00B45623"/>
    <w:rsid w:val="00B6780C"/>
    <w:rsid w:val="00B820EA"/>
    <w:rsid w:val="00B92B78"/>
    <w:rsid w:val="00BA52EB"/>
    <w:rsid w:val="00BD6EDA"/>
    <w:rsid w:val="00C0490B"/>
    <w:rsid w:val="00C72690"/>
    <w:rsid w:val="00C93182"/>
    <w:rsid w:val="00CC1223"/>
    <w:rsid w:val="00CC2FDB"/>
    <w:rsid w:val="00CD55D3"/>
    <w:rsid w:val="00D06D14"/>
    <w:rsid w:val="00D430D7"/>
    <w:rsid w:val="00D90F53"/>
    <w:rsid w:val="00DB0613"/>
    <w:rsid w:val="00DD5B80"/>
    <w:rsid w:val="00DD7C7B"/>
    <w:rsid w:val="00E1592F"/>
    <w:rsid w:val="00E20074"/>
    <w:rsid w:val="00E65F23"/>
    <w:rsid w:val="00F22D57"/>
    <w:rsid w:val="00F378D5"/>
    <w:rsid w:val="00F61FDA"/>
    <w:rsid w:val="00FA3B59"/>
    <w:rsid w:val="00FC10BE"/>
    <w:rsid w:val="00FE3DCD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  <w:style w:type="character" w:styleId="a7">
    <w:name w:val="Emphasis"/>
    <w:basedOn w:val="a0"/>
    <w:uiPriority w:val="20"/>
    <w:qFormat/>
    <w:rsid w:val="00E200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  <w:style w:type="character" w:styleId="a7">
    <w:name w:val="Emphasis"/>
    <w:basedOn w:val="a0"/>
    <w:uiPriority w:val="20"/>
    <w:qFormat/>
    <w:rsid w:val="00E200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Vova</cp:lastModifiedBy>
  <cp:revision>34</cp:revision>
  <dcterms:created xsi:type="dcterms:W3CDTF">2017-05-17T09:04:00Z</dcterms:created>
  <dcterms:modified xsi:type="dcterms:W3CDTF">2019-06-13T17:47:00Z</dcterms:modified>
</cp:coreProperties>
</file>