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972" w:rsidRPr="000F12AC" w:rsidRDefault="00EB0972" w:rsidP="00EB09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F12AC">
        <w:rPr>
          <w:rFonts w:ascii="Times New Roman" w:hAnsi="Times New Roman"/>
          <w:b/>
          <w:sz w:val="28"/>
          <w:szCs w:val="28"/>
        </w:rPr>
        <w:t>Електронні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навчально-методичні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видання</w:t>
      </w:r>
      <w:proofErr w:type="spellEnd"/>
    </w:p>
    <w:p w:rsidR="00EB0972" w:rsidRPr="000F12AC" w:rsidRDefault="00EB0972" w:rsidP="00EB097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12AC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збірників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(«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хрестоматій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») статей та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уривків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наукових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видань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є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об’єктом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в рамках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навчальних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дисциплін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відповідно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затвердженої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навчальної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</w:p>
    <w:p w:rsidR="00EB0972" w:rsidRPr="000F12AC" w:rsidRDefault="00EB0972" w:rsidP="00EB097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F12AC">
        <w:rPr>
          <w:rFonts w:ascii="Times New Roman" w:hAnsi="Times New Roman"/>
          <w:b/>
          <w:sz w:val="28"/>
          <w:szCs w:val="28"/>
        </w:rPr>
        <w:t>підготовки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бакалаврів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і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магістрів</w:t>
      </w:r>
      <w:proofErr w:type="spellEnd"/>
    </w:p>
    <w:p w:rsidR="00EB0972" w:rsidRPr="000F12AC" w:rsidRDefault="00EB0972" w:rsidP="00EB097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>(</w:t>
      </w:r>
      <w:proofErr w:type="spellStart"/>
      <w:r w:rsidRPr="000F12AC">
        <w:rPr>
          <w:rFonts w:ascii="Times New Roman" w:hAnsi="Times New Roman"/>
          <w:sz w:val="28"/>
          <w:szCs w:val="28"/>
        </w:rPr>
        <w:t>згідно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F12AC">
        <w:rPr>
          <w:rFonts w:ascii="Times New Roman" w:hAnsi="Times New Roman"/>
          <w:sz w:val="28"/>
          <w:szCs w:val="28"/>
        </w:rPr>
        <w:t>розпорядженням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Науково-дослідної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частини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№ 03-21 </w:t>
      </w:r>
      <w:proofErr w:type="spellStart"/>
      <w:r w:rsidRPr="000F12AC">
        <w:rPr>
          <w:rFonts w:ascii="Times New Roman" w:hAnsi="Times New Roman"/>
          <w:sz w:val="28"/>
          <w:szCs w:val="28"/>
        </w:rPr>
        <w:t>від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05.05.2018 р.)</w:t>
      </w:r>
    </w:p>
    <w:p w:rsidR="00EB0972" w:rsidRPr="000F12AC" w:rsidRDefault="00EB0972" w:rsidP="00EB0972">
      <w:pPr>
        <w:spacing w:after="0"/>
        <w:rPr>
          <w:rFonts w:ascii="Times New Roman" w:hAnsi="Times New Roman"/>
          <w:sz w:val="28"/>
          <w:szCs w:val="28"/>
        </w:rPr>
      </w:pPr>
    </w:p>
    <w:p w:rsidR="00EB0972" w:rsidRPr="000F12AC" w:rsidRDefault="00EB0972" w:rsidP="00EB09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Викладач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 кандидат</w:t>
      </w:r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економічних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наук, </w:t>
      </w:r>
      <w:r>
        <w:rPr>
          <w:rFonts w:ascii="Times New Roman" w:hAnsi="Times New Roman"/>
          <w:sz w:val="28"/>
          <w:szCs w:val="28"/>
          <w:lang w:val="uk-UA"/>
        </w:rPr>
        <w:t>доцент</w:t>
      </w:r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Левандівський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Омелян Тарасович</w:t>
      </w:r>
    </w:p>
    <w:p w:rsidR="00EB0972" w:rsidRPr="000F12AC" w:rsidRDefault="00EB0972" w:rsidP="00EB09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Кафедра / факультет / </w:t>
      </w:r>
      <w:proofErr w:type="spellStart"/>
      <w:r w:rsidRPr="000F12AC">
        <w:rPr>
          <w:rFonts w:ascii="Times New Roman" w:hAnsi="Times New Roman"/>
          <w:sz w:val="28"/>
          <w:szCs w:val="28"/>
        </w:rPr>
        <w:t>інститут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економічний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факультет, кафедра менеджменту і маркетингу</w:t>
      </w:r>
    </w:p>
    <w:p w:rsidR="00EB0972" w:rsidRPr="000F12AC" w:rsidRDefault="00EB0972" w:rsidP="00EB09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B0972" w:rsidRPr="002A69C2" w:rsidRDefault="00EB0972" w:rsidP="00EB0972">
      <w:pPr>
        <w:jc w:val="center"/>
        <w:rPr>
          <w:rFonts w:ascii="Times New Roman" w:hAnsi="Times New Roman"/>
          <w:b/>
          <w:sz w:val="28"/>
          <w:szCs w:val="28"/>
          <w:shd w:val="clear" w:color="auto" w:fill="F9F9F9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Дисципліна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: </w:t>
      </w:r>
      <w:r w:rsidRPr="002A69C2">
        <w:rPr>
          <w:rFonts w:ascii="Times New Roman" w:hAnsi="Times New Roman"/>
          <w:b/>
          <w:sz w:val="28"/>
          <w:szCs w:val="28"/>
          <w:shd w:val="clear" w:color="auto" w:fill="F9F9F9"/>
        </w:rPr>
        <w:t>Маркетинг банку</w:t>
      </w:r>
    </w:p>
    <w:p w:rsidR="00EB0972" w:rsidRPr="000F12AC" w:rsidRDefault="00EB0972" w:rsidP="00EB097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0F12AC">
        <w:rPr>
          <w:rFonts w:ascii="Times New Roman" w:hAnsi="Times New Roman"/>
          <w:sz w:val="28"/>
          <w:szCs w:val="28"/>
        </w:rPr>
        <w:t>Місце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0F12AC">
        <w:rPr>
          <w:rFonts w:ascii="Times New Roman" w:hAnsi="Times New Roman"/>
          <w:sz w:val="28"/>
          <w:szCs w:val="28"/>
        </w:rPr>
        <w:t>:</w:t>
      </w:r>
    </w:p>
    <w:p w:rsidR="00EB0972" w:rsidRPr="000F12AC" w:rsidRDefault="00EB0972" w:rsidP="00EB09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КХ – </w:t>
      </w:r>
      <w:proofErr w:type="spellStart"/>
      <w:r w:rsidRPr="000F12AC">
        <w:rPr>
          <w:rFonts w:ascii="Times New Roman" w:hAnsi="Times New Roman"/>
          <w:sz w:val="28"/>
          <w:szCs w:val="28"/>
        </w:rPr>
        <w:t>загальне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книгосховище</w:t>
      </w:r>
      <w:proofErr w:type="spellEnd"/>
    </w:p>
    <w:p w:rsidR="00EB0972" w:rsidRPr="000F12AC" w:rsidRDefault="00EB0972" w:rsidP="00EB09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ЕК – </w:t>
      </w:r>
      <w:proofErr w:type="spellStart"/>
      <w:r w:rsidRPr="000F12AC">
        <w:rPr>
          <w:rFonts w:ascii="Times New Roman" w:hAnsi="Times New Roman"/>
          <w:sz w:val="28"/>
          <w:szCs w:val="28"/>
        </w:rPr>
        <w:t>читальний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зал </w:t>
      </w:r>
      <w:proofErr w:type="spellStart"/>
      <w:r w:rsidRPr="000F12AC">
        <w:rPr>
          <w:rFonts w:ascii="Times New Roman" w:hAnsi="Times New Roman"/>
          <w:sz w:val="28"/>
          <w:szCs w:val="28"/>
        </w:rPr>
        <w:t>екон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. мат. та </w:t>
      </w:r>
      <w:proofErr w:type="spellStart"/>
      <w:r w:rsidRPr="000F12AC">
        <w:rPr>
          <w:rFonts w:ascii="Times New Roman" w:hAnsi="Times New Roman"/>
          <w:sz w:val="28"/>
          <w:szCs w:val="28"/>
        </w:rPr>
        <w:t>фіз</w:t>
      </w:r>
      <w:proofErr w:type="spellEnd"/>
      <w:r w:rsidRPr="000F12AC">
        <w:rPr>
          <w:rFonts w:ascii="Times New Roman" w:hAnsi="Times New Roman"/>
          <w:sz w:val="28"/>
          <w:szCs w:val="28"/>
        </w:rPr>
        <w:t>.</w:t>
      </w:r>
    </w:p>
    <w:p w:rsidR="00EB0972" w:rsidRPr="000F12AC" w:rsidRDefault="00EB0972" w:rsidP="00EB09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Заг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ЧЗ – </w:t>
      </w:r>
      <w:proofErr w:type="spellStart"/>
      <w:r w:rsidRPr="000F12AC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читальний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зал</w:t>
      </w:r>
    </w:p>
    <w:p w:rsidR="00EB0972" w:rsidRPr="000F12AC" w:rsidRDefault="00EB0972" w:rsidP="00EB09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ЕЛ – </w:t>
      </w:r>
      <w:proofErr w:type="spellStart"/>
      <w:r w:rsidRPr="000F12AC">
        <w:rPr>
          <w:rFonts w:ascii="Times New Roman" w:hAnsi="Times New Roman"/>
          <w:sz w:val="28"/>
          <w:szCs w:val="28"/>
        </w:rPr>
        <w:t>електронна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бібліотека</w:t>
      </w:r>
      <w:proofErr w:type="spellEnd"/>
    </w:p>
    <w:p w:rsidR="00EB0972" w:rsidRDefault="00EB0972" w:rsidP="002A69C2">
      <w:pPr>
        <w:jc w:val="center"/>
        <w:rPr>
          <w:rFonts w:ascii="Times New Roman" w:hAnsi="Times New Roman"/>
          <w:b/>
          <w:sz w:val="28"/>
          <w:szCs w:val="28"/>
          <w:shd w:val="clear" w:color="auto" w:fill="F9F9F9"/>
        </w:rPr>
      </w:pPr>
    </w:p>
    <w:p w:rsidR="0050704E" w:rsidRPr="002A69C2" w:rsidRDefault="0050704E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2A69C2">
        <w:rPr>
          <w:rFonts w:ascii="Times New Roman" w:hAnsi="Times New Roman"/>
          <w:sz w:val="28"/>
          <w:szCs w:val="28"/>
          <w:shd w:val="clear" w:color="auto" w:fill="F9F9F9"/>
        </w:rPr>
        <w:t>Нужна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С. А. 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Вибір</w:t>
      </w:r>
      <w:proofErr w:type="spellEnd"/>
      <w:r w:rsidR="00861E2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стратегії</w:t>
      </w:r>
      <w:proofErr w:type="spellEnd"/>
      <w:r w:rsidRPr="002A69C2">
        <w:rPr>
          <w:rFonts w:ascii="Times New Roman" w:hAnsi="Times New Roman"/>
          <w:bCs/>
          <w:sz w:val="28"/>
          <w:szCs w:val="28"/>
        </w:rPr>
        <w:t xml:space="preserve"> маркетингу банку за результатами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анкетування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клієнтів</w:t>
      </w:r>
      <w:proofErr w:type="spellEnd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С. А. Нужна // </w:t>
      </w:r>
      <w:hyperlink r:id="rId5" w:tooltip="Періодичне видання" w:history="1">
        <w:r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Економічний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аналіз</w:t>
        </w:r>
      </w:hyperlink>
      <w:r w:rsidRPr="002A69C2">
        <w:rPr>
          <w:rFonts w:ascii="Times New Roman" w:hAnsi="Times New Roman"/>
          <w:sz w:val="28"/>
          <w:szCs w:val="28"/>
          <w:shd w:val="clear" w:color="auto" w:fill="F9F9F9"/>
        </w:rPr>
        <w:t>. - 2015. - Т. 19(1). - С. 155-161.- Режим доступу: </w:t>
      </w:r>
      <w:hyperlink r:id="rId6" w:history="1">
        <w:r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http://nbuv.gov.ua/UJRN/ecan_2015_19(1)__22</w:t>
        </w:r>
      </w:hyperlink>
      <w:r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</w:p>
    <w:p w:rsidR="0050704E" w:rsidRPr="002A69C2" w:rsidRDefault="0050704E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proofErr w:type="spellStart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>Горун</w:t>
      </w:r>
      <w:proofErr w:type="spellEnd"/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М. В. 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Методичні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підходи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із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удосконалення</w:t>
      </w:r>
      <w:proofErr w:type="spellEnd"/>
      <w:r w:rsidRPr="002A69C2">
        <w:rPr>
          <w:rFonts w:ascii="Times New Roman" w:hAnsi="Times New Roman"/>
          <w:bCs/>
          <w:sz w:val="28"/>
          <w:szCs w:val="28"/>
        </w:rPr>
        <w:t xml:space="preserve"> маркетингового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депозитних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A69C2">
        <w:rPr>
          <w:rFonts w:ascii="Times New Roman" w:hAnsi="Times New Roman"/>
          <w:bCs/>
          <w:sz w:val="28"/>
          <w:szCs w:val="28"/>
        </w:rPr>
        <w:t>ресурсів</w:t>
      </w:r>
      <w:proofErr w:type="spellEnd"/>
      <w:r w:rsidRPr="002A69C2">
        <w:rPr>
          <w:rFonts w:ascii="Times New Roman" w:hAnsi="Times New Roman"/>
          <w:bCs/>
          <w:sz w:val="28"/>
          <w:szCs w:val="28"/>
        </w:rPr>
        <w:t> банку</w:t>
      </w:r>
      <w:r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М. В. </w:t>
      </w:r>
      <w:proofErr w:type="spellStart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>Горун</w:t>
      </w:r>
      <w:proofErr w:type="spellEnd"/>
      <w:r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Інвестиції: практика та досвід</w:t>
        </w:r>
      </w:hyperlink>
      <w:r w:rsidRPr="002A69C2">
        <w:rPr>
          <w:rFonts w:ascii="Times New Roman" w:hAnsi="Times New Roman"/>
          <w:sz w:val="28"/>
          <w:szCs w:val="28"/>
          <w:shd w:val="clear" w:color="auto" w:fill="F9F9F9"/>
        </w:rPr>
        <w:t>. - 2015. - № 16. - С. 98-103. - Режим доступу: </w:t>
      </w:r>
      <w:hyperlink r:id="rId8" w:history="1">
        <w:r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http://nbuv.gov.ua/UJRN/ipd_2015_16_22</w:t>
        </w:r>
      </w:hyperlink>
    </w:p>
    <w:p w:rsidR="0050704E" w:rsidRPr="00861E24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  <w:lang w:val="uk-UA"/>
        </w:rPr>
      </w:pPr>
      <w:hyperlink r:id="rId9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Бондаренко А. Ф.</w:t>
        </w:r>
      </w:hyperlink>
      <w:r w:rsidR="00861E24">
        <w:rPr>
          <w:lang w:val="uk-UA"/>
        </w:rPr>
        <w:t xml:space="preserve"> 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Взаємозв’язок</w:t>
      </w:r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маркетингової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діяльності</w:t>
      </w:r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банку</w:t>
      </w:r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та його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0704E" w:rsidRPr="00861E24">
        <w:rPr>
          <w:rFonts w:ascii="Times New Roman" w:hAnsi="Times New Roman"/>
          <w:bCs/>
          <w:sz w:val="28"/>
          <w:szCs w:val="28"/>
          <w:lang w:val="uk-UA"/>
        </w:rPr>
        <w:t>стійкості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50704E" w:rsidRPr="00861E24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А. Ф. Бондаренко, Н. В. Красюк //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0" w:tooltip="Періодичне видання" w:history="1"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Проблеми і перспективи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розвитку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банківської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системи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України</w:t>
        </w:r>
      </w:hyperlink>
      <w:r w:rsidR="0050704E" w:rsidRPr="00861E24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- 2014. - Вип. 40. - С. 43-52.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50704E" w:rsidRPr="00861E24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- Режим доступу: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1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pprbsu</w:t>
        </w:r>
        <w:r w:rsidR="0050704E" w:rsidRPr="00861E2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_2014_40_7</w:t>
        </w:r>
      </w:hyperlink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hyperlink r:id="rId12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Лє Тхі Тху Фионг.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50704E" w:rsidRPr="002A69C2">
        <w:rPr>
          <w:rFonts w:ascii="Times New Roman" w:hAnsi="Times New Roman"/>
          <w:bCs/>
          <w:sz w:val="28"/>
          <w:szCs w:val="28"/>
        </w:rPr>
        <w:t>Маркетинг у банку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ТхіТхуФионг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Лє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3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розвитком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- 2014. - № 15. - С. 40-42.- Режим доступу: </w:t>
      </w:r>
      <w:hyperlink r:id="rId14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http://nbuv.gov.ua/UJRN/Uproz_2014_15_20</w:t>
        </w:r>
      </w:hyperlink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hyperlink r:id="rId15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Васильєва Т. А.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Оцінювання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ефекту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застосування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інструментів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маркетингових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комунікацій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банку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lastRenderedPageBreak/>
        <w:t xml:space="preserve">Т. А.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Васильєва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, О. В. Радченко, Я. М. Кривич // </w:t>
      </w:r>
      <w:hyperlink r:id="rId16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Економічний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часопис-ХХІ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- 2014. - № 7-8(1). - С. 65-68. - Режим доступу: </w:t>
      </w:r>
      <w:hyperlink r:id="rId17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http://nbuv.gov.ua/UJRN/ecchado_2014_7-8(1)__17</w:t>
        </w:r>
      </w:hyperlink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hyperlink r:id="rId18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Варцаба В. І.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Маркетингова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стратегія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 банку: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елементи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етапи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розробки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В. І.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Варцаба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, Є. В.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Дюлай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9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Ужгородського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університету. Сер. : Економіка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3. - С. 106-110. - Режим доступу: </w:t>
      </w:r>
      <w:hyperlink r:id="rId20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http://nbuv.gov.ua/UJRN/Nvuuec_2014_3_26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</w:t>
      </w:r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hyperlink r:id="rId21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Варцаба В. І.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Футуристичний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 маркетинг як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інструмент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забезпечення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конкурентоспроможності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банку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В. І.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Варцаба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, В. О. Огородник, Є. В.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Дюлай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2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БізнесІнформ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- 2014. - № 7. - С. 379-383. - Режим доступу: </w:t>
      </w:r>
      <w:hyperlink r:id="rId23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http://nbuv.gov.ua/UJRN/binf_2014_7_67</w:t>
        </w:r>
      </w:hyperlink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4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Котелевська Ю. В.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Відновлення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довіри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споживачів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0704E" w:rsidRPr="002A69C2">
        <w:rPr>
          <w:rFonts w:ascii="Times New Roman" w:hAnsi="Times New Roman"/>
          <w:bCs/>
          <w:sz w:val="28"/>
          <w:szCs w:val="28"/>
        </w:rPr>
        <w:t>до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банківської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системи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 як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елемент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ефективної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маркетингової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стратегії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банку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Ю. В.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Котелевська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5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Сталий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розвиток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економіки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- 2013. - № 2. - С. 359-362. - Режим доступу: </w:t>
      </w:r>
      <w:hyperlink r:id="rId26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http://nbuv.gov.ua/UJRN/sre_2013_2_77</w:t>
        </w:r>
      </w:hyperlink>
    </w:p>
    <w:p w:rsidR="0050704E" w:rsidRPr="002A69C2" w:rsidRDefault="00EB0972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7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Баханова М. В.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ефективного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 комплексу 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маркетингових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комунікацій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банку на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основі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комунікаційних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 xml:space="preserve"> моделей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М. В.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Баханова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8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Збірник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наукових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праць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Таврійського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державного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агротехнологічного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університету (економічні науки)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- 2013. - № 3. - С. 222-227.- Режим доступу: </w:t>
      </w:r>
      <w:hyperlink r:id="rId29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http://nbuv.gov.ua/UJRN/znptdau_2013_3_48</w:t>
        </w:r>
      </w:hyperlink>
    </w:p>
    <w:p w:rsidR="0050704E" w:rsidRPr="002A69C2" w:rsidRDefault="00715FBE" w:rsidP="002A69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30" w:tooltip="Пошук за автором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Князь C. В.</w:t>
        </w:r>
      </w:hyperlink>
      <w:r w:rsidR="00507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Проблеми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маркетингового</w:t>
      </w:r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забезпечення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5070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депозитних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50704E" w:rsidRPr="002A69C2">
        <w:rPr>
          <w:rFonts w:ascii="Times New Roman" w:hAnsi="Times New Roman"/>
          <w:bCs/>
          <w:sz w:val="28"/>
          <w:szCs w:val="28"/>
        </w:rPr>
        <w:t>ресурсів</w:t>
      </w:r>
      <w:proofErr w:type="spellEnd"/>
      <w:r w:rsidR="0050704E" w:rsidRPr="002A69C2">
        <w:rPr>
          <w:rFonts w:ascii="Times New Roman" w:hAnsi="Times New Roman"/>
          <w:bCs/>
          <w:sz w:val="28"/>
          <w:szCs w:val="28"/>
        </w:rPr>
        <w:t> банку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C. В. Князь, М. В. </w:t>
      </w:r>
      <w:proofErr w:type="spellStart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Горун</w:t>
      </w:r>
      <w:proofErr w:type="spellEnd"/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r w:rsidR="0050704E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// </w:t>
      </w:r>
      <w:hyperlink r:id="rId31" w:tooltip="Періодичне видання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Університету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банківської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справи</w:t>
        </w:r>
        <w:r w:rsidR="0050704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Національного банку України</w:t>
        </w:r>
      </w:hyperlink>
      <w:r w:rsidR="0050704E" w:rsidRPr="002A69C2">
        <w:rPr>
          <w:rFonts w:ascii="Times New Roman" w:hAnsi="Times New Roman"/>
          <w:sz w:val="28"/>
          <w:szCs w:val="28"/>
          <w:shd w:val="clear" w:color="auto" w:fill="F9F9F9"/>
        </w:rPr>
        <w:t>. - 2013. - № 3. - С. 128–134. - Режим доступу: </w:t>
      </w:r>
      <w:hyperlink r:id="rId32" w:history="1">
        <w:r w:rsidR="0050704E" w:rsidRPr="002A69C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http://nbuv.gov.ua/UJRN/VUbsNbU_2013_3_28</w:t>
        </w:r>
      </w:hyperlink>
    </w:p>
    <w:p w:rsidR="0050704E" w:rsidRPr="002A69C2" w:rsidRDefault="0050704E"/>
    <w:sectPr w:rsidR="0050704E" w:rsidRPr="002A69C2" w:rsidSect="00F75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837C0"/>
    <w:multiLevelType w:val="hybridMultilevel"/>
    <w:tmpl w:val="1256D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4DF0"/>
    <w:rsid w:val="000101C9"/>
    <w:rsid w:val="0005575D"/>
    <w:rsid w:val="002A69C2"/>
    <w:rsid w:val="0050704E"/>
    <w:rsid w:val="00685065"/>
    <w:rsid w:val="00715FBE"/>
    <w:rsid w:val="00854EB2"/>
    <w:rsid w:val="00861E24"/>
    <w:rsid w:val="00B54DF0"/>
    <w:rsid w:val="00E50BEE"/>
    <w:rsid w:val="00EA2353"/>
    <w:rsid w:val="00EB0972"/>
    <w:rsid w:val="00F7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38B4B"/>
  <w15:docId w15:val="{C5BEB8AF-1899-477B-8038-EF25948B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8E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54D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055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ipd_2015_16_22" TargetMode="External"/><Relationship Id="rId13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1955" TargetMode="External"/><Relationship Id="rId18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2%D0%B0%D1%80%D1%86%D0%B0%D0%B1%D0%B0%20%D0%92$" TargetMode="External"/><Relationship Id="rId26" Type="http://schemas.openxmlformats.org/officeDocument/2006/relationships/hyperlink" Target="http://nbuv.gov.ua/UJRN/sre_2013_2_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2%D0%B0%D1%80%D1%86%D0%B0%D0%B1%D0%B0%20%D0%92$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23721" TargetMode="External"/><Relationship Id="rId12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B%D1%94%20%D0%A2%D1%85%D1%96%20%D0%A2%D1%85%D1%83%20%D0%A4%D0%B8%D0%BE%D0%BD%D0%B3$" TargetMode="External"/><Relationship Id="rId17" Type="http://schemas.openxmlformats.org/officeDocument/2006/relationships/hyperlink" Target="http://nbuv.gov.ua/UJRN/ecchado_2014_7-8%281%29__17" TargetMode="External"/><Relationship Id="rId25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00489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5623" TargetMode="External"/><Relationship Id="rId20" Type="http://schemas.openxmlformats.org/officeDocument/2006/relationships/hyperlink" Target="http://nbuv.gov.ua/UJRN/Nvuuec_2014_3_26" TargetMode="External"/><Relationship Id="rId29" Type="http://schemas.openxmlformats.org/officeDocument/2006/relationships/hyperlink" Target="http://nbuv.gov.ua/UJRN/znptdau_2013_3_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buv.gov.ua/UJRN/ecan_2015_19%281%29__22" TargetMode="External"/><Relationship Id="rId11" Type="http://schemas.openxmlformats.org/officeDocument/2006/relationships/hyperlink" Target="http://nbuv.gov.ua/UJRN/pprbsu_2014_40_7" TargetMode="External"/><Relationship Id="rId24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A%D0%BE%D1%82%D0%B5%D0%BB%D0%B5%D0%B2%D1%81%D1%8C%D0%BA%D0%B0%20%D0%AE$" TargetMode="External"/><Relationship Id="rId32" Type="http://schemas.openxmlformats.org/officeDocument/2006/relationships/hyperlink" Target="http://nbuv.gov.ua/UJRN/VUbsNbU_2013_3_28" TargetMode="External"/><Relationship Id="rId5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845" TargetMode="External"/><Relationship Id="rId15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2%D0%B0%D1%81%D0%B8%D0%BB%D1%8C%D1%94%D0%B2%D0%B0%20%D0%A2$" TargetMode="External"/><Relationship Id="rId23" Type="http://schemas.openxmlformats.org/officeDocument/2006/relationships/hyperlink" Target="http://nbuv.gov.ua/UJRN/binf_2014_7_67" TargetMode="External"/><Relationship Id="rId28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3707" TargetMode="External"/><Relationship Id="rId10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725" TargetMode="External"/><Relationship Id="rId19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68850:%D0%95%D0%BA." TargetMode="External"/><Relationship Id="rId31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001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1%D0%BE%D0%BD%D0%B4%D0%B0%D1%80%D0%B5%D0%BD%D0%BA%D0%BE%20%D0%90$" TargetMode="External"/><Relationship Id="rId14" Type="http://schemas.openxmlformats.org/officeDocument/2006/relationships/hyperlink" Target="http://nbuv.gov.ua/UJRN/Uproz_2014_15_20" TargetMode="External"/><Relationship Id="rId22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4572" TargetMode="External"/><Relationship Id="rId27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1%D0%B0%D1%85%D0%B0%D0%BD%D0%BE%D0%B2%D0%B0%20%D0%9C$" TargetMode="External"/><Relationship Id="rId30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A%D0%BD%D1%8F%D0%B7%D1%8C%20C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5722</Words>
  <Characters>3263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Olichka</dc:creator>
  <cp:keywords/>
  <dc:description/>
  <cp:lastModifiedBy>Кафедра</cp:lastModifiedBy>
  <cp:revision>5</cp:revision>
  <dcterms:created xsi:type="dcterms:W3CDTF">2019-06-06T08:06:00Z</dcterms:created>
  <dcterms:modified xsi:type="dcterms:W3CDTF">2019-06-18T06:36:00Z</dcterms:modified>
</cp:coreProperties>
</file>