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D5FB5" w14:textId="77777777" w:rsidR="00652EF3" w:rsidRPr="00D6401C" w:rsidRDefault="00652EF3" w:rsidP="00652EF3">
      <w:pPr>
        <w:ind w:firstLine="709"/>
        <w:jc w:val="both"/>
        <w:rPr>
          <w:b/>
          <w:sz w:val="28"/>
          <w:szCs w:val="28"/>
        </w:rPr>
      </w:pPr>
    </w:p>
    <w:p w14:paraId="2EFD92EC" w14:textId="77777777" w:rsidR="00652EF3" w:rsidRPr="00C43961" w:rsidRDefault="00652EF3" w:rsidP="00652EF3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50FA3E6D" w14:textId="77777777" w:rsidR="00652EF3" w:rsidRPr="00C43961" w:rsidRDefault="00652EF3" w:rsidP="00652EF3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2B39BB82" w14:textId="77777777" w:rsidR="00652EF3" w:rsidRPr="00C43961" w:rsidRDefault="00652EF3" w:rsidP="00652EF3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60DB30E2" w14:textId="77777777" w:rsidR="00652EF3" w:rsidRPr="00C43961" w:rsidRDefault="00652EF3" w:rsidP="00652EF3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53EF32F4" w14:textId="77777777" w:rsidR="00652EF3" w:rsidRPr="00C43961" w:rsidRDefault="00652EF3" w:rsidP="00652EF3">
      <w:pPr>
        <w:rPr>
          <w:sz w:val="28"/>
          <w:szCs w:val="28"/>
        </w:rPr>
      </w:pPr>
    </w:p>
    <w:p w14:paraId="1A82A737" w14:textId="77777777" w:rsidR="00652EF3" w:rsidRPr="00C43961" w:rsidRDefault="00652EF3" w:rsidP="00652EF3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Викладач _доктор економічних наук, професор </w:t>
      </w:r>
      <w:r w:rsidRPr="00C43961">
        <w:rPr>
          <w:b/>
          <w:sz w:val="28"/>
          <w:szCs w:val="28"/>
          <w:lang w:val="ru-RU"/>
        </w:rPr>
        <w:t xml:space="preserve">Ткач Олег </w:t>
      </w:r>
      <w:proofErr w:type="spellStart"/>
      <w:r w:rsidRPr="00C43961">
        <w:rPr>
          <w:b/>
          <w:sz w:val="28"/>
          <w:szCs w:val="28"/>
          <w:lang w:val="ru-RU"/>
        </w:rPr>
        <w:t>Володимирович</w:t>
      </w:r>
      <w:proofErr w:type="spellEnd"/>
    </w:p>
    <w:p w14:paraId="2155A407" w14:textId="77777777" w:rsidR="00652EF3" w:rsidRPr="00C43961" w:rsidRDefault="00652EF3" w:rsidP="00652EF3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Pr="00C43961">
        <w:rPr>
          <w:b/>
          <w:sz w:val="28"/>
          <w:szCs w:val="28"/>
        </w:rPr>
        <w:t>економічний факультет, кафедра менеджменту і маркетингу</w:t>
      </w:r>
    </w:p>
    <w:p w14:paraId="6D82591D" w14:textId="77777777" w:rsidR="00652EF3" w:rsidRPr="00C43961" w:rsidRDefault="00652EF3" w:rsidP="00652EF3">
      <w:pPr>
        <w:jc w:val="both"/>
        <w:rPr>
          <w:sz w:val="28"/>
          <w:szCs w:val="28"/>
        </w:rPr>
      </w:pPr>
    </w:p>
    <w:p w14:paraId="3CA18CB2" w14:textId="4E586D10" w:rsidR="00652EF3" w:rsidRPr="004D19C0" w:rsidRDefault="00652EF3" w:rsidP="00652EF3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 w:rsidR="004D19C0">
        <w:rPr>
          <w:b/>
          <w:sz w:val="28"/>
          <w:szCs w:val="28"/>
          <w:shd w:val="clear" w:color="auto" w:fill="FFFFFF"/>
        </w:rPr>
        <w:t>Управління контрактною діяльністю</w:t>
      </w:r>
    </w:p>
    <w:p w14:paraId="1C9F5684" w14:textId="77777777" w:rsidR="00652EF3" w:rsidRPr="00C43961" w:rsidRDefault="00652EF3" w:rsidP="00652EF3">
      <w:pPr>
        <w:ind w:firstLine="720"/>
        <w:jc w:val="both"/>
        <w:rPr>
          <w:b/>
          <w:sz w:val="28"/>
          <w:szCs w:val="28"/>
        </w:rPr>
      </w:pPr>
    </w:p>
    <w:p w14:paraId="27C6D53B" w14:textId="77777777" w:rsidR="00652EF3" w:rsidRPr="00C43961" w:rsidRDefault="00652EF3" w:rsidP="00652EF3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1EEF2A8" w14:textId="77777777" w:rsidR="00652EF3" w:rsidRPr="00C43961" w:rsidRDefault="00652EF3" w:rsidP="00652EF3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16DFCFAE" w14:textId="77777777" w:rsidR="00652EF3" w:rsidRPr="00C43961" w:rsidRDefault="00652EF3" w:rsidP="00652EF3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ЕК – читальний зал </w:t>
      </w:r>
      <w:proofErr w:type="spellStart"/>
      <w:r w:rsidRPr="00C43961">
        <w:rPr>
          <w:sz w:val="28"/>
          <w:szCs w:val="28"/>
        </w:rPr>
        <w:t>екон</w:t>
      </w:r>
      <w:proofErr w:type="spellEnd"/>
      <w:r w:rsidRPr="00C43961">
        <w:rPr>
          <w:sz w:val="28"/>
          <w:szCs w:val="28"/>
        </w:rPr>
        <w:t xml:space="preserve">. мат. та </w:t>
      </w:r>
      <w:proofErr w:type="spellStart"/>
      <w:r w:rsidRPr="00C43961">
        <w:rPr>
          <w:sz w:val="28"/>
          <w:szCs w:val="28"/>
        </w:rPr>
        <w:t>фіз</w:t>
      </w:r>
      <w:proofErr w:type="spellEnd"/>
      <w:r w:rsidRPr="00C43961">
        <w:rPr>
          <w:sz w:val="28"/>
          <w:szCs w:val="28"/>
        </w:rPr>
        <w:t>.</w:t>
      </w:r>
    </w:p>
    <w:p w14:paraId="232F05FA" w14:textId="77777777" w:rsidR="00652EF3" w:rsidRPr="00C43961" w:rsidRDefault="00652EF3" w:rsidP="00652EF3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C43961">
        <w:rPr>
          <w:sz w:val="28"/>
          <w:szCs w:val="28"/>
        </w:rPr>
        <w:t>Заг</w:t>
      </w:r>
      <w:proofErr w:type="spellEnd"/>
      <w:r w:rsidRPr="00C43961">
        <w:rPr>
          <w:sz w:val="28"/>
          <w:szCs w:val="28"/>
        </w:rPr>
        <w:t xml:space="preserve"> ЧЗ – Загальний читальний зал</w:t>
      </w:r>
    </w:p>
    <w:p w14:paraId="5E051166" w14:textId="77777777" w:rsidR="00652EF3" w:rsidRPr="00C43961" w:rsidRDefault="00652EF3" w:rsidP="00652EF3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03795E22" w14:textId="77777777" w:rsidR="00652EF3" w:rsidRDefault="00652EF3" w:rsidP="00652EF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A6EDBE0" w14:textId="77777777" w:rsidR="004C1C2F" w:rsidRPr="004C1C2F" w:rsidRDefault="004C1C2F" w:rsidP="00652EF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bookmarkStart w:id="0" w:name="_GoBack"/>
      <w:proofErr w:type="spellStart"/>
      <w:r w:rsidRPr="004C1C2F">
        <w:rPr>
          <w:sz w:val="28"/>
          <w:szCs w:val="28"/>
        </w:rPr>
        <w:t>Булюк</w:t>
      </w:r>
      <w:proofErr w:type="spellEnd"/>
      <w:r w:rsidRPr="004C1C2F">
        <w:rPr>
          <w:sz w:val="28"/>
          <w:szCs w:val="28"/>
        </w:rPr>
        <w:t xml:space="preserve"> В.В. </w:t>
      </w:r>
      <w:r w:rsidRPr="004C1C2F">
        <w:rPr>
          <w:sz w:val="28"/>
          <w:szCs w:val="28"/>
        </w:rPr>
        <w:t xml:space="preserve">Особливості менеджменту контрактної діяльності в умовах транскордонної співпраці регіону [Електронний ресурс] – Режим доступу : </w:t>
      </w:r>
      <w:hyperlink r:id="rId5" w:history="1">
        <w:r w:rsidRPr="004C1C2F">
          <w:rPr>
            <w:sz w:val="28"/>
            <w:szCs w:val="28"/>
          </w:rPr>
          <w:t>http://dspace.nbuv.gov.ua/bitstream/handle/123456789/55227/61-Buliuk.pdf?sequence=1</w:t>
        </w:r>
      </w:hyperlink>
      <w:r w:rsidRPr="004C1C2F">
        <w:rPr>
          <w:sz w:val="28"/>
          <w:szCs w:val="28"/>
        </w:rPr>
        <w:t xml:space="preserve">. </w:t>
      </w:r>
      <w:r w:rsidRPr="004C1C2F">
        <w:rPr>
          <w:b/>
          <w:bCs/>
          <w:sz w:val="28"/>
          <w:szCs w:val="28"/>
        </w:rPr>
        <w:t>(ЕЛ)</w:t>
      </w:r>
    </w:p>
    <w:p w14:paraId="39F61603" w14:textId="77777777" w:rsidR="004C1C2F" w:rsidRPr="004C1C2F" w:rsidRDefault="004C1C2F" w:rsidP="00652EF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4C1C2F">
        <w:rPr>
          <w:sz w:val="28"/>
          <w:szCs w:val="28"/>
        </w:rPr>
        <w:t>Бурак</w:t>
      </w:r>
      <w:proofErr w:type="spellEnd"/>
      <w:r w:rsidRPr="004C1C2F">
        <w:rPr>
          <w:sz w:val="28"/>
          <w:szCs w:val="28"/>
        </w:rPr>
        <w:t xml:space="preserve"> Т. В</w:t>
      </w:r>
      <w:r w:rsidRPr="004C1C2F">
        <w:rPr>
          <w:sz w:val="28"/>
          <w:szCs w:val="28"/>
        </w:rPr>
        <w:t xml:space="preserve">. </w:t>
      </w:r>
      <w:r w:rsidRPr="004C1C2F">
        <w:rPr>
          <w:sz w:val="28"/>
          <w:szCs w:val="28"/>
        </w:rPr>
        <w:t>Контрактне управління: організаційно-правова форма готельних мереж</w:t>
      </w:r>
      <w:r w:rsidRPr="004C1C2F">
        <w:rPr>
          <w:sz w:val="28"/>
          <w:szCs w:val="28"/>
        </w:rPr>
        <w:t xml:space="preserve"> [Електронний ресурс] – Режим доступу : </w:t>
      </w:r>
      <w:hyperlink r:id="rId6" w:history="1">
        <w:r w:rsidRPr="004C1C2F">
          <w:rPr>
            <w:sz w:val="28"/>
            <w:szCs w:val="28"/>
          </w:rPr>
          <w:t xml:space="preserve"> </w:t>
        </w:r>
        <w:hyperlink r:id="rId7" w:history="1">
          <w:r w:rsidRPr="004C1C2F">
            <w:rPr>
              <w:sz w:val="28"/>
              <w:szCs w:val="28"/>
            </w:rPr>
            <w:t>http://www.business-inform.net/export_pdf/business-inform-2013-2_0-pages-287_289.pdf</w:t>
          </w:r>
        </w:hyperlink>
      </w:hyperlink>
      <w:r w:rsidRPr="004C1C2F">
        <w:rPr>
          <w:b/>
          <w:sz w:val="28"/>
          <w:szCs w:val="28"/>
        </w:rPr>
        <w:t>. (ЕЛ)</w:t>
      </w:r>
    </w:p>
    <w:p w14:paraId="30B751AC" w14:textId="77777777" w:rsidR="004C1C2F" w:rsidRPr="004C1C2F" w:rsidRDefault="004C1C2F" w:rsidP="00652EF3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4C1C2F">
        <w:rPr>
          <w:sz w:val="28"/>
          <w:szCs w:val="28"/>
        </w:rPr>
        <w:t>Бурак</w:t>
      </w:r>
      <w:proofErr w:type="spellEnd"/>
      <w:r w:rsidRPr="004C1C2F">
        <w:rPr>
          <w:sz w:val="28"/>
          <w:szCs w:val="28"/>
        </w:rPr>
        <w:t xml:space="preserve"> Т.В.</w:t>
      </w:r>
      <w:r w:rsidRPr="004C1C2F">
        <w:rPr>
          <w:sz w:val="28"/>
          <w:szCs w:val="28"/>
        </w:rPr>
        <w:t xml:space="preserve"> Контрактне управління готельними мережами [Електронний ресурс]. – Режим доступу : </w:t>
      </w:r>
      <w:hyperlink r:id="rId8" w:history="1">
        <w:r w:rsidRPr="004C1C2F">
          <w:rPr>
            <w:sz w:val="28"/>
            <w:szCs w:val="28"/>
          </w:rPr>
          <w:t xml:space="preserve">https:// </w:t>
        </w:r>
        <w:r w:rsidRPr="004C1C2F">
          <w:rPr>
            <w:sz w:val="28"/>
            <w:szCs w:val="28"/>
          </w:rPr>
          <w:t>ecpros_2015_95_19.pdf</w:t>
        </w:r>
        <w:r w:rsidRPr="004C1C2F">
          <w:rPr>
            <w:sz w:val="28"/>
            <w:szCs w:val="28"/>
          </w:rPr>
          <w:t xml:space="preserve"> </w:t>
        </w:r>
      </w:hyperlink>
      <w:r w:rsidRPr="004C1C2F">
        <w:rPr>
          <w:b/>
          <w:sz w:val="28"/>
          <w:szCs w:val="28"/>
        </w:rPr>
        <w:t>. (ЕЛ)</w:t>
      </w:r>
    </w:p>
    <w:p w14:paraId="03C5127F" w14:textId="77777777" w:rsidR="004C1C2F" w:rsidRPr="004C1C2F" w:rsidRDefault="004C1C2F" w:rsidP="00652EF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4C1C2F">
        <w:rPr>
          <w:sz w:val="28"/>
          <w:szCs w:val="28"/>
        </w:rPr>
        <w:t>Дзюбіна</w:t>
      </w:r>
      <w:proofErr w:type="spellEnd"/>
      <w:r w:rsidRPr="004C1C2F">
        <w:rPr>
          <w:sz w:val="28"/>
          <w:szCs w:val="28"/>
        </w:rPr>
        <w:t xml:space="preserve"> К.О., Ткаченко К.В. Проблеми вибору методів управління контрактними ризиками в умовах зовнішньоекономічної діяльності [Електронний ресурс] – Режим доступу : </w:t>
      </w:r>
      <w:hyperlink r:id="rId9" w:history="1">
        <w:r w:rsidRPr="004C1C2F">
          <w:rPr>
            <w:sz w:val="28"/>
            <w:szCs w:val="28"/>
          </w:rPr>
          <w:t>http://visnyk-onu.od.ua/journal/2013_18_4_1/40.pdf</w:t>
        </w:r>
      </w:hyperlink>
      <w:r w:rsidRPr="004C1C2F">
        <w:rPr>
          <w:b/>
          <w:sz w:val="28"/>
          <w:szCs w:val="28"/>
        </w:rPr>
        <w:t xml:space="preserve"> .(ЕЛ)</w:t>
      </w:r>
    </w:p>
    <w:p w14:paraId="3A6351E7" w14:textId="77777777" w:rsidR="004C1C2F" w:rsidRPr="004C1C2F" w:rsidRDefault="004C1C2F" w:rsidP="00652EF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4C1C2F">
        <w:rPr>
          <w:sz w:val="28"/>
          <w:szCs w:val="28"/>
        </w:rPr>
        <w:t>Залознова</w:t>
      </w:r>
      <w:proofErr w:type="spellEnd"/>
      <w:r w:rsidRPr="004C1C2F">
        <w:rPr>
          <w:sz w:val="28"/>
          <w:szCs w:val="28"/>
        </w:rPr>
        <w:t xml:space="preserve"> Ю. С., Петрова І. П., </w:t>
      </w:r>
      <w:proofErr w:type="spellStart"/>
      <w:r w:rsidRPr="004C1C2F">
        <w:rPr>
          <w:sz w:val="28"/>
          <w:szCs w:val="28"/>
        </w:rPr>
        <w:t>Трушкіна</w:t>
      </w:r>
      <w:proofErr w:type="spellEnd"/>
      <w:r w:rsidRPr="004C1C2F">
        <w:rPr>
          <w:sz w:val="28"/>
          <w:szCs w:val="28"/>
        </w:rPr>
        <w:t xml:space="preserve"> Н. В.</w:t>
      </w:r>
      <w:r w:rsidRPr="004C1C2F">
        <w:rPr>
          <w:sz w:val="28"/>
          <w:szCs w:val="28"/>
        </w:rPr>
        <w:t xml:space="preserve"> Контрактна форма державно-приватного партнерства як інструмент регулювання збутової діяльності вугледобувних підприємств [Електронний ресурс] // Режим доступу : </w:t>
      </w:r>
      <w:hyperlink r:id="rId10" w:history="1">
        <w:r w:rsidRPr="004C1C2F">
          <w:rPr>
            <w:sz w:val="28"/>
            <w:szCs w:val="28"/>
          </w:rPr>
          <w:t>http://www.dgma.donetsk.ua/science_public/ddma/Herald_3(39)_2016/article/14.pdf</w:t>
        </w:r>
      </w:hyperlink>
      <w:r w:rsidRPr="004C1C2F">
        <w:rPr>
          <w:sz w:val="28"/>
          <w:szCs w:val="28"/>
        </w:rPr>
        <w:t>.</w:t>
      </w:r>
      <w:r w:rsidRPr="004C1C2F">
        <w:rPr>
          <w:b/>
          <w:sz w:val="28"/>
          <w:szCs w:val="28"/>
        </w:rPr>
        <w:t xml:space="preserve"> (ЕЛ)</w:t>
      </w:r>
    </w:p>
    <w:p w14:paraId="0F49D480" w14:textId="77777777" w:rsidR="004C1C2F" w:rsidRPr="004C1C2F" w:rsidRDefault="004C1C2F" w:rsidP="00652EF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4C1C2F">
        <w:rPr>
          <w:sz w:val="28"/>
          <w:szCs w:val="28"/>
        </w:rPr>
        <w:t>Залознова</w:t>
      </w:r>
      <w:proofErr w:type="spellEnd"/>
      <w:r w:rsidRPr="004C1C2F">
        <w:rPr>
          <w:sz w:val="28"/>
          <w:szCs w:val="28"/>
        </w:rPr>
        <w:t xml:space="preserve"> Ю.С.</w:t>
      </w:r>
      <w:r w:rsidRPr="004C1C2F">
        <w:rPr>
          <w:sz w:val="28"/>
          <w:szCs w:val="28"/>
        </w:rPr>
        <w:t xml:space="preserve">, </w:t>
      </w:r>
      <w:proofErr w:type="spellStart"/>
      <w:r w:rsidRPr="004C1C2F">
        <w:rPr>
          <w:sz w:val="28"/>
          <w:szCs w:val="28"/>
        </w:rPr>
        <w:t>Трушкіна</w:t>
      </w:r>
      <w:proofErr w:type="spellEnd"/>
      <w:r w:rsidRPr="004C1C2F">
        <w:rPr>
          <w:sz w:val="28"/>
          <w:szCs w:val="28"/>
        </w:rPr>
        <w:t xml:space="preserve"> Н.В.</w:t>
      </w:r>
      <w:r w:rsidRPr="004C1C2F">
        <w:rPr>
          <w:sz w:val="28"/>
          <w:szCs w:val="28"/>
        </w:rPr>
        <w:t xml:space="preserve"> </w:t>
      </w:r>
      <w:r w:rsidRPr="004C1C2F">
        <w:rPr>
          <w:sz w:val="28"/>
          <w:szCs w:val="28"/>
        </w:rPr>
        <w:t>Модель контрактних взаємовідносин як складова збутової діяльності вугледобувного підприємства</w:t>
      </w:r>
      <w:r w:rsidRPr="004C1C2F">
        <w:rPr>
          <w:sz w:val="28"/>
          <w:szCs w:val="28"/>
        </w:rPr>
        <w:t xml:space="preserve"> [Електронний ресурс]</w:t>
      </w:r>
      <w:r w:rsidRPr="004C1C2F">
        <w:rPr>
          <w:sz w:val="28"/>
          <w:szCs w:val="28"/>
          <w:shd w:val="clear" w:color="auto" w:fill="FFFFFF"/>
        </w:rPr>
        <w:t xml:space="preserve"> </w:t>
      </w:r>
      <w:r w:rsidRPr="004C1C2F">
        <w:rPr>
          <w:sz w:val="28"/>
          <w:szCs w:val="28"/>
        </w:rPr>
        <w:t xml:space="preserve">– Режим доступу : </w:t>
      </w:r>
      <w:hyperlink r:id="rId11" w:history="1">
        <w:r w:rsidRPr="004C1C2F">
          <w:rPr>
            <w:sz w:val="28"/>
            <w:szCs w:val="28"/>
          </w:rPr>
          <w:t>http://economyandsociety.in.ua/journal/6_ukr/26.pdf</w:t>
        </w:r>
      </w:hyperlink>
      <w:r w:rsidRPr="004C1C2F">
        <w:rPr>
          <w:sz w:val="28"/>
          <w:szCs w:val="28"/>
        </w:rPr>
        <w:t>.</w:t>
      </w:r>
      <w:r w:rsidRPr="004C1C2F">
        <w:rPr>
          <w:b/>
          <w:sz w:val="28"/>
          <w:szCs w:val="28"/>
        </w:rPr>
        <w:t xml:space="preserve"> (ЕЛ)</w:t>
      </w:r>
    </w:p>
    <w:p w14:paraId="1E69F437" w14:textId="77777777" w:rsidR="004C1C2F" w:rsidRPr="004C1C2F" w:rsidRDefault="004C1C2F" w:rsidP="00652EF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4C1C2F">
        <w:rPr>
          <w:sz w:val="28"/>
          <w:szCs w:val="28"/>
        </w:rPr>
        <w:lastRenderedPageBreak/>
        <w:t>Карачина</w:t>
      </w:r>
      <w:proofErr w:type="spellEnd"/>
      <w:r w:rsidRPr="004C1C2F">
        <w:rPr>
          <w:sz w:val="28"/>
          <w:szCs w:val="28"/>
        </w:rPr>
        <w:t xml:space="preserve"> Н.П., </w:t>
      </w:r>
      <w:proofErr w:type="spellStart"/>
      <w:r w:rsidRPr="004C1C2F">
        <w:rPr>
          <w:sz w:val="28"/>
          <w:szCs w:val="28"/>
        </w:rPr>
        <w:t>Семцов</w:t>
      </w:r>
      <w:proofErr w:type="spellEnd"/>
      <w:r w:rsidRPr="004C1C2F">
        <w:rPr>
          <w:sz w:val="28"/>
          <w:szCs w:val="28"/>
        </w:rPr>
        <w:t xml:space="preserve"> В.М., </w:t>
      </w:r>
      <w:proofErr w:type="spellStart"/>
      <w:r w:rsidRPr="004C1C2F">
        <w:rPr>
          <w:sz w:val="28"/>
          <w:szCs w:val="28"/>
        </w:rPr>
        <w:t>Вакар</w:t>
      </w:r>
      <w:proofErr w:type="spellEnd"/>
      <w:r w:rsidRPr="004C1C2F">
        <w:rPr>
          <w:sz w:val="28"/>
          <w:szCs w:val="28"/>
        </w:rPr>
        <w:t xml:space="preserve"> Т.В</w:t>
      </w:r>
      <w:r w:rsidRPr="004C1C2F">
        <w:rPr>
          <w:sz w:val="28"/>
          <w:szCs w:val="28"/>
        </w:rPr>
        <w:t xml:space="preserve"> Контрактні основи управлінням територіальним брендингом [Електронний ресурс] – Режим доступу : </w:t>
      </w:r>
      <w:hyperlink r:id="rId12" w:history="1">
        <w:r w:rsidRPr="004C1C2F">
          <w:rPr>
            <w:sz w:val="28"/>
            <w:szCs w:val="28"/>
          </w:rPr>
          <w:t>https://ir.lib.vntu.edu.ua/bitstream/handle/123456789/21227/4413.pdf?sequence=3&amp;isAllowed=y</w:t>
        </w:r>
      </w:hyperlink>
      <w:r w:rsidRPr="004C1C2F">
        <w:rPr>
          <w:sz w:val="28"/>
          <w:szCs w:val="28"/>
        </w:rPr>
        <w:t xml:space="preserve"> </w:t>
      </w:r>
      <w:r w:rsidRPr="004C1C2F">
        <w:rPr>
          <w:b/>
          <w:sz w:val="28"/>
          <w:szCs w:val="28"/>
        </w:rPr>
        <w:t>(ЕЛ)</w:t>
      </w:r>
    </w:p>
    <w:p w14:paraId="61CAA0EB" w14:textId="77777777" w:rsidR="004C1C2F" w:rsidRPr="004C1C2F" w:rsidRDefault="004C1C2F" w:rsidP="00652EF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C1C2F">
        <w:rPr>
          <w:sz w:val="28"/>
          <w:szCs w:val="28"/>
        </w:rPr>
        <w:t xml:space="preserve">Управління проектами: навчальний посібник до вивчення дисципліни </w:t>
      </w:r>
      <w:r w:rsidRPr="004C1C2F">
        <w:rPr>
          <w:sz w:val="28"/>
          <w:szCs w:val="28"/>
        </w:rPr>
        <w:t xml:space="preserve">/ </w:t>
      </w:r>
      <w:r w:rsidRPr="004C1C2F">
        <w:rPr>
          <w:sz w:val="28"/>
          <w:szCs w:val="28"/>
        </w:rPr>
        <w:t xml:space="preserve">Уклад.: Л.Є. Довгань, </w:t>
      </w:r>
      <w:proofErr w:type="spellStart"/>
      <w:r w:rsidRPr="004C1C2F">
        <w:rPr>
          <w:sz w:val="28"/>
          <w:szCs w:val="28"/>
        </w:rPr>
        <w:t>Г.А.Мохонько</w:t>
      </w:r>
      <w:proofErr w:type="spellEnd"/>
      <w:r w:rsidRPr="004C1C2F">
        <w:rPr>
          <w:sz w:val="28"/>
          <w:szCs w:val="28"/>
        </w:rPr>
        <w:t xml:space="preserve">, І.П </w:t>
      </w:r>
      <w:proofErr w:type="spellStart"/>
      <w:r w:rsidRPr="004C1C2F">
        <w:rPr>
          <w:sz w:val="28"/>
          <w:szCs w:val="28"/>
        </w:rPr>
        <w:t>Малик</w:t>
      </w:r>
      <w:proofErr w:type="spellEnd"/>
      <w:r w:rsidRPr="004C1C2F">
        <w:rPr>
          <w:sz w:val="28"/>
          <w:szCs w:val="28"/>
        </w:rPr>
        <w:t>.</w:t>
      </w:r>
      <w:r w:rsidRPr="004C1C2F">
        <w:rPr>
          <w:sz w:val="28"/>
          <w:szCs w:val="28"/>
        </w:rPr>
        <w:t>//</w:t>
      </w:r>
      <w:r w:rsidRPr="004C1C2F">
        <w:rPr>
          <w:sz w:val="28"/>
          <w:szCs w:val="28"/>
        </w:rPr>
        <w:t xml:space="preserve"> – К.: КПІ ім. Ігоря Сікорського, 2017. – 420 с</w:t>
      </w:r>
      <w:r w:rsidRPr="004C1C2F">
        <w:rPr>
          <w:sz w:val="28"/>
          <w:szCs w:val="28"/>
        </w:rPr>
        <w:t xml:space="preserve"> [Електронний ресурс] – Режим доступу : </w:t>
      </w:r>
      <w:hyperlink r:id="rId13" w:history="1">
        <w:r w:rsidRPr="004C1C2F">
          <w:rPr>
            <w:sz w:val="28"/>
            <w:szCs w:val="28"/>
          </w:rPr>
          <w:t>http://ela.kpi.ua/bitstream/123456789/19481/1/DMM_UP_2017.pdf</w:t>
        </w:r>
      </w:hyperlink>
      <w:r w:rsidRPr="004C1C2F">
        <w:rPr>
          <w:sz w:val="28"/>
          <w:szCs w:val="28"/>
        </w:rPr>
        <w:t>.</w:t>
      </w:r>
      <w:r w:rsidRPr="004C1C2F">
        <w:rPr>
          <w:b/>
          <w:sz w:val="28"/>
          <w:szCs w:val="28"/>
        </w:rPr>
        <w:t xml:space="preserve"> (ЕЛ)</w:t>
      </w:r>
      <w:r w:rsidRPr="004C1C2F">
        <w:rPr>
          <w:sz w:val="28"/>
          <w:szCs w:val="28"/>
        </w:rPr>
        <w:t xml:space="preserve"> </w:t>
      </w:r>
    </w:p>
    <w:p w14:paraId="358C4764" w14:textId="77777777" w:rsidR="004C1C2F" w:rsidRPr="004C1C2F" w:rsidRDefault="004C1C2F" w:rsidP="00652EF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4C1C2F">
        <w:rPr>
          <w:sz w:val="28"/>
          <w:szCs w:val="28"/>
        </w:rPr>
        <w:t>Черниш</w:t>
      </w:r>
      <w:r w:rsidRPr="004C1C2F">
        <w:rPr>
          <w:sz w:val="28"/>
          <w:szCs w:val="28"/>
        </w:rPr>
        <w:t xml:space="preserve"> </w:t>
      </w:r>
      <w:r w:rsidRPr="004C1C2F">
        <w:rPr>
          <w:sz w:val="28"/>
          <w:szCs w:val="28"/>
        </w:rPr>
        <w:t>І. В.</w:t>
      </w:r>
      <w:r w:rsidRPr="004C1C2F">
        <w:rPr>
          <w:sz w:val="28"/>
          <w:szCs w:val="28"/>
        </w:rPr>
        <w:t xml:space="preserve">, </w:t>
      </w:r>
      <w:r w:rsidRPr="004C1C2F">
        <w:rPr>
          <w:sz w:val="28"/>
          <w:szCs w:val="28"/>
        </w:rPr>
        <w:t xml:space="preserve">Городницька І. О. </w:t>
      </w:r>
      <w:r w:rsidRPr="004C1C2F">
        <w:rPr>
          <w:sz w:val="28"/>
          <w:szCs w:val="28"/>
        </w:rPr>
        <w:t xml:space="preserve">Управління зовнішньоекономічними контрактами підприємства [Електронний ресурс] – Режим доступу : </w:t>
      </w:r>
      <w:hyperlink r:id="rId14" w:history="1">
        <w:r w:rsidRPr="004C1C2F">
          <w:rPr>
            <w:sz w:val="28"/>
            <w:szCs w:val="28"/>
          </w:rPr>
          <w:t>http://www.economy.nayka.com.ua/pdf/11_2015/4.pdf</w:t>
        </w:r>
      </w:hyperlink>
      <w:r w:rsidRPr="004C1C2F">
        <w:rPr>
          <w:b/>
          <w:sz w:val="28"/>
          <w:szCs w:val="28"/>
        </w:rPr>
        <w:t xml:space="preserve"> (ЕЛ)</w:t>
      </w:r>
    </w:p>
    <w:p w14:paraId="619B9002" w14:textId="77777777" w:rsidR="004C1C2F" w:rsidRPr="004C1C2F" w:rsidRDefault="004C1C2F" w:rsidP="00652EF3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4C1C2F">
        <w:rPr>
          <w:sz w:val="28"/>
          <w:szCs w:val="28"/>
        </w:rPr>
        <w:t>Шталь</w:t>
      </w:r>
      <w:proofErr w:type="spellEnd"/>
      <w:r w:rsidRPr="004C1C2F">
        <w:rPr>
          <w:sz w:val="28"/>
          <w:szCs w:val="28"/>
        </w:rPr>
        <w:t xml:space="preserve"> </w:t>
      </w:r>
      <w:r w:rsidRPr="004C1C2F">
        <w:rPr>
          <w:sz w:val="28"/>
          <w:szCs w:val="28"/>
        </w:rPr>
        <w:t>Т.В.,. Бестужева</w:t>
      </w:r>
      <w:r w:rsidRPr="004C1C2F">
        <w:rPr>
          <w:sz w:val="28"/>
          <w:szCs w:val="28"/>
        </w:rPr>
        <w:t xml:space="preserve"> </w:t>
      </w:r>
      <w:r w:rsidRPr="004C1C2F">
        <w:rPr>
          <w:sz w:val="28"/>
          <w:szCs w:val="28"/>
        </w:rPr>
        <w:t xml:space="preserve">С.В, </w:t>
      </w:r>
      <w:proofErr w:type="spellStart"/>
      <w:r w:rsidRPr="004C1C2F">
        <w:rPr>
          <w:sz w:val="28"/>
          <w:szCs w:val="28"/>
        </w:rPr>
        <w:t>Тишкевич</w:t>
      </w:r>
      <w:proofErr w:type="spellEnd"/>
      <w:r w:rsidRPr="004C1C2F">
        <w:rPr>
          <w:sz w:val="28"/>
          <w:szCs w:val="28"/>
        </w:rPr>
        <w:t xml:space="preserve"> </w:t>
      </w:r>
      <w:r w:rsidRPr="004C1C2F">
        <w:rPr>
          <w:sz w:val="28"/>
          <w:szCs w:val="28"/>
        </w:rPr>
        <w:t xml:space="preserve">С.С. </w:t>
      </w:r>
      <w:r w:rsidRPr="004C1C2F">
        <w:rPr>
          <w:sz w:val="28"/>
          <w:szCs w:val="28"/>
        </w:rPr>
        <w:t xml:space="preserve">Проблеми вдосконалення управління міжнародною контрактною діяльністю підприємства [Електронний ресурс] – Режим доступу : </w:t>
      </w:r>
      <w:hyperlink r:id="rId15" w:history="1">
        <w:r w:rsidRPr="004C1C2F">
          <w:rPr>
            <w:rStyle w:val="a3"/>
            <w:color w:val="auto"/>
            <w:sz w:val="28"/>
            <w:szCs w:val="28"/>
            <w:u w:val="none"/>
          </w:rPr>
          <w:t>http://elib.hduht.edu.ua/bitstream/123456789/2188/1/96.pdf</w:t>
        </w:r>
      </w:hyperlink>
      <w:r w:rsidRPr="004C1C2F">
        <w:rPr>
          <w:b/>
          <w:sz w:val="28"/>
          <w:szCs w:val="28"/>
        </w:rPr>
        <w:t xml:space="preserve"> (ЕЛ)</w:t>
      </w:r>
    </w:p>
    <w:bookmarkEnd w:id="0"/>
    <w:p w14:paraId="2A378923" w14:textId="77777777" w:rsidR="00652EF3" w:rsidRPr="0069694E" w:rsidRDefault="00652EF3" w:rsidP="00652EF3">
      <w:pPr>
        <w:tabs>
          <w:tab w:val="left" w:pos="1134"/>
        </w:tabs>
        <w:jc w:val="both"/>
        <w:rPr>
          <w:sz w:val="28"/>
          <w:szCs w:val="28"/>
        </w:rPr>
      </w:pPr>
    </w:p>
    <w:p w14:paraId="2F94CB46" w14:textId="77777777" w:rsidR="00652EF3" w:rsidRPr="0070099C" w:rsidRDefault="00652EF3" w:rsidP="00652EF3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7A4701CF" w14:textId="77777777" w:rsidR="00652EF3" w:rsidRPr="00BC422F" w:rsidRDefault="00652EF3" w:rsidP="00652EF3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6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111D6A0C" w14:textId="77777777" w:rsidR="00652EF3" w:rsidRPr="00BC422F" w:rsidRDefault="00652EF3" w:rsidP="00652EF3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14:paraId="307A0DFA" w14:textId="77777777" w:rsidR="00652EF3" w:rsidRPr="00BC422F" w:rsidRDefault="00652EF3" w:rsidP="00652EF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576EB76" w14:textId="77777777" w:rsidR="00652EF3" w:rsidRDefault="00652EF3" w:rsidP="00652EF3"/>
    <w:p w14:paraId="4E33FE2F" w14:textId="77777777" w:rsidR="00652EF3" w:rsidRDefault="00652EF3" w:rsidP="00652EF3"/>
    <w:p w14:paraId="3BAB35A1" w14:textId="77777777" w:rsidR="00652EF3" w:rsidRDefault="00652EF3" w:rsidP="00652EF3"/>
    <w:p w14:paraId="32353230" w14:textId="77777777" w:rsidR="00652EF3" w:rsidRDefault="00652EF3" w:rsidP="00652EF3"/>
    <w:p w14:paraId="3DD326F7" w14:textId="77777777" w:rsidR="00652EF3" w:rsidRDefault="00652EF3" w:rsidP="00652EF3"/>
    <w:p w14:paraId="688AAF2A" w14:textId="77777777" w:rsidR="00652EF3" w:rsidRDefault="00652EF3" w:rsidP="00652EF3"/>
    <w:p w14:paraId="6D5F0F90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1B8E6BFE"/>
    <w:lvl w:ilvl="0" w:tplc="6F02072C">
      <w:start w:val="1"/>
      <w:numFmt w:val="decimal"/>
      <w:lvlText w:val="%1."/>
      <w:lvlJc w:val="left"/>
      <w:pPr>
        <w:ind w:left="1429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7AD"/>
    <w:rsid w:val="0009449C"/>
    <w:rsid w:val="000E656D"/>
    <w:rsid w:val="002178A4"/>
    <w:rsid w:val="00283BA0"/>
    <w:rsid w:val="003D66E9"/>
    <w:rsid w:val="004C1C2F"/>
    <w:rsid w:val="004D19C0"/>
    <w:rsid w:val="00652EF3"/>
    <w:rsid w:val="00AA2EE5"/>
    <w:rsid w:val="00AC63E3"/>
    <w:rsid w:val="00D97ACE"/>
    <w:rsid w:val="00E220D2"/>
    <w:rsid w:val="00E457AD"/>
    <w:rsid w:val="00F4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14B6C"/>
  <w15:chartTrackingRefBased/>
  <w15:docId w15:val="{75AB8C5C-4893-4331-B4CD-99702E60C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2EF3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52EF3"/>
    <w:rPr>
      <w:color w:val="0000FF"/>
      <w:u w:val="single"/>
    </w:rPr>
  </w:style>
  <w:style w:type="paragraph" w:customStyle="1" w:styleId="bold">
    <w:name w:val="bold"/>
    <w:basedOn w:val="a"/>
    <w:rsid w:val="00652EF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652EF3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D97A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s.org.ua/wp-content/uploads/2018/11/%D0%B1%D1%80%D1%96%D1%84_%D0%B2%D0%B0%D0%BB%D1%8E%D1%82%D0%B0.pdf" TargetMode="External"/><Relationship Id="rId13" Type="http://schemas.openxmlformats.org/officeDocument/2006/relationships/hyperlink" Target="http://ela.kpi.ua/bitstream/123456789/19481/1/DMM_UP_2017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usiness-inform.net/export_pdf/business-inform-2013-2_0-pages-287_289.pdf" TargetMode="External"/><Relationship Id="rId12" Type="http://schemas.openxmlformats.org/officeDocument/2006/relationships/hyperlink" Target="https://ir.lib.vntu.edu.ua/bitstream/handle/123456789/21227/4413.pdf?sequence=3&amp;isAllowed=y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nu-lib@ukr.ne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ses.in.ua/journals/2018/27_1_2018/7.pdf" TargetMode="External"/><Relationship Id="rId11" Type="http://schemas.openxmlformats.org/officeDocument/2006/relationships/hyperlink" Target="http://economyandsociety.in.ua/journal/6_ukr/26.pdf" TargetMode="External"/><Relationship Id="rId5" Type="http://schemas.openxmlformats.org/officeDocument/2006/relationships/hyperlink" Target="http://dspace.nbuv.gov.ua/bitstream/handle/123456789/55227/61-Buliuk.pdf?sequence=1" TargetMode="External"/><Relationship Id="rId15" Type="http://schemas.openxmlformats.org/officeDocument/2006/relationships/hyperlink" Target="http://elib.hduht.edu.ua/bitstream/123456789/2188/1/96.pdf" TargetMode="External"/><Relationship Id="rId10" Type="http://schemas.openxmlformats.org/officeDocument/2006/relationships/hyperlink" Target="http://www.dgma.donetsk.ua/science_public/ddma/Herald_3(39)_2016/article/1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isnyk-onu.od.ua/journal/2013_18_4_1/40.pdf" TargetMode="External"/><Relationship Id="rId14" Type="http://schemas.openxmlformats.org/officeDocument/2006/relationships/hyperlink" Target="http://www.economy.nayka.com.ua/pdf/11_2015/4.pd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2629</Words>
  <Characters>1500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6</cp:revision>
  <dcterms:created xsi:type="dcterms:W3CDTF">2019-06-18T07:23:00Z</dcterms:created>
  <dcterms:modified xsi:type="dcterms:W3CDTF">2019-06-18T10:04:00Z</dcterms:modified>
</cp:coreProperties>
</file>