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2FA7C" w14:textId="77777777" w:rsidR="009F74E9" w:rsidRPr="00D6401C" w:rsidRDefault="009F74E9" w:rsidP="009F74E9">
      <w:pPr>
        <w:ind w:firstLine="709"/>
        <w:jc w:val="both"/>
        <w:rPr>
          <w:b/>
          <w:sz w:val="28"/>
          <w:szCs w:val="28"/>
        </w:rPr>
      </w:pPr>
    </w:p>
    <w:p w14:paraId="0B501163" w14:textId="77777777" w:rsidR="009F74E9" w:rsidRPr="00C43961" w:rsidRDefault="009F74E9" w:rsidP="009F74E9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9B7A822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35B9D76D" w14:textId="77777777" w:rsidR="009F74E9" w:rsidRPr="00C43961" w:rsidRDefault="009F74E9" w:rsidP="009F74E9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358A377B" w14:textId="77777777" w:rsidR="009F74E9" w:rsidRPr="00C43961" w:rsidRDefault="009F74E9" w:rsidP="009F74E9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127F3D15" w14:textId="77777777" w:rsidR="009F74E9" w:rsidRPr="00C43961" w:rsidRDefault="009F74E9" w:rsidP="009F74E9">
      <w:pPr>
        <w:rPr>
          <w:sz w:val="28"/>
          <w:szCs w:val="28"/>
        </w:rPr>
      </w:pPr>
    </w:p>
    <w:p w14:paraId="36570879" w14:textId="2E1EF711" w:rsidR="009F74E9" w:rsidRPr="00887383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 w:rsidR="005A1F38"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 w:rsidR="005A1F38">
        <w:rPr>
          <w:sz w:val="28"/>
          <w:szCs w:val="28"/>
        </w:rPr>
        <w:t xml:space="preserve">викладач </w:t>
      </w:r>
      <w:r w:rsidR="00887383">
        <w:rPr>
          <w:b/>
          <w:sz w:val="28"/>
          <w:szCs w:val="28"/>
        </w:rPr>
        <w:t>Михайлишин Лілія Іванівна</w:t>
      </w:r>
    </w:p>
    <w:p w14:paraId="43ECEC7D" w14:textId="5727BBF3" w:rsidR="009F74E9" w:rsidRPr="00C43961" w:rsidRDefault="009F74E9" w:rsidP="009F74E9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="00887383">
        <w:rPr>
          <w:b/>
          <w:sz w:val="28"/>
          <w:szCs w:val="28"/>
        </w:rPr>
        <w:t>ф</w:t>
      </w:r>
      <w:r w:rsidR="00887383" w:rsidRPr="00887383">
        <w:rPr>
          <w:b/>
          <w:sz w:val="28"/>
          <w:szCs w:val="28"/>
        </w:rPr>
        <w:t>акультет історії, політології і міжнародних відносин</w:t>
      </w:r>
      <w:r w:rsidRPr="00C43961">
        <w:rPr>
          <w:b/>
          <w:sz w:val="28"/>
          <w:szCs w:val="28"/>
        </w:rPr>
        <w:t xml:space="preserve">, кафедра </w:t>
      </w:r>
      <w:r w:rsidR="00887383">
        <w:rPr>
          <w:b/>
          <w:sz w:val="28"/>
          <w:szCs w:val="28"/>
        </w:rPr>
        <w:t>міжнародних економічних відносин</w:t>
      </w:r>
    </w:p>
    <w:p w14:paraId="73394BC7" w14:textId="77777777" w:rsidR="009F74E9" w:rsidRPr="00C43961" w:rsidRDefault="009F74E9" w:rsidP="009F74E9">
      <w:pPr>
        <w:jc w:val="both"/>
        <w:rPr>
          <w:sz w:val="28"/>
          <w:szCs w:val="28"/>
        </w:rPr>
      </w:pPr>
    </w:p>
    <w:p w14:paraId="781CFF5C" w14:textId="6B9C66FE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  <w:r w:rsidRPr="00C43961">
        <w:rPr>
          <w:sz w:val="28"/>
          <w:szCs w:val="28"/>
        </w:rPr>
        <w:t xml:space="preserve">Дисципліна: </w:t>
      </w:r>
      <w:r w:rsidR="005F05E2" w:rsidRPr="005F05E2">
        <w:rPr>
          <w:b/>
          <w:sz w:val="28"/>
          <w:szCs w:val="28"/>
          <w:shd w:val="clear" w:color="auto" w:fill="FFFFFF"/>
        </w:rPr>
        <w:t>Глобальна макроекономіка</w:t>
      </w:r>
    </w:p>
    <w:p w14:paraId="0B7D662F" w14:textId="77777777" w:rsidR="009F74E9" w:rsidRPr="00C43961" w:rsidRDefault="009F74E9" w:rsidP="009F74E9">
      <w:pPr>
        <w:ind w:firstLine="720"/>
        <w:jc w:val="both"/>
        <w:rPr>
          <w:b/>
          <w:sz w:val="28"/>
          <w:szCs w:val="28"/>
        </w:rPr>
      </w:pPr>
    </w:p>
    <w:p w14:paraId="64C5D2FE" w14:textId="77777777" w:rsidR="009F74E9" w:rsidRPr="00C43961" w:rsidRDefault="009F74E9" w:rsidP="009F74E9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143C43C7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6700D32D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ЕК – читальний зал екон. мат. та фіз.</w:t>
      </w:r>
    </w:p>
    <w:p w14:paraId="25B253CB" w14:textId="77777777" w:rsidR="009F74E9" w:rsidRPr="00C43961" w:rsidRDefault="009F74E9" w:rsidP="009F74E9">
      <w:pPr>
        <w:ind w:firstLine="709"/>
        <w:jc w:val="both"/>
        <w:rPr>
          <w:sz w:val="28"/>
          <w:szCs w:val="28"/>
          <w:lang w:val="ru-RU"/>
        </w:rPr>
      </w:pPr>
      <w:r w:rsidRPr="00C43961">
        <w:rPr>
          <w:sz w:val="28"/>
          <w:szCs w:val="28"/>
        </w:rPr>
        <w:t>Заг ЧЗ – Загальний читальний зал</w:t>
      </w:r>
    </w:p>
    <w:p w14:paraId="4545628B" w14:textId="77777777" w:rsidR="009F74E9" w:rsidRPr="00C43961" w:rsidRDefault="009F74E9" w:rsidP="009F74E9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11E2597F" w14:textId="77777777" w:rsidR="009F74E9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FC28781" w14:textId="77777777" w:rsidR="00B9689B" w:rsidRPr="00C43961" w:rsidRDefault="00B9689B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r w:rsidRPr="00205C03">
        <w:rPr>
          <w:sz w:val="28"/>
          <w:szCs w:val="28"/>
        </w:rPr>
        <w:t>Козлова Т. Л. Глобалізація економіки та сучасні трансформаційні процеси світового господарства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 xml:space="preserve">. </w:t>
      </w:r>
      <w:r w:rsidRPr="00C43961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Режим доступу :</w:t>
      </w:r>
      <w:r w:rsidRPr="00F26CDF">
        <w:t xml:space="preserve"> </w:t>
      </w:r>
      <w:r w:rsidRPr="00205C03">
        <w:rPr>
          <w:sz w:val="28"/>
          <w:szCs w:val="28"/>
        </w:rPr>
        <w:t>http://www.irbis-nbuv.gov.ua/cgi-bin/irbis_nbuv/cgiirbis_64.exe?C21COM=2&amp;I21DBN=UJRN&amp;P21DBN=UJRN&amp;IMAGE_FILE_DOWNLOAD=1&amp;Image_file_name=PDF/Nvdau_2009_15_50.pdf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44D53C2D" w14:textId="77777777" w:rsidR="00B9689B" w:rsidRPr="00C43961" w:rsidRDefault="00B9689B" w:rsidP="00C43961">
      <w:pPr>
        <w:pStyle w:val="bold"/>
        <w:numPr>
          <w:ilvl w:val="0"/>
          <w:numId w:val="1"/>
        </w:numPr>
        <w:shd w:val="clear" w:color="auto" w:fill="FFFFFF"/>
        <w:tabs>
          <w:tab w:val="left" w:pos="1134"/>
        </w:tabs>
        <w:spacing w:before="150" w:beforeAutospacing="0" w:after="0" w:afterAutospacing="0" w:line="276" w:lineRule="auto"/>
        <w:ind w:left="0" w:firstLine="709"/>
        <w:jc w:val="both"/>
        <w:rPr>
          <w:b/>
          <w:sz w:val="28"/>
          <w:szCs w:val="28"/>
        </w:rPr>
      </w:pPr>
      <w:r w:rsidRPr="008B0D6E">
        <w:rPr>
          <w:sz w:val="28"/>
          <w:szCs w:val="28"/>
        </w:rPr>
        <w:t>Макогон Ю. В., Лисенко К. Інвестиційна привабливість України в умовах трансформації світового господарства</w:t>
      </w:r>
      <w:r w:rsidRPr="00C43961">
        <w:rPr>
          <w:sz w:val="28"/>
          <w:szCs w:val="28"/>
        </w:rPr>
        <w:t xml:space="preserve"> [Електронний ресурс]. – Режим доступу : </w:t>
      </w:r>
      <w:r w:rsidRPr="008B0D6E">
        <w:rPr>
          <w:sz w:val="28"/>
          <w:szCs w:val="28"/>
        </w:rPr>
        <w:t>http://ampr.diit.edu.ua/index.php/2225-6407/article/download/5088/4897</w:t>
      </w:r>
      <w:r w:rsidRPr="00C43961">
        <w:rPr>
          <w:b/>
          <w:sz w:val="28"/>
          <w:szCs w:val="28"/>
        </w:rPr>
        <w:t>. (ЕЛ)</w:t>
      </w:r>
    </w:p>
    <w:p w14:paraId="43725BCB" w14:textId="77777777" w:rsidR="00B9689B" w:rsidRPr="00C43961" w:rsidRDefault="00B9689B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05C03">
        <w:rPr>
          <w:sz w:val="28"/>
          <w:szCs w:val="28"/>
        </w:rPr>
        <w:t>Матвєєнко В. К. Економічна глобалізація та регіональна інтеграція–дві форми інтернаціоналізації світового господарства</w:t>
      </w:r>
      <w:r w:rsidRPr="00407137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205C03">
        <w:rPr>
          <w:sz w:val="28"/>
          <w:szCs w:val="28"/>
        </w:rPr>
        <w:t>http://tiny.cc/fgtj8y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15386599" w14:textId="77777777" w:rsidR="00B9689B" w:rsidRPr="00C43961" w:rsidRDefault="00B9689B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8B0D6E">
        <w:rPr>
          <w:sz w:val="28"/>
          <w:szCs w:val="28"/>
        </w:rPr>
        <w:t>Родічева Л. В. Інтеграція України у світове господарство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0679AF">
        <w:rPr>
          <w:sz w:val="28"/>
          <w:szCs w:val="28"/>
        </w:rPr>
        <w:t>http://journals.uran.ua/jiep/article/view/27427/24621</w:t>
      </w:r>
      <w:r w:rsidRPr="00C43961">
        <w:rPr>
          <w:b/>
          <w:sz w:val="28"/>
          <w:szCs w:val="28"/>
        </w:rPr>
        <w:t>. (ЕЛ)</w:t>
      </w:r>
    </w:p>
    <w:p w14:paraId="2F9E52CF" w14:textId="77777777" w:rsidR="00B9689B" w:rsidRPr="00C43961" w:rsidRDefault="00B9689B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8B0D6E">
        <w:rPr>
          <w:sz w:val="28"/>
          <w:szCs w:val="28"/>
        </w:rPr>
        <w:t>Руда О. В. Проблеми інтеграції України у світове господарство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8B0D6E">
        <w:rPr>
          <w:sz w:val="28"/>
          <w:szCs w:val="28"/>
        </w:rPr>
        <w:t>http://elartu.tntu.edu.ua/bitstream/123456789/869/2/GEB_2010_v29_No4-O_Ruda-Problems_of_Ukraine_integration_into_the_world_economy__68.pdf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7DB99D3" w14:textId="77777777" w:rsidR="00B9689B" w:rsidRPr="00C43961" w:rsidRDefault="00B9689B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205C03">
        <w:rPr>
          <w:sz w:val="28"/>
          <w:szCs w:val="28"/>
        </w:rPr>
        <w:t>Тарханова Н. О. Глобалізація світового господарства та її вплив на економічний розвиток України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205C03">
        <w:rPr>
          <w:sz w:val="28"/>
          <w:szCs w:val="28"/>
        </w:rPr>
        <w:t>http://www.irbis-nbuv.gov.ua/cgi-</w:t>
      </w:r>
      <w:r w:rsidRPr="00205C03">
        <w:rPr>
          <w:sz w:val="28"/>
          <w:szCs w:val="28"/>
        </w:rPr>
        <w:lastRenderedPageBreak/>
        <w:t>bin/irbis_nbuv/cgiirbis_64.exe?C21COM=2&amp;I21DBN=UJRN&amp;P21DBN=UJRN&amp;IMAGE_FILE_DOWNLOAD=1&amp;Image_file_name=PDF/vdnaba_2013_2_22.pdf</w:t>
      </w:r>
      <w:r w:rsidRPr="000679AF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EA9308E" w14:textId="77777777" w:rsidR="00B9689B" w:rsidRPr="00C43961" w:rsidRDefault="00B9689B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8B0D6E">
        <w:rPr>
          <w:sz w:val="28"/>
          <w:szCs w:val="28"/>
        </w:rPr>
        <w:t xml:space="preserve">Урбанєц М., Вачевський М. В. Міжнародний маркетинг глобалізації і відтворювальний механізм світового господарства </w:t>
      </w:r>
      <w:r w:rsidRPr="00C43961">
        <w:rPr>
          <w:sz w:val="28"/>
          <w:szCs w:val="28"/>
        </w:rPr>
        <w:t xml:space="preserve"> [Електронний ресурс]</w:t>
      </w:r>
      <w:r>
        <w:rPr>
          <w:sz w:val="28"/>
          <w:szCs w:val="28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8B0D6E">
        <w:rPr>
          <w:sz w:val="28"/>
          <w:szCs w:val="28"/>
        </w:rPr>
        <w:t>http://www.irbis-nbuv.gov.ua/cgi-bin/irbis_nbuv/cgiirbis_64.exe?C21COM=2&amp;I21DBN=UJRN&amp;P21DBN=UJRN&amp;IMAGE_FILE_DOWNLOAD=1&amp;Image_file_name=PDF/ape_2012_9_10.pdf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</w:p>
    <w:p w14:paraId="6BB8AFEB" w14:textId="77777777" w:rsidR="00B9689B" w:rsidRPr="00C43961" w:rsidRDefault="00B9689B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B0D6E">
        <w:rPr>
          <w:sz w:val="28"/>
          <w:szCs w:val="28"/>
        </w:rPr>
        <w:t>Філіпенко А. Політекономія світового господарства</w:t>
      </w:r>
      <w:r w:rsidRPr="008B0D6E">
        <w:rPr>
          <w:sz w:val="28"/>
          <w:szCs w:val="28"/>
        </w:rPr>
        <w:t xml:space="preserve"> </w:t>
      </w:r>
      <w:r w:rsidRPr="00C43961">
        <w:rPr>
          <w:sz w:val="28"/>
          <w:szCs w:val="28"/>
        </w:rPr>
        <w:t>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 </w:t>
      </w:r>
      <w:r w:rsidRPr="008B0D6E">
        <w:rPr>
          <w:sz w:val="28"/>
          <w:szCs w:val="28"/>
        </w:rPr>
        <w:t>http://dspace.tneu.edu.ua/bitstream/316497/20423/1/%D0%A4%D1%96%D0%BB%D1%96%D0%BF%D0%B5%D0%BD%D0%BA%D0%BE%20%D0%90..pdf</w:t>
      </w:r>
      <w:r w:rsidRPr="00C43961">
        <w:rPr>
          <w:sz w:val="28"/>
          <w:szCs w:val="28"/>
        </w:rPr>
        <w:t>.</w:t>
      </w:r>
      <w:r w:rsidRPr="00C43961">
        <w:rPr>
          <w:b/>
          <w:sz w:val="28"/>
          <w:szCs w:val="28"/>
        </w:rPr>
        <w:t xml:space="preserve"> (ЕЛ)</w:t>
      </w:r>
      <w:r w:rsidRPr="00C43961">
        <w:rPr>
          <w:sz w:val="28"/>
          <w:szCs w:val="28"/>
        </w:rPr>
        <w:t xml:space="preserve"> </w:t>
      </w:r>
    </w:p>
    <w:p w14:paraId="2741BFC9" w14:textId="77777777" w:rsidR="00B9689B" w:rsidRPr="00C43961" w:rsidRDefault="00B9689B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8B0D6E">
        <w:rPr>
          <w:sz w:val="28"/>
          <w:szCs w:val="28"/>
        </w:rPr>
        <w:t>Хмара М. П. Розвиток високотехнологічних кластерів, як закономірність світового господарства</w:t>
      </w:r>
      <w:r w:rsidRPr="00C43961">
        <w:rPr>
          <w:sz w:val="28"/>
          <w:szCs w:val="28"/>
        </w:rPr>
        <w:t xml:space="preserve"> [Електронний ресурс]</w:t>
      </w:r>
      <w:r w:rsidRPr="00407137">
        <w:rPr>
          <w:sz w:val="28"/>
          <w:szCs w:val="28"/>
          <w:lang w:val="ru-RU"/>
        </w:rPr>
        <w:t>.</w:t>
      </w:r>
      <w:r w:rsidRPr="00C43961">
        <w:rPr>
          <w:sz w:val="28"/>
          <w:szCs w:val="28"/>
        </w:rPr>
        <w:t xml:space="preserve"> – Режим доступу :</w:t>
      </w:r>
      <w:r w:rsidRPr="008B0D6E">
        <w:t>http://dspace.nbuv.gov.ua/bitstream/handle/123456789/33253/29-Hmara.pdf?sequence=1</w:t>
      </w:r>
      <w:r w:rsidRPr="00407137">
        <w:rPr>
          <w:lang w:val="ru-RU"/>
        </w:rPr>
        <w:t>.</w:t>
      </w:r>
      <w:r w:rsidRPr="00C43961">
        <w:rPr>
          <w:sz w:val="28"/>
          <w:szCs w:val="28"/>
        </w:rPr>
        <w:t xml:space="preserve"> </w:t>
      </w:r>
      <w:r w:rsidRPr="00C43961">
        <w:rPr>
          <w:b/>
          <w:bCs/>
          <w:sz w:val="28"/>
          <w:szCs w:val="28"/>
        </w:rPr>
        <w:t>(ЕЛ)</w:t>
      </w:r>
    </w:p>
    <w:p w14:paraId="20674DC6" w14:textId="77777777" w:rsidR="00B9689B" w:rsidRPr="000756EE" w:rsidRDefault="00B9689B" w:rsidP="00C43961">
      <w:pPr>
        <w:pStyle w:val="a5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205C03">
        <w:rPr>
          <w:sz w:val="28"/>
          <w:szCs w:val="28"/>
        </w:rPr>
        <w:t>Шкодіна І. В. Основні диспропорції розвитку світового господарства на сучасному етапі</w:t>
      </w:r>
      <w:r w:rsidRPr="000756EE">
        <w:rPr>
          <w:sz w:val="28"/>
          <w:szCs w:val="28"/>
        </w:rPr>
        <w:t xml:space="preserve"> [Електронний ресурс]. – Режим доступу : </w:t>
      </w:r>
      <w:r w:rsidRPr="00205C03">
        <w:rPr>
          <w:sz w:val="28"/>
          <w:szCs w:val="28"/>
        </w:rPr>
        <w:t>http://www.irbis-nbuv.gov.ua/cgi-bin/irbis_nbuv/cgiirbis_64.exe?C21COM=2&amp;I21DBN=UJRN&amp;P21DBN=UJRN&amp;IMAGE_FILE_DOWNLOAD=1&amp;Image_file_name=PDF/Fu_2010_7_6.pdf</w:t>
      </w:r>
      <w:r w:rsidRPr="000756EE">
        <w:rPr>
          <w:sz w:val="28"/>
          <w:szCs w:val="28"/>
        </w:rPr>
        <w:t>. (ЕЛ)</w:t>
      </w:r>
    </w:p>
    <w:bookmarkEnd w:id="0"/>
    <w:p w14:paraId="2D062AC0" w14:textId="77777777" w:rsidR="009F74E9" w:rsidRPr="0069694E" w:rsidRDefault="009F74E9" w:rsidP="009F74E9">
      <w:pPr>
        <w:tabs>
          <w:tab w:val="left" w:pos="1134"/>
        </w:tabs>
        <w:jc w:val="both"/>
        <w:rPr>
          <w:sz w:val="28"/>
          <w:szCs w:val="28"/>
        </w:rPr>
      </w:pPr>
    </w:p>
    <w:p w14:paraId="60A2C21E" w14:textId="77777777" w:rsidR="009F74E9" w:rsidRPr="0070099C" w:rsidRDefault="009F74E9" w:rsidP="009F74E9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5EFDE5D8" w14:textId="77777777" w:rsidR="009F74E9" w:rsidRPr="00BC422F" w:rsidRDefault="009F74E9" w:rsidP="009F74E9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4D676D5A" w14:textId="77777777" w:rsidR="009F74E9" w:rsidRPr="00BC422F" w:rsidRDefault="009F74E9" w:rsidP="009F74E9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>Контактна особа – Гуцуляк Олег Борисович, учений секретар наукової бібліотеки</w:t>
      </w:r>
    </w:p>
    <w:p w14:paraId="13DB0664" w14:textId="77777777" w:rsidR="009F74E9" w:rsidRPr="00BC422F" w:rsidRDefault="009F74E9" w:rsidP="009F74E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5490E4FF" w14:textId="77777777" w:rsidR="009F74E9" w:rsidRDefault="009F74E9" w:rsidP="009F74E9"/>
    <w:p w14:paraId="55ADED17" w14:textId="77777777" w:rsidR="009F74E9" w:rsidRDefault="009F74E9" w:rsidP="009F74E9"/>
    <w:p w14:paraId="0C6D7F20" w14:textId="77777777" w:rsidR="009F74E9" w:rsidRDefault="009F74E9" w:rsidP="009F74E9"/>
    <w:p w14:paraId="5FB29416" w14:textId="77777777" w:rsidR="009F74E9" w:rsidRDefault="009F74E9" w:rsidP="009F74E9"/>
    <w:p w14:paraId="36C7F0AB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9D625BBA"/>
    <w:lvl w:ilvl="0" w:tplc="79F4F978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D91"/>
    <w:rsid w:val="000679AF"/>
    <w:rsid w:val="000756EE"/>
    <w:rsid w:val="000A2413"/>
    <w:rsid w:val="001A2AC6"/>
    <w:rsid w:val="00205C03"/>
    <w:rsid w:val="00283BA0"/>
    <w:rsid w:val="00407137"/>
    <w:rsid w:val="00515E84"/>
    <w:rsid w:val="005A1F38"/>
    <w:rsid w:val="005F05E2"/>
    <w:rsid w:val="00685D91"/>
    <w:rsid w:val="00690C32"/>
    <w:rsid w:val="007302F7"/>
    <w:rsid w:val="007E40F6"/>
    <w:rsid w:val="00887383"/>
    <w:rsid w:val="008B0D6E"/>
    <w:rsid w:val="009F74E9"/>
    <w:rsid w:val="00B9689B"/>
    <w:rsid w:val="00C43961"/>
    <w:rsid w:val="00C45C78"/>
    <w:rsid w:val="00D6401C"/>
    <w:rsid w:val="00E06039"/>
    <w:rsid w:val="00E667BE"/>
    <w:rsid w:val="00E735DE"/>
    <w:rsid w:val="00EB78C2"/>
    <w:rsid w:val="00F26CDF"/>
    <w:rsid w:val="00F2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094D"/>
  <w15:docId w15:val="{AE84578A-AE27-B541-B77D-A567A127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4E9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F74E9"/>
    <w:rPr>
      <w:color w:val="0000FF"/>
      <w:u w:val="single"/>
    </w:rPr>
  </w:style>
  <w:style w:type="paragraph" w:customStyle="1" w:styleId="bold">
    <w:name w:val="bold"/>
    <w:basedOn w:val="a"/>
    <w:rsid w:val="009F74E9"/>
    <w:pPr>
      <w:spacing w:before="100" w:beforeAutospacing="1" w:after="100" w:afterAutospacing="1"/>
    </w:pPr>
  </w:style>
  <w:style w:type="character" w:customStyle="1" w:styleId="UnresolvedMention1">
    <w:name w:val="Unresolved Mention1"/>
    <w:basedOn w:val="a0"/>
    <w:uiPriority w:val="99"/>
    <w:semiHidden/>
    <w:unhideWhenUsed/>
    <w:rsid w:val="00D6401C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E40F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C4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5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2199</Words>
  <Characters>1254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Admin</cp:lastModifiedBy>
  <cp:revision>16</cp:revision>
  <dcterms:created xsi:type="dcterms:W3CDTF">2019-06-05T06:26:00Z</dcterms:created>
  <dcterms:modified xsi:type="dcterms:W3CDTF">2019-06-20T04:35:00Z</dcterms:modified>
</cp:coreProperties>
</file>