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7B9B09" w14:textId="77777777" w:rsidR="008776B3" w:rsidRDefault="008776B3" w:rsidP="008776B3">
      <w:pPr>
        <w:ind w:firstLine="709"/>
        <w:jc w:val="both"/>
        <w:rPr>
          <w:b/>
          <w:sz w:val="28"/>
          <w:szCs w:val="28"/>
        </w:rPr>
      </w:pPr>
    </w:p>
    <w:p w14:paraId="19F77F57" w14:textId="77777777" w:rsidR="008776B3" w:rsidRDefault="008776B3" w:rsidP="008776B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Електронні навчально-методичні видання</w:t>
      </w:r>
    </w:p>
    <w:p w14:paraId="46DCE2A1" w14:textId="77777777" w:rsidR="008776B3" w:rsidRDefault="008776B3" w:rsidP="008776B3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14:paraId="22EF12E8" w14:textId="77777777" w:rsidR="008776B3" w:rsidRDefault="008776B3" w:rsidP="008776B3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підготовки бакалаврів і магістрів</w:t>
      </w:r>
    </w:p>
    <w:p w14:paraId="48B50EA5" w14:textId="77777777" w:rsidR="008776B3" w:rsidRDefault="008776B3" w:rsidP="008776B3">
      <w:pPr>
        <w:ind w:firstLine="709"/>
        <w:jc w:val="center"/>
      </w:pPr>
      <w:r>
        <w:t>(згідно з розпорядженням Науково-дослідної частини № 03-21 від 05.05.2018 р.)</w:t>
      </w:r>
    </w:p>
    <w:p w14:paraId="64FFAAE7" w14:textId="77777777" w:rsidR="008776B3" w:rsidRDefault="008776B3" w:rsidP="008776B3">
      <w:pPr>
        <w:rPr>
          <w:sz w:val="28"/>
          <w:szCs w:val="28"/>
        </w:rPr>
      </w:pPr>
    </w:p>
    <w:p w14:paraId="3F4C4D63" w14:textId="77777777" w:rsidR="008776B3" w:rsidRDefault="008776B3" w:rsidP="008776B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Викладач _кандидат економічних наук, викладач </w:t>
      </w:r>
      <w:r>
        <w:rPr>
          <w:b/>
          <w:sz w:val="28"/>
          <w:szCs w:val="28"/>
        </w:rPr>
        <w:t>Михайлишин Лілія Іванівна</w:t>
      </w:r>
    </w:p>
    <w:p w14:paraId="6D41B743" w14:textId="77777777" w:rsidR="008776B3" w:rsidRDefault="008776B3" w:rsidP="008776B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Кафедра / факультет / інститут </w:t>
      </w:r>
      <w:r>
        <w:rPr>
          <w:b/>
          <w:sz w:val="28"/>
          <w:szCs w:val="28"/>
        </w:rPr>
        <w:t>факультет історії, політології і міжнародних відносин, кафедра міжнародних економічних відносин</w:t>
      </w:r>
    </w:p>
    <w:p w14:paraId="0D207F8D" w14:textId="77777777" w:rsidR="008776B3" w:rsidRDefault="008776B3" w:rsidP="008776B3">
      <w:pPr>
        <w:jc w:val="both"/>
        <w:rPr>
          <w:sz w:val="28"/>
          <w:szCs w:val="28"/>
        </w:rPr>
      </w:pPr>
    </w:p>
    <w:p w14:paraId="32CA0197" w14:textId="5CA9886C" w:rsidR="008776B3" w:rsidRDefault="008776B3" w:rsidP="008776B3">
      <w:pPr>
        <w:ind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Дисципліна: </w:t>
      </w:r>
      <w:r w:rsidR="00F3759A" w:rsidRPr="00F3759A">
        <w:rPr>
          <w:b/>
          <w:sz w:val="28"/>
          <w:szCs w:val="28"/>
          <w:shd w:val="clear" w:color="auto" w:fill="FFFFFF"/>
        </w:rPr>
        <w:t>Управління проектами в міжнародних відносинах</w:t>
      </w:r>
      <w:bookmarkStart w:id="0" w:name="_GoBack"/>
      <w:bookmarkEnd w:id="0"/>
      <w:r>
        <w:rPr>
          <w:b/>
          <w:sz w:val="28"/>
          <w:szCs w:val="28"/>
          <w:shd w:val="clear" w:color="auto" w:fill="FFFFFF"/>
        </w:rPr>
        <w:t xml:space="preserve">     </w:t>
      </w:r>
    </w:p>
    <w:p w14:paraId="0AABCEA2" w14:textId="77777777" w:rsidR="008776B3" w:rsidRDefault="008776B3" w:rsidP="008776B3">
      <w:pPr>
        <w:ind w:firstLine="720"/>
        <w:jc w:val="both"/>
        <w:rPr>
          <w:b/>
          <w:sz w:val="28"/>
          <w:szCs w:val="28"/>
        </w:rPr>
      </w:pPr>
    </w:p>
    <w:p w14:paraId="7C22C8FB" w14:textId="77777777" w:rsidR="008776B3" w:rsidRDefault="008776B3" w:rsidP="008776B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Місце збереження документів:</w:t>
      </w:r>
    </w:p>
    <w:p w14:paraId="5D8544DC" w14:textId="77777777" w:rsidR="008776B3" w:rsidRDefault="008776B3" w:rsidP="008776B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КХ – загальне книгосховище</w:t>
      </w:r>
    </w:p>
    <w:p w14:paraId="5CAF998A" w14:textId="77777777" w:rsidR="008776B3" w:rsidRDefault="008776B3" w:rsidP="008776B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ЕК – читальний зал екон. мат. та фіз.</w:t>
      </w:r>
    </w:p>
    <w:p w14:paraId="57A2395E" w14:textId="77777777" w:rsidR="008776B3" w:rsidRDefault="008776B3" w:rsidP="008776B3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Заг ЧЗ – Загальний читальний зал</w:t>
      </w:r>
    </w:p>
    <w:p w14:paraId="057FBD1E" w14:textId="77777777" w:rsidR="008776B3" w:rsidRDefault="008776B3" w:rsidP="008776B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ЕЛ – електронна бібліотека</w:t>
      </w:r>
    </w:p>
    <w:p w14:paraId="1086E5F1" w14:textId="77777777" w:rsidR="008776B3" w:rsidRDefault="008776B3" w:rsidP="008776B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12E49288" w14:textId="77777777" w:rsidR="00D700CF" w:rsidRDefault="00D700CF" w:rsidP="008776B3">
      <w:pPr>
        <w:pStyle w:val="a4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Ботвина Н. В. Особливості мовно-інформаційного етикету міжнародної ділової бесіди [Електронний ресурс]</w:t>
      </w:r>
      <w:r>
        <w:rPr>
          <w:sz w:val="28"/>
          <w:szCs w:val="28"/>
          <w:lang w:val="ru-RU"/>
        </w:rPr>
        <w:t>.</w:t>
      </w:r>
      <w:r>
        <w:rPr>
          <w:sz w:val="28"/>
          <w:szCs w:val="28"/>
        </w:rPr>
        <w:t xml:space="preserve"> –</w:t>
      </w:r>
      <w:r w:rsidRPr="00387779">
        <w:rPr>
          <w:sz w:val="28"/>
          <w:szCs w:val="28"/>
        </w:rPr>
        <w:t>http://www.irbis-nbuv.gov.ua/cgi-bin/irbis_nbuv/cgiirbis_64.exe?C21COM=2&amp;I21DBN=UJRN&amp;P21DBN=UJRN&amp;IMAGE_FILE_DOWNLOAD=1&amp;Image_file_name=PDF/vaau_2011_1_33.pdf</w:t>
      </w:r>
      <w:r>
        <w:rPr>
          <w:sz w:val="28"/>
          <w:szCs w:val="28"/>
        </w:rPr>
        <w:t>.</w:t>
      </w:r>
      <w:r>
        <w:rPr>
          <w:b/>
          <w:sz w:val="28"/>
          <w:szCs w:val="28"/>
        </w:rPr>
        <w:t xml:space="preserve"> (ЕЛ)</w:t>
      </w:r>
      <w:r>
        <w:rPr>
          <w:sz w:val="28"/>
          <w:szCs w:val="28"/>
        </w:rPr>
        <w:t xml:space="preserve"> </w:t>
      </w:r>
    </w:p>
    <w:p w14:paraId="65D62519" w14:textId="77777777" w:rsidR="00D700CF" w:rsidRDefault="00D700CF" w:rsidP="008776B3">
      <w:pPr>
        <w:pStyle w:val="bold"/>
        <w:numPr>
          <w:ilvl w:val="0"/>
          <w:numId w:val="1"/>
        </w:numPr>
        <w:shd w:val="clear" w:color="auto" w:fill="FFFFFF"/>
        <w:tabs>
          <w:tab w:val="left" w:pos="1134"/>
        </w:tabs>
        <w:spacing w:before="150" w:beforeAutospacing="0" w:after="0" w:afterAutospacing="0" w:line="276" w:lineRule="auto"/>
        <w:ind w:left="0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Вербицька Г. Особливості ділового спілкування при здійсненні зовнішньоекономічної діяльності вітчизняними підприємствами [Електронний ресурс]. – Режим доступу :</w:t>
      </w:r>
      <w:r w:rsidRPr="00E5504B">
        <w:t xml:space="preserve"> </w:t>
      </w:r>
      <w:r w:rsidRPr="00E5504B">
        <w:rPr>
          <w:sz w:val="28"/>
          <w:szCs w:val="28"/>
        </w:rPr>
        <w:t>http://elartu.tntu.edu.ua/bitstream/123456789/18096/2/ConfFMNES_2016_Verbytska_G-Peculiarities_of_business_144-147.pdf</w:t>
      </w:r>
      <w:r>
        <w:rPr>
          <w:b/>
          <w:sz w:val="28"/>
          <w:szCs w:val="28"/>
        </w:rPr>
        <w:t>. (ЕЛ)</w:t>
      </w:r>
    </w:p>
    <w:p w14:paraId="635A2B0A" w14:textId="77777777" w:rsidR="00D700CF" w:rsidRDefault="00D700CF" w:rsidP="008776B3">
      <w:pPr>
        <w:pStyle w:val="a4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Гірняк К. М. Міжнародний етикет в діловому середовищі [Електронний ресурс]. – Режим доступу :</w:t>
      </w:r>
      <w:r w:rsidRPr="003241C0">
        <w:t xml:space="preserve"> </w:t>
      </w:r>
      <w:r w:rsidRPr="003241C0">
        <w:rPr>
          <w:sz w:val="28"/>
          <w:szCs w:val="28"/>
        </w:rPr>
        <w:t>http://www.irbis-nbuv.gov.ua/cgi-bin/irbis_nbuv/cgiirbis_64.exe?C21COM=2&amp;I21DBN=UJRN&amp;P21DBN=UJRN&amp;IMAGE_FILE_DOWNLOAD=1&amp;Image_file_name=PDF/nvlnu_2013_15_1(5)__8.pdf</w:t>
      </w:r>
      <w:r>
        <w:rPr>
          <w:sz w:val="28"/>
          <w:szCs w:val="28"/>
        </w:rPr>
        <w:t>. (ЕЛ)</w:t>
      </w:r>
    </w:p>
    <w:p w14:paraId="1531FB3F" w14:textId="77777777" w:rsidR="00D700CF" w:rsidRDefault="00D700CF" w:rsidP="008776B3">
      <w:pPr>
        <w:pStyle w:val="a4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Гриньова Н. Є. Особливості ділового спілкування при здійсненні зовнішньоекономічної діяльності підприємства [Електронний ресурс]. – Режим доступу :</w:t>
      </w:r>
      <w:r w:rsidRPr="00404B9F">
        <w:t xml:space="preserve"> </w:t>
      </w:r>
      <w:r w:rsidRPr="00404B9F">
        <w:rPr>
          <w:sz w:val="28"/>
          <w:szCs w:val="28"/>
        </w:rPr>
        <w:t>http://journals.khnu.km.ua/vestnik/pdf/ekon/2009_6_3/pdf/143-146.pdf</w:t>
      </w:r>
      <w:r>
        <w:rPr>
          <w:sz w:val="28"/>
          <w:szCs w:val="28"/>
        </w:rPr>
        <w:t xml:space="preserve">. </w:t>
      </w:r>
      <w:r>
        <w:rPr>
          <w:b/>
          <w:sz w:val="28"/>
          <w:szCs w:val="28"/>
        </w:rPr>
        <w:t>(ЕЛ)</w:t>
      </w:r>
    </w:p>
    <w:p w14:paraId="398066D8" w14:textId="77777777" w:rsidR="00D700CF" w:rsidRDefault="00D700CF" w:rsidP="008776B3">
      <w:pPr>
        <w:pStyle w:val="a4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Демченко О. Етика ділових комунікацій в бізнесі[Електронний ресурс]. – Режим доступу :</w:t>
      </w:r>
      <w:r w:rsidRPr="00B757CC">
        <w:t xml:space="preserve"> </w:t>
      </w:r>
      <w:r w:rsidRPr="00B757CC">
        <w:rPr>
          <w:sz w:val="28"/>
          <w:szCs w:val="28"/>
        </w:rPr>
        <w:t>http://web.znu.edu.ua/NIS/2011/tom_3__.pdf#page=47</w:t>
      </w:r>
      <w:r>
        <w:rPr>
          <w:sz w:val="28"/>
          <w:szCs w:val="28"/>
        </w:rPr>
        <w:t>.</w:t>
      </w:r>
      <w:r>
        <w:rPr>
          <w:b/>
          <w:sz w:val="28"/>
          <w:szCs w:val="28"/>
        </w:rPr>
        <w:t xml:space="preserve"> (ЕЛ)</w:t>
      </w:r>
    </w:p>
    <w:p w14:paraId="0DF646D6" w14:textId="77777777" w:rsidR="00D700CF" w:rsidRDefault="00D700CF" w:rsidP="008776B3">
      <w:pPr>
        <w:pStyle w:val="a4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Думанська І. Ю. Філософія ведення бізнесу з іноземними контрагентами в контексті їх ментальності: поради фахівців ЗЕД [Електронний </w:t>
      </w:r>
      <w:r>
        <w:rPr>
          <w:sz w:val="28"/>
          <w:szCs w:val="28"/>
        </w:rPr>
        <w:lastRenderedPageBreak/>
        <w:t>ресурс]. – Режим доступу :</w:t>
      </w:r>
      <w:r w:rsidRPr="00CD4B67">
        <w:t xml:space="preserve"> </w:t>
      </w:r>
      <w:r w:rsidRPr="00CD4B67">
        <w:rPr>
          <w:sz w:val="28"/>
          <w:szCs w:val="28"/>
        </w:rPr>
        <w:t>http://www.irbis-nbuv.gov.ua/cgi-bin/irbis_nbuv/cgiirbis_64.exe?C21COM=2&amp;I21DBN=UJRN&amp;P21DBN=UJRN&amp;IMAGE_FILE_DOWNLOAD=1&amp;Image_file_name=PDF/Nvkhdu_en_2014_6(1)__17.pdf</w:t>
      </w:r>
      <w:r>
        <w:rPr>
          <w:sz w:val="28"/>
          <w:szCs w:val="28"/>
        </w:rPr>
        <w:t>.</w:t>
      </w:r>
      <w:r>
        <w:rPr>
          <w:b/>
          <w:sz w:val="28"/>
          <w:szCs w:val="28"/>
        </w:rPr>
        <w:t xml:space="preserve"> (ЕЛ)</w:t>
      </w:r>
    </w:p>
    <w:p w14:paraId="3C083577" w14:textId="77777777" w:rsidR="00D700CF" w:rsidRDefault="00D700CF" w:rsidP="008776B3">
      <w:pPr>
        <w:pStyle w:val="a4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Красніцька Г. М. Етично-ділові стосунки бізнесменів [Електронний ресурс]</w:t>
      </w:r>
      <w:r>
        <w:rPr>
          <w:sz w:val="28"/>
          <w:szCs w:val="28"/>
          <w:lang w:val="ru-RU"/>
        </w:rPr>
        <w:t>.</w:t>
      </w:r>
      <w:r>
        <w:rPr>
          <w:sz w:val="28"/>
          <w:szCs w:val="28"/>
        </w:rPr>
        <w:t xml:space="preserve"> – Режим доступу :</w:t>
      </w:r>
      <w:r w:rsidRPr="006A1B63">
        <w:t xml:space="preserve"> </w:t>
      </w:r>
      <w:r w:rsidRPr="006A1B63">
        <w:rPr>
          <w:sz w:val="28"/>
          <w:szCs w:val="28"/>
        </w:rPr>
        <w:t>http://www.irbis-nbuv.gov.ua/cgi-bin/irbis_nbuv/cgiirbis_64.exe?C21COM=2&amp;I21DBN=UJRN&amp;P21DBN=UJRN&amp;IMAGE_FILE_DOWNLOAD=1&amp;Image_file_name=PDF/molv_2016_4_78.pdf</w:t>
      </w:r>
      <w:r>
        <w:rPr>
          <w:lang w:val="ru-RU"/>
        </w:rPr>
        <w:t>.</w:t>
      </w:r>
      <w:r>
        <w:rPr>
          <w:sz w:val="28"/>
          <w:szCs w:val="28"/>
          <w:lang w:val="ru-RU"/>
        </w:rPr>
        <w:t xml:space="preserve"> </w:t>
      </w:r>
      <w:r>
        <w:rPr>
          <w:b/>
          <w:bCs/>
          <w:sz w:val="28"/>
          <w:szCs w:val="28"/>
        </w:rPr>
        <w:t>(ЕЛ)</w:t>
      </w:r>
    </w:p>
    <w:p w14:paraId="21F7F923" w14:textId="77777777" w:rsidR="00D700CF" w:rsidRPr="00507657" w:rsidRDefault="00D700CF" w:rsidP="008776B3">
      <w:pPr>
        <w:pStyle w:val="a4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Мармаза О. І. Культура ділового спілкування як компонент професійної культури майбутнього керівника навчального закладу  [Електронний ресурс]. – Режим доступу :</w:t>
      </w:r>
      <w:r>
        <w:t xml:space="preserve"> </w:t>
      </w:r>
      <w:hyperlink r:id="rId5" w:history="1">
        <w:r w:rsidRPr="00507657">
          <w:rPr>
            <w:rStyle w:val="a3"/>
            <w:color w:val="auto"/>
            <w:sz w:val="28"/>
            <w:szCs w:val="28"/>
            <w:u w:val="none"/>
          </w:rPr>
          <w:t>http://repository.sspu.sumy.ua/bitstream/123456789/2857/1/Kultura%20dilovoho%20spilkuvannia.pdf</w:t>
        </w:r>
      </w:hyperlink>
      <w:r w:rsidRPr="00507657">
        <w:rPr>
          <w:sz w:val="28"/>
          <w:szCs w:val="28"/>
        </w:rPr>
        <w:t>.</w:t>
      </w:r>
      <w:r w:rsidRPr="00507657">
        <w:rPr>
          <w:b/>
          <w:sz w:val="28"/>
          <w:szCs w:val="28"/>
        </w:rPr>
        <w:t xml:space="preserve"> (ЕЛ)</w:t>
      </w:r>
    </w:p>
    <w:p w14:paraId="411D8490" w14:textId="77777777" w:rsidR="00D700CF" w:rsidRDefault="00D700CF" w:rsidP="008776B3">
      <w:pPr>
        <w:pStyle w:val="a4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Медведєва І. В. Концепції культури в міжнародному бізнесі  [Електронний ресурс]. – Режим доступу :</w:t>
      </w:r>
      <w:r w:rsidRPr="00BF3F62">
        <w:t xml:space="preserve"> </w:t>
      </w:r>
      <w:r w:rsidRPr="00BF3F62">
        <w:rPr>
          <w:sz w:val="28"/>
          <w:szCs w:val="28"/>
        </w:rPr>
        <w:t>http://global-national.in.ua/archive/16-2017/13.pdf</w:t>
      </w:r>
      <w:r>
        <w:rPr>
          <w:sz w:val="28"/>
          <w:szCs w:val="28"/>
        </w:rPr>
        <w:t>.</w:t>
      </w:r>
      <w:r>
        <w:rPr>
          <w:b/>
          <w:sz w:val="28"/>
          <w:szCs w:val="28"/>
        </w:rPr>
        <w:t xml:space="preserve"> (ЕЛ)</w:t>
      </w:r>
    </w:p>
    <w:p w14:paraId="247361C7" w14:textId="77777777" w:rsidR="00D700CF" w:rsidRDefault="00D700CF" w:rsidP="008776B3">
      <w:pPr>
        <w:pStyle w:val="a4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Шнурова О. Г. Психологічні та етичні норми і принципи ділового спілкування [Електронний ресурс]. – Режим доступу :</w:t>
      </w:r>
      <w:r w:rsidRPr="00335C2E">
        <w:t xml:space="preserve"> </w:t>
      </w:r>
      <w:r w:rsidRPr="00335C2E">
        <w:rPr>
          <w:sz w:val="28"/>
          <w:szCs w:val="28"/>
        </w:rPr>
        <w:t>http://www.irbis-nbuv.gov.ua/cgi-bin/irbis_nbuv/cgiirbis_64.exe?C21COM=2&amp;I21DBN=UJRN&amp;P21DBN=UJRN&amp;IMAGE_FILE_DOWNLOAD=1&amp;Image_file_name=PDF/Unzap_2003_3-4_76.pdf</w:t>
      </w:r>
      <w:r>
        <w:rPr>
          <w:sz w:val="28"/>
          <w:szCs w:val="28"/>
        </w:rPr>
        <w:t xml:space="preserve">. </w:t>
      </w:r>
      <w:r>
        <w:rPr>
          <w:b/>
          <w:sz w:val="28"/>
          <w:szCs w:val="28"/>
        </w:rPr>
        <w:t>(ЕЛ)</w:t>
      </w:r>
    </w:p>
    <w:p w14:paraId="665691D4" w14:textId="77777777" w:rsidR="008776B3" w:rsidRDefault="008776B3" w:rsidP="008776B3">
      <w:pPr>
        <w:tabs>
          <w:tab w:val="left" w:pos="1134"/>
        </w:tabs>
        <w:jc w:val="both"/>
        <w:rPr>
          <w:sz w:val="28"/>
          <w:szCs w:val="28"/>
        </w:rPr>
      </w:pPr>
    </w:p>
    <w:p w14:paraId="222569FA" w14:textId="77777777" w:rsidR="008776B3" w:rsidRDefault="008776B3" w:rsidP="008776B3">
      <w:pPr>
        <w:tabs>
          <w:tab w:val="left" w:pos="1134"/>
        </w:tabs>
        <w:ind w:firstLine="709"/>
        <w:jc w:val="both"/>
        <w:rPr>
          <w:sz w:val="28"/>
          <w:szCs w:val="28"/>
        </w:rPr>
      </w:pPr>
    </w:p>
    <w:p w14:paraId="105F6E3F" w14:textId="77777777" w:rsidR="008776B3" w:rsidRDefault="008776B3" w:rsidP="008776B3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Подавати даний список у відділ комп’ютеризації наукової бібліотеки або надсилати на адресу бібліотеки </w:t>
      </w:r>
      <w:hyperlink r:id="rId6" w:history="1">
        <w:r>
          <w:rPr>
            <w:rStyle w:val="a3"/>
            <w:b/>
            <w:sz w:val="28"/>
            <w:szCs w:val="28"/>
            <w:u w:val="none"/>
            <w:lang w:val="en-US"/>
          </w:rPr>
          <w:t>pnu</w:t>
        </w:r>
        <w:r>
          <w:rPr>
            <w:rStyle w:val="a3"/>
            <w:b/>
            <w:sz w:val="28"/>
            <w:szCs w:val="28"/>
            <w:u w:val="none"/>
          </w:rPr>
          <w:t>-</w:t>
        </w:r>
        <w:r>
          <w:rPr>
            <w:rStyle w:val="a3"/>
            <w:b/>
            <w:sz w:val="28"/>
            <w:szCs w:val="28"/>
            <w:u w:val="none"/>
            <w:lang w:val="en-US"/>
          </w:rPr>
          <w:t>lib</w:t>
        </w:r>
        <w:r>
          <w:rPr>
            <w:rStyle w:val="a3"/>
            <w:b/>
            <w:sz w:val="28"/>
            <w:szCs w:val="28"/>
            <w:u w:val="none"/>
          </w:rPr>
          <w:t>@</w:t>
        </w:r>
        <w:r>
          <w:rPr>
            <w:rStyle w:val="a3"/>
            <w:b/>
            <w:sz w:val="28"/>
            <w:szCs w:val="28"/>
            <w:u w:val="none"/>
            <w:lang w:val="en-US"/>
          </w:rPr>
          <w:t>ukr</w:t>
        </w:r>
        <w:r>
          <w:rPr>
            <w:rStyle w:val="a3"/>
            <w:b/>
            <w:sz w:val="28"/>
            <w:szCs w:val="28"/>
            <w:u w:val="none"/>
          </w:rPr>
          <w:t>.</w:t>
        </w:r>
        <w:r>
          <w:rPr>
            <w:rStyle w:val="a3"/>
            <w:b/>
            <w:sz w:val="28"/>
            <w:szCs w:val="28"/>
            <w:u w:val="none"/>
            <w:lang w:val="en-US"/>
          </w:rPr>
          <w:t>net</w:t>
        </w:r>
      </w:hyperlink>
    </w:p>
    <w:p w14:paraId="381512DF" w14:textId="77777777" w:rsidR="008776B3" w:rsidRDefault="008776B3" w:rsidP="008776B3">
      <w:pPr>
        <w:jc w:val="both"/>
        <w:rPr>
          <w:sz w:val="28"/>
          <w:szCs w:val="28"/>
        </w:rPr>
      </w:pPr>
      <w:r>
        <w:rPr>
          <w:sz w:val="28"/>
          <w:szCs w:val="28"/>
        </w:rPr>
        <w:t>Контактна особа – Гуцуляк Олег Борисович, учений секретар наукової бібліотеки</w:t>
      </w:r>
    </w:p>
    <w:p w14:paraId="1B81C064" w14:textId="77777777" w:rsidR="008776B3" w:rsidRDefault="008776B3" w:rsidP="008776B3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/>
          <w:sz w:val="28"/>
          <w:szCs w:val="28"/>
        </w:rPr>
        <w:t>Телефон для довідок 59-61-10</w:t>
      </w:r>
    </w:p>
    <w:p w14:paraId="5BBE8BD3" w14:textId="77777777" w:rsidR="008776B3" w:rsidRDefault="008776B3" w:rsidP="008776B3"/>
    <w:p w14:paraId="38071324" w14:textId="77777777" w:rsidR="008776B3" w:rsidRDefault="008776B3" w:rsidP="008776B3"/>
    <w:p w14:paraId="02761EBA" w14:textId="77777777" w:rsidR="008776B3" w:rsidRDefault="008776B3" w:rsidP="008776B3"/>
    <w:p w14:paraId="08858676" w14:textId="77777777" w:rsidR="008776B3" w:rsidRDefault="008776B3" w:rsidP="008776B3"/>
    <w:p w14:paraId="05841BE3" w14:textId="77777777" w:rsidR="008776B3" w:rsidRDefault="008776B3" w:rsidP="008776B3"/>
    <w:p w14:paraId="382E94B8" w14:textId="77777777" w:rsidR="008776B3" w:rsidRDefault="008776B3" w:rsidP="008776B3"/>
    <w:p w14:paraId="6E0C2971" w14:textId="77777777" w:rsidR="008776B3" w:rsidRDefault="008776B3" w:rsidP="008776B3"/>
    <w:p w14:paraId="639EBBC0" w14:textId="77777777" w:rsidR="008776B3" w:rsidRDefault="008776B3" w:rsidP="008776B3"/>
    <w:p w14:paraId="5B959D93" w14:textId="77777777" w:rsidR="008776B3" w:rsidRDefault="008776B3" w:rsidP="008776B3"/>
    <w:p w14:paraId="15CAEEAA" w14:textId="77777777" w:rsidR="008776B3" w:rsidRDefault="008776B3" w:rsidP="008776B3"/>
    <w:p w14:paraId="23248FF9" w14:textId="77777777" w:rsidR="001A4124" w:rsidRDefault="001A4124"/>
    <w:sectPr w:rsidR="001A412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1E1755A"/>
    <w:multiLevelType w:val="hybridMultilevel"/>
    <w:tmpl w:val="9D625BBA"/>
    <w:lvl w:ilvl="0" w:tplc="79F4F978">
      <w:start w:val="1"/>
      <w:numFmt w:val="decimal"/>
      <w:lvlText w:val="%1."/>
      <w:lvlJc w:val="left"/>
      <w:pPr>
        <w:ind w:left="1429" w:hanging="360"/>
      </w:pPr>
      <w:rPr>
        <w:b w:val="0"/>
        <w:bCs/>
      </w:rPr>
    </w:lvl>
    <w:lvl w:ilvl="1" w:tplc="04220019">
      <w:start w:val="1"/>
      <w:numFmt w:val="lowerLetter"/>
      <w:lvlText w:val="%2."/>
      <w:lvlJc w:val="left"/>
      <w:pPr>
        <w:ind w:left="2149" w:hanging="360"/>
      </w:pPr>
    </w:lvl>
    <w:lvl w:ilvl="2" w:tplc="0422001B">
      <w:start w:val="1"/>
      <w:numFmt w:val="lowerRoman"/>
      <w:lvlText w:val="%3."/>
      <w:lvlJc w:val="right"/>
      <w:pPr>
        <w:ind w:left="2869" w:hanging="180"/>
      </w:pPr>
    </w:lvl>
    <w:lvl w:ilvl="3" w:tplc="0422000F">
      <w:start w:val="1"/>
      <w:numFmt w:val="decimal"/>
      <w:lvlText w:val="%4."/>
      <w:lvlJc w:val="left"/>
      <w:pPr>
        <w:ind w:left="3589" w:hanging="360"/>
      </w:pPr>
    </w:lvl>
    <w:lvl w:ilvl="4" w:tplc="04220019">
      <w:start w:val="1"/>
      <w:numFmt w:val="lowerLetter"/>
      <w:lvlText w:val="%5."/>
      <w:lvlJc w:val="left"/>
      <w:pPr>
        <w:ind w:left="4309" w:hanging="360"/>
      </w:pPr>
    </w:lvl>
    <w:lvl w:ilvl="5" w:tplc="0422001B">
      <w:start w:val="1"/>
      <w:numFmt w:val="lowerRoman"/>
      <w:lvlText w:val="%6."/>
      <w:lvlJc w:val="right"/>
      <w:pPr>
        <w:ind w:left="5029" w:hanging="180"/>
      </w:pPr>
    </w:lvl>
    <w:lvl w:ilvl="6" w:tplc="0422000F">
      <w:start w:val="1"/>
      <w:numFmt w:val="decimal"/>
      <w:lvlText w:val="%7."/>
      <w:lvlJc w:val="left"/>
      <w:pPr>
        <w:ind w:left="5749" w:hanging="360"/>
      </w:pPr>
    </w:lvl>
    <w:lvl w:ilvl="7" w:tplc="04220019">
      <w:start w:val="1"/>
      <w:numFmt w:val="lowerLetter"/>
      <w:lvlText w:val="%8."/>
      <w:lvlJc w:val="left"/>
      <w:pPr>
        <w:ind w:left="6469" w:hanging="360"/>
      </w:pPr>
    </w:lvl>
    <w:lvl w:ilvl="8" w:tplc="0422001B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3036"/>
    <w:rsid w:val="001A4124"/>
    <w:rsid w:val="003241C0"/>
    <w:rsid w:val="00335C2E"/>
    <w:rsid w:val="00387779"/>
    <w:rsid w:val="00404B9F"/>
    <w:rsid w:val="00507657"/>
    <w:rsid w:val="005C3CE6"/>
    <w:rsid w:val="006A1B63"/>
    <w:rsid w:val="008776B3"/>
    <w:rsid w:val="009C3FA1"/>
    <w:rsid w:val="00B33036"/>
    <w:rsid w:val="00B757CC"/>
    <w:rsid w:val="00BF3F62"/>
    <w:rsid w:val="00CD4B67"/>
    <w:rsid w:val="00D700CF"/>
    <w:rsid w:val="00E5504B"/>
    <w:rsid w:val="00F37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32B691"/>
  <w15:chartTrackingRefBased/>
  <w15:docId w15:val="{7A91D650-41E2-4E5F-81CA-C669C8F3C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8776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8776B3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8776B3"/>
    <w:pPr>
      <w:ind w:left="720"/>
      <w:contextualSpacing/>
    </w:pPr>
  </w:style>
  <w:style w:type="paragraph" w:customStyle="1" w:styleId="bold">
    <w:name w:val="bold"/>
    <w:basedOn w:val="a"/>
    <w:rsid w:val="008776B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462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nu-lib@ukr.net" TargetMode="External"/><Relationship Id="rId5" Type="http://schemas.openxmlformats.org/officeDocument/2006/relationships/hyperlink" Target="http://repository.sspu.sumy.ua/bitstream/123456789/2857/1/Kultura%20dilovoho%20spilkuvannia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2301</Words>
  <Characters>1312</Characters>
  <Application>Microsoft Office Word</Application>
  <DocSecurity>0</DocSecurity>
  <Lines>10</Lines>
  <Paragraphs>7</Paragraphs>
  <ScaleCrop>false</ScaleCrop>
  <Company/>
  <LinksUpToDate>false</LinksUpToDate>
  <CharactersWithSpaces>3606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Personal</dc:creator>
  <cp:keywords/>
  <dc:description/>
  <cp:lastModifiedBy>Admin</cp:lastModifiedBy>
  <cp:revision>16</cp:revision>
  <dcterms:created xsi:type="dcterms:W3CDTF">2019-09-01T20:44:00Z</dcterms:created>
  <dcterms:modified xsi:type="dcterms:W3CDTF">2019-09-02T04:28:00Z</dcterms:modified>
</cp:coreProperties>
</file>