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1B" w:rsidRPr="00BD0EA6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Дисципліна: </w:t>
      </w:r>
      <w:r w:rsidR="00BD0E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Матеріалознавство і технології </w:t>
      </w:r>
      <w:proofErr w:type="spellStart"/>
      <w:r w:rsidR="00BD0EA6">
        <w:rPr>
          <w:rFonts w:ascii="Times New Roman" w:hAnsi="Times New Roman" w:cs="Times New Roman"/>
          <w:b/>
          <w:sz w:val="28"/>
          <w:szCs w:val="28"/>
          <w:lang w:val="uk-UA"/>
        </w:rPr>
        <w:t>видавничо</w:t>
      </w:r>
      <w:proofErr w:type="spellEnd"/>
      <w:r w:rsidR="00BD0EA6">
        <w:rPr>
          <w:rFonts w:ascii="Times New Roman" w:hAnsi="Times New Roman" w:cs="Times New Roman"/>
          <w:b/>
          <w:sz w:val="28"/>
          <w:szCs w:val="28"/>
          <w:lang w:val="uk-UA"/>
        </w:rPr>
        <w:t>-поліграфічної справи</w:t>
      </w:r>
    </w:p>
    <w:p w:rsidR="00D134ED" w:rsidRPr="00D134ED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b/>
          <w:sz w:val="28"/>
          <w:szCs w:val="28"/>
          <w:lang w:val="uk-UA"/>
        </w:rPr>
        <w:t>Кафедра дизайну і теорії мистецтва</w:t>
      </w:r>
    </w:p>
    <w:p w:rsidR="00D134ED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proofErr w:type="spellStart"/>
      <w:r w:rsidRPr="00D134ED">
        <w:rPr>
          <w:rFonts w:ascii="Times New Roman" w:hAnsi="Times New Roman" w:cs="Times New Roman"/>
          <w:b/>
          <w:sz w:val="28"/>
          <w:szCs w:val="28"/>
          <w:lang w:val="uk-UA"/>
        </w:rPr>
        <w:t>Семчук</w:t>
      </w:r>
      <w:proofErr w:type="spellEnd"/>
      <w:r w:rsidRPr="00D134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Леся Ярославівна</w:t>
      </w:r>
    </w:p>
    <w:p w:rsidR="00D134ED" w:rsidRPr="00D134ED" w:rsidRDefault="00D134ED" w:rsidP="00D134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34ED" w:rsidRDefault="00D134ED" w:rsidP="00D134E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34ED">
        <w:rPr>
          <w:rFonts w:ascii="Times New Roman" w:hAnsi="Times New Roman" w:cs="Times New Roman"/>
          <w:sz w:val="28"/>
          <w:szCs w:val="28"/>
          <w:lang w:val="uk-UA"/>
        </w:rPr>
        <w:t>Перелік літератури</w:t>
      </w:r>
    </w:p>
    <w:p w:rsidR="00EF4641" w:rsidRDefault="00EF4641" w:rsidP="00D134E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4641" w:rsidRPr="00E739E1" w:rsidRDefault="00EF4641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9E1">
        <w:rPr>
          <w:rFonts w:ascii="Times New Roman" w:hAnsi="Times New Roman" w:cs="Times New Roman"/>
          <w:sz w:val="28"/>
          <w:szCs w:val="28"/>
        </w:rPr>
        <w:t>CSS-ВЕРСТКА</w:t>
      </w:r>
      <w:r w:rsidRPr="00E739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9E1">
        <w:rPr>
          <w:rFonts w:ascii="Times New Roman" w:hAnsi="Times New Roman" w:cs="Times New Roman"/>
          <w:sz w:val="28"/>
          <w:szCs w:val="28"/>
          <w:lang w:val="uk-UA"/>
        </w:rPr>
        <w:t>Вступ. Настільні видавничі системи.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Журналістський фах: </w:t>
      </w: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газетно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>-журнальне виробництво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Актуальні питання документознавства (збірник статей, </w:t>
      </w: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луганськ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9E1">
        <w:rPr>
          <w:rFonts w:ascii="Times New Roman" w:hAnsi="Times New Roman" w:cs="Times New Roman"/>
          <w:sz w:val="28"/>
          <w:szCs w:val="28"/>
          <w:lang w:val="uk-UA"/>
        </w:rPr>
        <w:t>Огієнко І. Історія українського друкарства.</w:t>
      </w:r>
    </w:p>
    <w:p w:rsidR="00EF4641" w:rsidRPr="00E739E1" w:rsidRDefault="00EF4641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Лазановський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 П. </w:t>
      </w: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Методология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 та практика аналізу техніко-технологічного оновлення поліграфічного виробництва.</w:t>
      </w:r>
    </w:p>
    <w:p w:rsidR="00EF4641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39E1">
        <w:rPr>
          <w:rFonts w:ascii="Times New Roman" w:hAnsi="Times New Roman" w:cs="Times New Roman"/>
          <w:sz w:val="28"/>
          <w:szCs w:val="28"/>
          <w:lang w:val="uk-UA"/>
        </w:rPr>
        <w:t>Лисенко Макетування та верстка.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Назаркевич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 Є. Особливості способів друку та технологій виготовлення стерео-</w:t>
      </w: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варіо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 зображень.</w:t>
      </w:r>
    </w:p>
    <w:p w:rsidR="00EF4641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9E1">
        <w:rPr>
          <w:rFonts w:ascii="Times New Roman" w:hAnsi="Times New Roman" w:cs="Times New Roman"/>
          <w:sz w:val="28"/>
          <w:szCs w:val="28"/>
          <w:lang w:val="uk-UA"/>
        </w:rPr>
        <w:t>Редакційно-видавничий процес підготовки і випуску видання.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Схеми спусків полос. 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Тимошик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 М. Історія видавничої справи.</w:t>
      </w:r>
    </w:p>
    <w:p w:rsidR="0092608C" w:rsidRPr="00E739E1" w:rsidRDefault="0092608C" w:rsidP="009260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39E1">
        <w:rPr>
          <w:rFonts w:ascii="Times New Roman" w:hAnsi="Times New Roman" w:cs="Times New Roman"/>
          <w:sz w:val="28"/>
          <w:szCs w:val="28"/>
          <w:lang w:val="uk-UA"/>
        </w:rPr>
        <w:t>Шалінський</w:t>
      </w:r>
      <w:proofErr w:type="spellEnd"/>
      <w:r w:rsidRPr="00E739E1">
        <w:rPr>
          <w:rFonts w:ascii="Times New Roman" w:hAnsi="Times New Roman" w:cs="Times New Roman"/>
          <w:sz w:val="28"/>
          <w:szCs w:val="28"/>
          <w:lang w:val="uk-UA"/>
        </w:rPr>
        <w:t xml:space="preserve"> І. Джерела становлення української друкованої продукції.</w:t>
      </w:r>
    </w:p>
    <w:p w:rsidR="0092608C" w:rsidRDefault="0092608C" w:rsidP="00EF4641">
      <w:pPr>
        <w:spacing w:after="0"/>
        <w:jc w:val="both"/>
        <w:rPr>
          <w:lang w:val="uk-UA"/>
        </w:rPr>
      </w:pPr>
    </w:p>
    <w:p w:rsidR="00EF4641" w:rsidRPr="00EF4641" w:rsidRDefault="00EF4641" w:rsidP="00EF46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EF4641" w:rsidRPr="00EF4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236FE"/>
    <w:multiLevelType w:val="hybridMultilevel"/>
    <w:tmpl w:val="D9AE7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6"/>
    <w:rsid w:val="005179B2"/>
    <w:rsid w:val="0092608C"/>
    <w:rsid w:val="00993E86"/>
    <w:rsid w:val="00BD0EA6"/>
    <w:rsid w:val="00D134ED"/>
    <w:rsid w:val="00DA201B"/>
    <w:rsid w:val="00DB100F"/>
    <w:rsid w:val="00E739E1"/>
    <w:rsid w:val="00E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27841-E9E3-466A-BCAD-5F5B9BA3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17</cp:revision>
  <dcterms:created xsi:type="dcterms:W3CDTF">2019-11-12T08:42:00Z</dcterms:created>
  <dcterms:modified xsi:type="dcterms:W3CDTF">2019-11-12T10:56:00Z</dcterms:modified>
</cp:coreProperties>
</file>