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17A2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Німецька мова за професійним спрямуванням</w:t>
      </w:r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02AD0">
        <w:rPr>
          <w:rFonts w:ascii="Times New Roman" w:hAnsi="Times New Roman" w:cs="Times New Roman"/>
          <w:b/>
          <w:sz w:val="28"/>
          <w:szCs w:val="28"/>
          <w:lang w:val="uk-UA"/>
        </w:rPr>
        <w:t>Українська мова і література, Польська мова і література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Середня освіта (</w:t>
      </w:r>
      <w:r w:rsidR="00802AD0">
        <w:rPr>
          <w:rFonts w:ascii="Times New Roman" w:hAnsi="Times New Roman" w:cs="Times New Roman"/>
          <w:b/>
          <w:sz w:val="28"/>
          <w:szCs w:val="28"/>
          <w:lang w:val="uk-UA"/>
        </w:rPr>
        <w:t>мова і література</w:t>
      </w:r>
      <w:r w:rsidR="00D17A26">
        <w:rPr>
          <w:rFonts w:ascii="Times New Roman" w:hAnsi="Times New Roman" w:cs="Times New Roman"/>
          <w:b/>
          <w:sz w:val="28"/>
          <w:szCs w:val="28"/>
          <w:lang w:val="uk-UA"/>
        </w:rPr>
        <w:t>),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02AD0">
        <w:rPr>
          <w:rFonts w:ascii="Times New Roman" w:hAnsi="Times New Roman" w:cs="Times New Roman"/>
          <w:b/>
          <w:sz w:val="28"/>
          <w:szCs w:val="28"/>
          <w:lang w:val="uk-UA"/>
        </w:rPr>
        <w:t>Журналістика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іноземних мов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17A26" w:rsidRPr="00D17A26">
        <w:rPr>
          <w:rFonts w:ascii="Times New Roman" w:hAnsi="Times New Roman" w:cs="Times New Roman"/>
          <w:b/>
          <w:sz w:val="28"/>
          <w:szCs w:val="28"/>
          <w:lang w:val="uk-UA"/>
        </w:rPr>
        <w:t>Монолатій Тетяна Петрівна</w:t>
      </w:r>
    </w:p>
    <w:p w:rsidR="00D06D14" w:rsidRPr="00D17A26" w:rsidRDefault="00D06D14">
      <w:pPr>
        <w:rPr>
          <w:rFonts w:ascii="Times New Roman" w:hAnsi="Times New Roman" w:cs="Times New Roman"/>
          <w:sz w:val="28"/>
          <w:szCs w:val="28"/>
          <w:lang w:val="de-DE"/>
        </w:rPr>
      </w:pPr>
      <w:r w:rsidRPr="00D17A2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Pr="00D17A26">
        <w:rPr>
          <w:rFonts w:ascii="Times New Roman" w:hAnsi="Times New Roman" w:cs="Times New Roman"/>
          <w:sz w:val="28"/>
          <w:szCs w:val="28"/>
          <w:lang w:val="de-DE"/>
        </w:rPr>
        <w:t>mail</w:t>
      </w:r>
      <w:proofErr w:type="spellEnd"/>
      <w:r w:rsidR="00D17A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7A26" w:rsidRPr="00D17A26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de-DE"/>
        </w:rPr>
        <w:t>tetiana.monolatii@pnu.edu.ua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B358B" w:rsidRPr="00802AD0" w:rsidRDefault="00802AD0" w:rsidP="00802AD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AD0">
        <w:rPr>
          <w:rFonts w:ascii="Times New Roman" w:hAnsi="Times New Roman" w:cs="Times New Roman"/>
          <w:sz w:val="28"/>
          <w:szCs w:val="28"/>
          <w:lang w:val="uk-UA"/>
        </w:rPr>
        <w:t>Монолатій  Т. П.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AD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>ü</w:t>
      </w:r>
      <w:proofErr w:type="spellStart"/>
      <w:r w:rsidRPr="00802AD0">
        <w:rPr>
          <w:rFonts w:ascii="Times New Roman" w:hAnsi="Times New Roman" w:cs="Times New Roman"/>
          <w:sz w:val="28"/>
          <w:szCs w:val="28"/>
          <w:lang w:val="en-US"/>
        </w:rPr>
        <w:t>cher</w:t>
      </w:r>
      <w:proofErr w:type="spellEnd"/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02AD0">
        <w:rPr>
          <w:rFonts w:ascii="Times New Roman" w:hAnsi="Times New Roman" w:cs="Times New Roman"/>
          <w:sz w:val="28"/>
          <w:szCs w:val="28"/>
          <w:lang w:val="en-US"/>
        </w:rPr>
        <w:t>die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AD0">
        <w:rPr>
          <w:rFonts w:ascii="Times New Roman" w:hAnsi="Times New Roman" w:cs="Times New Roman"/>
          <w:sz w:val="28"/>
          <w:szCs w:val="28"/>
          <w:lang w:val="en-US"/>
        </w:rPr>
        <w:t>um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AD0">
        <w:rPr>
          <w:rFonts w:ascii="Times New Roman" w:hAnsi="Times New Roman" w:cs="Times New Roman"/>
          <w:sz w:val="28"/>
          <w:szCs w:val="28"/>
          <w:lang w:val="en-US"/>
        </w:rPr>
        <w:t>die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2AD0">
        <w:rPr>
          <w:rFonts w:ascii="Times New Roman" w:hAnsi="Times New Roman" w:cs="Times New Roman"/>
          <w:sz w:val="28"/>
          <w:szCs w:val="28"/>
          <w:lang w:val="en-US"/>
        </w:rPr>
        <w:t>Welt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lang w:val="en-US"/>
        </w:rPr>
        <w:t>gingen</w:t>
      </w:r>
      <w:proofErr w:type="spellEnd"/>
      <w:r w:rsidRPr="00802AD0">
        <w:rPr>
          <w:rFonts w:ascii="Times New Roman" w:hAnsi="Times New Roman" w:cs="Times New Roman"/>
          <w:sz w:val="28"/>
          <w:szCs w:val="28"/>
          <w:lang w:val="uk-UA"/>
        </w:rPr>
        <w:t>: Тексти для читання німецькою мовою для студентів філологічних спеціальностей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>Івано-Франківськ: Прикарпатський національний університет імені  Василя Стефаника, 2015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02AD0">
        <w:rPr>
          <w:rFonts w:ascii="Times New Roman" w:hAnsi="Times New Roman" w:cs="Times New Roman"/>
          <w:sz w:val="28"/>
          <w:szCs w:val="28"/>
          <w:lang w:val="uk-UA"/>
        </w:rPr>
        <w:t>64 с.</w:t>
      </w:r>
    </w:p>
    <w:p w:rsidR="00612B4A" w:rsidRPr="00802AD0" w:rsidRDefault="00802AD0" w:rsidP="00802AD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Монолатій Т. П.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Deutsch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f</w:t>
      </w:r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ü</w:t>
      </w:r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r</w:t>
      </w:r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Journalistikstudenten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: Навчальний посібник для студентів спеціальності «Журналістика».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Прикарпатський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національний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університет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імені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Василя </w:t>
      </w:r>
      <w:proofErr w:type="spellStart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Стефаника</w:t>
      </w:r>
      <w:proofErr w:type="spellEnd"/>
      <w:r w:rsidRPr="00802AD0">
        <w:rPr>
          <w:rFonts w:ascii="Times New Roman" w:hAnsi="Times New Roman" w:cs="Times New Roman"/>
          <w:sz w:val="28"/>
          <w:szCs w:val="28"/>
          <w:shd w:val="clear" w:color="auto" w:fill="FFFFFF"/>
        </w:rPr>
        <w:t>», 2017. 48 с.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31C6"/>
    <w:multiLevelType w:val="hybridMultilevel"/>
    <w:tmpl w:val="7958B56A"/>
    <w:lvl w:ilvl="0" w:tplc="DBFE51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D49F4"/>
    <w:multiLevelType w:val="hybridMultilevel"/>
    <w:tmpl w:val="D2849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96DA9"/>
    <w:multiLevelType w:val="hybridMultilevel"/>
    <w:tmpl w:val="3078C616"/>
    <w:lvl w:ilvl="0" w:tplc="DBFE51F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4B358B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02AD0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7A26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character" w:customStyle="1" w:styleId="apple-converted-space">
    <w:name w:val="apple-converted-space"/>
    <w:basedOn w:val="a0"/>
    <w:rsid w:val="00802AD0"/>
  </w:style>
  <w:style w:type="paragraph" w:styleId="HTML">
    <w:name w:val="HTML Preformatted"/>
    <w:basedOn w:val="a"/>
    <w:link w:val="HTML0"/>
    <w:rsid w:val="00802A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2AD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17A26"/>
    <w:pPr>
      <w:ind w:left="720"/>
      <w:contextualSpacing/>
    </w:pPr>
  </w:style>
  <w:style w:type="character" w:customStyle="1" w:styleId="apple-converted-space">
    <w:name w:val="apple-converted-space"/>
    <w:basedOn w:val="a0"/>
    <w:rsid w:val="00802AD0"/>
  </w:style>
  <w:style w:type="paragraph" w:styleId="HTML">
    <w:name w:val="HTML Preformatted"/>
    <w:basedOn w:val="a"/>
    <w:link w:val="HTML0"/>
    <w:rsid w:val="00802A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802AD0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228</Words>
  <Characters>1303</Characters>
  <Application>Microsoft Office Word</Application>
  <DocSecurity>0</DocSecurity>
  <Lines>10</Lines>
  <Paragraphs>3</Paragraphs>
  <ScaleCrop>false</ScaleCrop>
  <Company>SanBuild &amp; SPecialiST RePack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XTreme.ws</cp:lastModifiedBy>
  <cp:revision>20</cp:revision>
  <dcterms:created xsi:type="dcterms:W3CDTF">2017-05-17T09:04:00Z</dcterms:created>
  <dcterms:modified xsi:type="dcterms:W3CDTF">2019-11-20T13:30:00Z</dcterms:modified>
</cp:coreProperties>
</file>