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AC" w:rsidRPr="00612B4A" w:rsidRDefault="009831AC" w:rsidP="00983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831AC" w:rsidRPr="00D06D14" w:rsidRDefault="009831AC" w:rsidP="009831A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831AC" w:rsidRPr="00D06D14" w:rsidRDefault="009831AC" w:rsidP="009831A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831AC" w:rsidRPr="00CC2FDB" w:rsidRDefault="009831AC" w:rsidP="009831A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831AC" w:rsidRDefault="009831AC" w:rsidP="009831A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831AC" w:rsidRPr="00204654" w:rsidRDefault="009831AC" w:rsidP="009831A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</w:t>
      </w:r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>Диригування</w:t>
      </w:r>
    </w:p>
    <w:p w:rsidR="009831AC" w:rsidRPr="00204654" w:rsidRDefault="009831AC" w:rsidP="009831AC">
      <w:pPr>
        <w:pStyle w:val="a5"/>
        <w:spacing w:before="0" w:beforeAutospacing="0" w:after="0" w:afterAutospacing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Спеціальність  </w:t>
      </w:r>
      <w:r w:rsidRPr="00204654">
        <w:rPr>
          <w:color w:val="000000"/>
          <w:sz w:val="28"/>
          <w:szCs w:val="28"/>
          <w:u w:val="single"/>
          <w:lang w:val="uk-UA"/>
        </w:rPr>
        <w:t xml:space="preserve">014 Середня освіта </w:t>
      </w:r>
      <w:r w:rsidRPr="00204654">
        <w:rPr>
          <w:u w:val="single"/>
          <w:lang w:val="uk-UA"/>
        </w:rPr>
        <w:t>(</w:t>
      </w:r>
      <w:r w:rsidRPr="00204654">
        <w:rPr>
          <w:sz w:val="28"/>
          <w:szCs w:val="28"/>
          <w:u w:val="single"/>
          <w:lang w:val="uk-UA"/>
        </w:rPr>
        <w:t>за предметними</w:t>
      </w:r>
      <w:r w:rsidRPr="00204654">
        <w:rPr>
          <w:u w:val="single"/>
          <w:lang w:val="uk-UA"/>
        </w:rPr>
        <w:t xml:space="preserve"> </w:t>
      </w:r>
      <w:proofErr w:type="spellStart"/>
      <w:r w:rsidRPr="00204654">
        <w:rPr>
          <w:sz w:val="28"/>
          <w:szCs w:val="28"/>
          <w:u w:val="single"/>
          <w:lang w:val="uk-UA"/>
        </w:rPr>
        <w:t>спеціалізаціями</w:t>
      </w:r>
      <w:proofErr w:type="spellEnd"/>
      <w:r w:rsidRPr="00204654">
        <w:rPr>
          <w:sz w:val="28"/>
          <w:szCs w:val="28"/>
          <w:u w:val="single"/>
          <w:lang w:val="uk-UA"/>
        </w:rPr>
        <w:t xml:space="preserve">); </w:t>
      </w:r>
    </w:p>
    <w:p w:rsidR="009831AC" w:rsidRPr="00FA6F42" w:rsidRDefault="009831AC" w:rsidP="009831AC">
      <w:pPr>
        <w:pStyle w:val="a5"/>
        <w:spacing w:before="0" w:beforeAutospacing="0" w:after="0" w:afterAutospacing="0"/>
        <w:rPr>
          <w:bCs/>
          <w:sz w:val="28"/>
          <w:szCs w:val="28"/>
        </w:rPr>
      </w:pPr>
      <w:r w:rsidRPr="00FA6F42">
        <w:rPr>
          <w:sz w:val="28"/>
          <w:szCs w:val="28"/>
          <w:lang w:val="uk-UA"/>
        </w:rPr>
        <w:t xml:space="preserve">                          </w:t>
      </w:r>
      <w:r w:rsidRPr="00FA6F42">
        <w:rPr>
          <w:sz w:val="28"/>
          <w:szCs w:val="28"/>
        </w:rPr>
        <w:t>025</w:t>
      </w:r>
      <w:r w:rsidRPr="00FA6F42">
        <w:rPr>
          <w:sz w:val="28"/>
          <w:szCs w:val="28"/>
          <w:lang w:val="uk-UA"/>
        </w:rPr>
        <w:t xml:space="preserve"> </w:t>
      </w:r>
      <w:proofErr w:type="spellStart"/>
      <w:r w:rsidRPr="00FA6F42">
        <w:rPr>
          <w:sz w:val="28"/>
          <w:szCs w:val="28"/>
        </w:rPr>
        <w:t>Музичне</w:t>
      </w:r>
      <w:proofErr w:type="spellEnd"/>
      <w:r w:rsidRPr="00FA6F42">
        <w:rPr>
          <w:sz w:val="28"/>
          <w:szCs w:val="28"/>
        </w:rPr>
        <w:t xml:space="preserve"> </w:t>
      </w:r>
      <w:proofErr w:type="spellStart"/>
      <w:r w:rsidRPr="00FA6F42">
        <w:rPr>
          <w:sz w:val="28"/>
          <w:szCs w:val="28"/>
        </w:rPr>
        <w:t>мистецтво</w:t>
      </w:r>
      <w:proofErr w:type="spellEnd"/>
    </w:p>
    <w:p w:rsidR="009831AC" w:rsidRPr="00FA6F42" w:rsidRDefault="009831AC" w:rsidP="009831AC">
      <w:pPr>
        <w:pStyle w:val="a5"/>
        <w:spacing w:before="0" w:beforeAutospacing="0" w:after="0" w:afterAutospacing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ОКР                 </w:t>
      </w:r>
      <w:r w:rsidRPr="00FA6F42">
        <w:rPr>
          <w:color w:val="000000"/>
          <w:sz w:val="28"/>
          <w:szCs w:val="28"/>
          <w:u w:val="single"/>
          <w:lang w:val="uk-UA"/>
        </w:rPr>
        <w:t>01 Освіта / Педагогіка;</w:t>
      </w:r>
      <w:r w:rsidRPr="00FA6F42">
        <w:rPr>
          <w:sz w:val="28"/>
          <w:szCs w:val="28"/>
          <w:u w:val="single"/>
          <w:lang w:val="uk-UA"/>
        </w:rPr>
        <w:t xml:space="preserve"> </w:t>
      </w:r>
      <w:r w:rsidRPr="00FA6F42">
        <w:rPr>
          <w:sz w:val="28"/>
          <w:szCs w:val="28"/>
          <w:u w:val="single"/>
        </w:rPr>
        <w:t xml:space="preserve">02 </w:t>
      </w:r>
      <w:r w:rsidRPr="00FA6F42">
        <w:rPr>
          <w:sz w:val="28"/>
          <w:szCs w:val="28"/>
          <w:u w:val="single"/>
          <w:lang w:val="uk-UA"/>
        </w:rPr>
        <w:t xml:space="preserve">Культура і мистецтво </w:t>
      </w:r>
    </w:p>
    <w:p w:rsidR="009831AC" w:rsidRPr="00204654" w:rsidRDefault="009831AC" w:rsidP="009831AC">
      <w:pPr>
        <w:pStyle w:val="a5"/>
        <w:spacing w:before="0" w:beforeAutospacing="0" w:after="0" w:afterAutospacing="0"/>
        <w:rPr>
          <w:u w:val="single"/>
          <w:lang w:val="uk-UA"/>
        </w:rPr>
      </w:pPr>
      <w:r>
        <w:rPr>
          <w:sz w:val="28"/>
          <w:szCs w:val="28"/>
          <w:lang w:val="uk-UA"/>
        </w:rPr>
        <w:t xml:space="preserve">Кафедра           </w:t>
      </w:r>
      <w:r w:rsidRPr="00204654">
        <w:rPr>
          <w:sz w:val="28"/>
          <w:szCs w:val="28"/>
          <w:u w:val="single"/>
          <w:lang w:val="uk-UA"/>
        </w:rPr>
        <w:t>к</w:t>
      </w:r>
      <w:proofErr w:type="spellStart"/>
      <w:r w:rsidRPr="00204654">
        <w:rPr>
          <w:color w:val="000000"/>
          <w:sz w:val="28"/>
          <w:szCs w:val="28"/>
          <w:u w:val="single"/>
        </w:rPr>
        <w:t>афедра</w:t>
      </w:r>
      <w:proofErr w:type="spellEnd"/>
      <w:r w:rsidRPr="00204654">
        <w:rPr>
          <w:color w:val="000000"/>
          <w:sz w:val="28"/>
          <w:szCs w:val="28"/>
          <w:u w:val="single"/>
        </w:rPr>
        <w:t xml:space="preserve"> </w:t>
      </w:r>
      <w:r w:rsidRPr="00204654">
        <w:rPr>
          <w:color w:val="000000"/>
          <w:sz w:val="28"/>
          <w:szCs w:val="28"/>
          <w:u w:val="single"/>
          <w:lang w:val="uk-UA"/>
        </w:rPr>
        <w:t>методики музичного виховання та диригування</w:t>
      </w:r>
    </w:p>
    <w:p w:rsidR="009831AC" w:rsidRPr="00204654" w:rsidRDefault="009831AC" w:rsidP="009831AC">
      <w:pPr>
        <w:pStyle w:val="a5"/>
        <w:spacing w:before="0" w:beforeAutospacing="0" w:after="0" w:afterAutospacing="0"/>
        <w:rPr>
          <w:u w:val="single"/>
          <w:lang w:val="uk-UA"/>
        </w:rPr>
      </w:pPr>
      <w:r>
        <w:rPr>
          <w:sz w:val="28"/>
          <w:szCs w:val="28"/>
          <w:lang w:val="uk-UA"/>
        </w:rPr>
        <w:t xml:space="preserve">факультет /інститут </w:t>
      </w:r>
      <w:r w:rsidRPr="00204654">
        <w:rPr>
          <w:color w:val="000000"/>
          <w:sz w:val="28"/>
          <w:szCs w:val="28"/>
          <w:u w:val="single"/>
          <w:lang w:val="uk-UA"/>
        </w:rPr>
        <w:t>Навчально-науковий Інститут мистецтв</w:t>
      </w:r>
    </w:p>
    <w:p w:rsidR="009831AC" w:rsidRDefault="009831AC" w:rsidP="009831A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831AC" w:rsidRPr="00204654" w:rsidRDefault="009831AC" w:rsidP="009831A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канд. </w:t>
      </w:r>
      <w:proofErr w:type="spellStart"/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>мист</w:t>
      </w:r>
      <w:proofErr w:type="spellEnd"/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>., доцент Дудик Романа Володимирівна</w:t>
      </w:r>
    </w:p>
    <w:p w:rsidR="009831AC" w:rsidRPr="00204654" w:rsidRDefault="009831AC" w:rsidP="009831A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831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>romanavinnitska</w:t>
      </w:r>
      <w:proofErr w:type="spellEnd"/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Pr="0020465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9831AC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0465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20465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9831AC" w:rsidRPr="005D25DA" w:rsidRDefault="009831AC" w:rsidP="009831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ind w:left="0" w:firstLine="709"/>
        <w:jc w:val="both"/>
      </w:pPr>
      <w:r w:rsidRPr="00FA6F42">
        <w:t xml:space="preserve">Особливості роботи піаніста-концертмейстера в класі хорового диригування // Збірник матеріалів </w:t>
      </w:r>
      <w:proofErr w:type="spellStart"/>
      <w:r w:rsidRPr="00FA6F42">
        <w:t>ХІ-ої</w:t>
      </w:r>
      <w:proofErr w:type="spellEnd"/>
      <w:r w:rsidRPr="00FA6F42">
        <w:t xml:space="preserve"> міжнародної науково-практичної конференції [редактори-упорядники А.Душний, Б. </w:t>
      </w:r>
      <w:proofErr w:type="spellStart"/>
      <w:r w:rsidRPr="00FA6F42">
        <w:t>Пиц</w:t>
      </w:r>
      <w:proofErr w:type="spellEnd"/>
      <w:r w:rsidRPr="00FA6F42">
        <w:t>]. – Дрогобич: Посвіт, 2017. – С. 27-19 (96 с.)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FA6F42">
        <w:t xml:space="preserve"> Комунікативна культура диригента. Навчально-методичний посібник. – Івано-Франківськ: «Фоліант», 2018. – 48 с.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FA6F42">
        <w:t xml:space="preserve"> Особливості роботи піаніста-концертмейстера в класі хорового диригування // Збірник матеріалів </w:t>
      </w:r>
      <w:proofErr w:type="spellStart"/>
      <w:r w:rsidRPr="00FA6F42">
        <w:t>ХІ-ої</w:t>
      </w:r>
      <w:proofErr w:type="spellEnd"/>
      <w:r w:rsidRPr="00FA6F42">
        <w:t xml:space="preserve"> міжнародної науково-практичної конференції [редактори-упорядники А.Душний, Б. </w:t>
      </w:r>
      <w:proofErr w:type="spellStart"/>
      <w:r w:rsidRPr="00FA6F42">
        <w:t>Пиц</w:t>
      </w:r>
      <w:proofErr w:type="spellEnd"/>
      <w:r w:rsidRPr="00FA6F42">
        <w:t>]. – Дрогобич: Посвіт, 2018. – С. 27-29 (96 с.)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FA6F42">
        <w:t xml:space="preserve"> Теоретичні основи методики вокально-хорового виховання // Музичне мистецтво ХХІ століття – історія, теорія, практика: Збірник наукових праць Інституту музичного мистецтва ДДПУ імені Івана Франка. – Вип. 4. – Дрогобич – </w:t>
      </w:r>
      <w:proofErr w:type="spellStart"/>
      <w:r w:rsidRPr="00FA6F42">
        <w:t>Кельце</w:t>
      </w:r>
      <w:proofErr w:type="spellEnd"/>
      <w:r w:rsidRPr="00FA6F42">
        <w:t xml:space="preserve"> – Каунас – Алмати: Посвіт, 2018. – С.60-66 (404 с.)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FA6F42">
        <w:t xml:space="preserve"> Питання формування музичної культури підлітків // Збірник матеріалів </w:t>
      </w:r>
      <w:proofErr w:type="spellStart"/>
      <w:r w:rsidRPr="00FA6F42">
        <w:t>ХІІ-ої</w:t>
      </w:r>
      <w:proofErr w:type="spellEnd"/>
      <w:r w:rsidRPr="00FA6F42">
        <w:t xml:space="preserve"> міжнародної науково-практичної конференції [редактори-упорядники А.Душний, Б. </w:t>
      </w:r>
      <w:proofErr w:type="spellStart"/>
      <w:r w:rsidRPr="00FA6F42">
        <w:t>Пиц</w:t>
      </w:r>
      <w:proofErr w:type="spellEnd"/>
      <w:r w:rsidRPr="00FA6F42">
        <w:t>]. – Дрогобич: Посвіт, 2018. – С. 70-74 (236 с.)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0" w:firstLine="709"/>
        <w:jc w:val="both"/>
      </w:pPr>
      <w:r w:rsidRPr="00FA6F42">
        <w:t xml:space="preserve"> Питання удосконалення диригентсько-хорової освіти // Музичне мистецтво ХХІ століття – історія, теорія, практика: збірник наукових праць Інституту музичного мистецтва ДДПУ імені Івана Франка. Вип. 5. Дрогобич – </w:t>
      </w:r>
      <w:proofErr w:type="spellStart"/>
      <w:r w:rsidRPr="00FA6F42">
        <w:t>Кельце</w:t>
      </w:r>
      <w:proofErr w:type="spellEnd"/>
      <w:r w:rsidRPr="00FA6F42">
        <w:t xml:space="preserve"> – Каунас – Алмати – Баку: Посвіт, 2019. С. 257-263 ( 556 с.)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ind w:left="0" w:firstLine="709"/>
        <w:jc w:val="both"/>
        <w:rPr>
          <w:lang w:val="en-US"/>
        </w:rPr>
      </w:pPr>
      <w:r w:rsidRPr="00FA6F42">
        <w:t xml:space="preserve">Питання диригентської підготовки вчителя-хормейстера / Хорове мистецтво у вищій </w:t>
      </w:r>
      <w:proofErr w:type="spellStart"/>
      <w:r w:rsidRPr="00FA6F42">
        <w:t>щколі</w:t>
      </w:r>
      <w:proofErr w:type="spellEnd"/>
      <w:r w:rsidRPr="00FA6F42">
        <w:t xml:space="preserve">: проблеми і перспективи професійної підготовки: </w:t>
      </w:r>
      <w:r w:rsidRPr="00FA6F42">
        <w:rPr>
          <w:rStyle w:val="docdata"/>
          <w:color w:val="000000"/>
          <w:shd w:val="clear" w:color="auto" w:fill="FFFFFF"/>
        </w:rPr>
        <w:t xml:space="preserve">зб. наук. статей / </w:t>
      </w:r>
      <w:proofErr w:type="spellStart"/>
      <w:r w:rsidRPr="00FA6F42">
        <w:rPr>
          <w:rStyle w:val="docdata"/>
          <w:color w:val="000000"/>
          <w:shd w:val="clear" w:color="auto" w:fill="FFFFFF"/>
        </w:rPr>
        <w:t>ред.-упоряд</w:t>
      </w:r>
      <w:proofErr w:type="spellEnd"/>
      <w:r w:rsidRPr="00FA6F42">
        <w:rPr>
          <w:rStyle w:val="docdata"/>
          <w:color w:val="000000"/>
          <w:shd w:val="clear" w:color="auto" w:fill="FFFFFF"/>
        </w:rPr>
        <w:t xml:space="preserve">: Л. </w:t>
      </w:r>
      <w:proofErr w:type="spellStart"/>
      <w:r w:rsidRPr="00FA6F42">
        <w:rPr>
          <w:rStyle w:val="docdata"/>
          <w:color w:val="000000"/>
          <w:shd w:val="clear" w:color="auto" w:fill="FFFFFF"/>
        </w:rPr>
        <w:t>Серганюк</w:t>
      </w:r>
      <w:proofErr w:type="spellEnd"/>
      <w:r w:rsidRPr="00FA6F42">
        <w:rPr>
          <w:rStyle w:val="docdata"/>
          <w:color w:val="000000"/>
          <w:shd w:val="clear" w:color="auto" w:fill="FFFFFF"/>
        </w:rPr>
        <w:t xml:space="preserve">, Ж. </w:t>
      </w:r>
      <w:proofErr w:type="spellStart"/>
      <w:r w:rsidRPr="00FA6F42">
        <w:rPr>
          <w:rStyle w:val="docdata"/>
          <w:color w:val="000000"/>
          <w:shd w:val="clear" w:color="auto" w:fill="FFFFFF"/>
        </w:rPr>
        <w:t>Зваричук</w:t>
      </w:r>
      <w:proofErr w:type="spellEnd"/>
      <w:r w:rsidRPr="00FA6F42">
        <w:rPr>
          <w:rStyle w:val="docdata"/>
          <w:color w:val="000000"/>
          <w:shd w:val="clear" w:color="auto" w:fill="FFFFFF"/>
        </w:rPr>
        <w:t xml:space="preserve">, М. Рудик. </w:t>
      </w:r>
      <w:r w:rsidRPr="00FA6F42">
        <w:rPr>
          <w:color w:val="000000"/>
          <w:shd w:val="clear" w:color="auto" w:fill="FFFFFF"/>
        </w:rPr>
        <w:t xml:space="preserve">Ч. V. Івано-Франківськ: </w:t>
      </w:r>
      <w:proofErr w:type="spellStart"/>
      <w:r w:rsidRPr="00FA6F42">
        <w:rPr>
          <w:color w:val="000000"/>
          <w:shd w:val="clear" w:color="auto" w:fill="FFFFFF"/>
        </w:rPr>
        <w:t>Лілея-НВ</w:t>
      </w:r>
      <w:proofErr w:type="spellEnd"/>
      <w:r w:rsidRPr="00FA6F42">
        <w:rPr>
          <w:color w:val="000000"/>
          <w:shd w:val="clear" w:color="auto" w:fill="FFFFFF"/>
        </w:rPr>
        <w:t>, 2019</w:t>
      </w:r>
      <w:r w:rsidRPr="00FA6F42">
        <w:rPr>
          <w:i/>
          <w:iCs/>
          <w:color w:val="000000"/>
          <w:shd w:val="clear" w:color="auto" w:fill="FFFFFF"/>
        </w:rPr>
        <w:t>.</w:t>
      </w:r>
      <w:r w:rsidRPr="00FA6F42">
        <w:rPr>
          <w:color w:val="000000"/>
          <w:shd w:val="clear" w:color="auto" w:fill="FFFFFF"/>
        </w:rPr>
        <w:t> С. </w:t>
      </w:r>
      <w:r w:rsidRPr="00FA6F42">
        <w:rPr>
          <w:color w:val="000000"/>
          <w:shd w:val="clear" w:color="auto" w:fill="FFFFFF"/>
          <w:lang w:val="en-US"/>
        </w:rPr>
        <w:t>94-102 (300 c.)</w:t>
      </w:r>
    </w:p>
    <w:p w:rsidR="009831AC" w:rsidRPr="00FA6F42" w:rsidRDefault="009831AC" w:rsidP="009831AC">
      <w:pPr>
        <w:pStyle w:val="a4"/>
        <w:numPr>
          <w:ilvl w:val="0"/>
          <w:numId w:val="1"/>
        </w:numPr>
        <w:ind w:left="0" w:firstLine="709"/>
        <w:jc w:val="both"/>
      </w:pPr>
      <w:r w:rsidRPr="00FA6F42">
        <w:lastRenderedPageBreak/>
        <w:t>Специфіка формування музичної культури підлітків у закладах позашкільної освіти / Збірник матеріалів</w:t>
      </w:r>
      <w:r w:rsidRPr="00FA6F42">
        <w:rPr>
          <w:lang w:val="en-US"/>
        </w:rPr>
        <w:t xml:space="preserve"> </w:t>
      </w:r>
      <w:r w:rsidRPr="00FA6F42">
        <w:t xml:space="preserve">та тез </w:t>
      </w:r>
      <w:proofErr w:type="spellStart"/>
      <w:r w:rsidRPr="00FA6F42">
        <w:t>ХІІІ-ої</w:t>
      </w:r>
      <w:proofErr w:type="spellEnd"/>
      <w:r w:rsidRPr="00FA6F42">
        <w:t xml:space="preserve"> міжнародної науково-практичної конференції «Народно-інструментальне мистецтво на зламі ХХ-ХХІ століть» (29 листопада 2019 р., м. Дрогобич, Україна) [редактори-упорядники А.Душний, Б. </w:t>
      </w:r>
      <w:proofErr w:type="spellStart"/>
      <w:r w:rsidRPr="00FA6F42">
        <w:t>Пиц</w:t>
      </w:r>
      <w:proofErr w:type="spellEnd"/>
      <w:r w:rsidRPr="00FA6F42">
        <w:t>], Дрогобич: Посвіт, 2019. С. 56-59 (200 с.)</w:t>
      </w:r>
    </w:p>
    <w:p w:rsidR="009831AC" w:rsidRPr="00FA6F42" w:rsidRDefault="009831AC" w:rsidP="009831A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31AC" w:rsidRPr="00B6780C" w:rsidRDefault="009831AC" w:rsidP="009831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9831AC" w:rsidRPr="00B6780C" w:rsidRDefault="009831AC" w:rsidP="009831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831AC" w:rsidRDefault="009831AC" w:rsidP="009831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7F590E" w:rsidRPr="009831AC" w:rsidRDefault="007F590E">
      <w:pPr>
        <w:rPr>
          <w:lang w:val="uk-UA"/>
        </w:rPr>
      </w:pPr>
    </w:p>
    <w:sectPr w:rsidR="007F590E" w:rsidRPr="009831AC" w:rsidSect="00CE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765FD"/>
    <w:multiLevelType w:val="hybridMultilevel"/>
    <w:tmpl w:val="4A82F314"/>
    <w:lvl w:ilvl="0" w:tplc="F2868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31AC"/>
    <w:rsid w:val="007B1C79"/>
    <w:rsid w:val="007F590E"/>
    <w:rsid w:val="0098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31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31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2532,baiaagaaboqcaaadgggaaauocaaaaaaaaaaaaaaaaaaaaaaaaaaaaaaaaaaaaaaaaaaaaaaaaaaaaaaaaaaaaaaaaaaaaaaaaaaaaaaaaaaaaaaaaaaaaaaaaaaaaaaaaaaaaaaaaaaaaaaaaaaaaaaaaaaaaaaaaaaaaaaaaaaaaaaaaaaaaaaaaaaaaaaaaaaaaaaaaaaaaaaaaaaaaaaaaaaaaaaaaaaaaaaa"/>
    <w:basedOn w:val="a0"/>
    <w:rsid w:val="009831AC"/>
  </w:style>
  <w:style w:type="paragraph" w:styleId="a5">
    <w:name w:val="Normal (Web)"/>
    <w:basedOn w:val="a"/>
    <w:rsid w:val="0098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2046</Words>
  <Characters>1167</Characters>
  <Application>Microsoft Office Word</Application>
  <DocSecurity>0</DocSecurity>
  <Lines>9</Lines>
  <Paragraphs>6</Paragraphs>
  <ScaleCrop>false</ScaleCrop>
  <Company>SPecialiST RePack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2020-03-24T13:13:00Z</dcterms:created>
  <dcterms:modified xsi:type="dcterms:W3CDTF">2020-03-24T13:15:00Z</dcterms:modified>
</cp:coreProperties>
</file>