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Техногенні системи та екологічні ри</w:t>
      </w:r>
      <w:r w:rsidR="00FF1DAB" w:rsidRPr="00FF1DAB">
        <w:rPr>
          <w:rFonts w:ascii="Times New Roman" w:hAnsi="Times New Roman" w:cs="Times New Roman"/>
          <w:b/>
          <w:sz w:val="28"/>
          <w:szCs w:val="28"/>
          <w:lang w:val="uk-UA"/>
        </w:rPr>
        <w:t>зики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кафедра хімії</w:t>
      </w:r>
      <w:r w:rsidR="009D40D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Складанюк</w:t>
      </w:r>
      <w:proofErr w:type="spellEnd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kladanyuk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16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FF1DA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.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D2EB7" w:rsidRDefault="00612B4A" w:rsidP="0041766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76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F41CD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Техногенные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экологический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риск : курс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лекций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сост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. Ю. А.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Мандра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, Е. Е. Степаненко, О. А.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Поспелова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и др. –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Ставрополь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: АГРУС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Ставропольского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гос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. аграрного </w:t>
      </w:r>
      <w:proofErr w:type="spellStart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ун-та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  <w:lang w:val="uk-UA"/>
        </w:rPr>
        <w:t>, 2015. – 100 с.</w:t>
      </w:r>
      <w:r w:rsidR="002F41CD" w:rsidRPr="00417663">
        <w:rPr>
          <w:rFonts w:ascii="Times New Roman" w:hAnsi="Times New Roman" w:cs="Times New Roman"/>
          <w:sz w:val="28"/>
          <w:szCs w:val="28"/>
          <w:lang w:val="uk-UA"/>
        </w:rPr>
        <w:cr/>
      </w:r>
      <w:r w:rsidRPr="0041766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F41CD" w:rsidRPr="00417663">
        <w:rPr>
          <w:sz w:val="28"/>
          <w:szCs w:val="28"/>
          <w:lang w:val="uk-UA"/>
        </w:rPr>
        <w:t xml:space="preserve"> 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Сталінська І. В. Конспект лекцій з дисципліни «Забезпечення екологічної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безпеки» (для студентів 5 курсу денної та заочної форм навчання освітньо-кваліфікаційного рівня </w:t>
      </w:r>
      <w:bookmarkStart w:id="0" w:name="_GoBack"/>
      <w:bookmarkEnd w:id="0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магістр, спеціальності 183 – Технології захисту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навколишнього середовища) / І. В. Сталінська; Харків. нац. ун-т </w:t>
      </w:r>
      <w:proofErr w:type="spellStart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госп-ва</w:t>
      </w:r>
      <w:proofErr w:type="spellEnd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ім. О. М. </w:t>
      </w:r>
      <w:proofErr w:type="spellStart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417663" w:rsidRPr="00417663">
        <w:rPr>
          <w:rFonts w:ascii="Times New Roman" w:hAnsi="Times New Roman" w:cs="Times New Roman"/>
          <w:sz w:val="28"/>
          <w:szCs w:val="28"/>
          <w:lang w:val="uk-UA"/>
        </w:rPr>
        <w:t>, 2017. – 88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2F41CD" w:rsidRDefault="002F41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4D4"/>
    <w:rsid w:val="000132B1"/>
    <w:rsid w:val="00022AD8"/>
    <w:rsid w:val="000E0EAA"/>
    <w:rsid w:val="001101E0"/>
    <w:rsid w:val="00111406"/>
    <w:rsid w:val="00114E9C"/>
    <w:rsid w:val="00157B9D"/>
    <w:rsid w:val="001D049B"/>
    <w:rsid w:val="0022718B"/>
    <w:rsid w:val="0025247D"/>
    <w:rsid w:val="002B54E4"/>
    <w:rsid w:val="002C0779"/>
    <w:rsid w:val="002F41CD"/>
    <w:rsid w:val="00303AF6"/>
    <w:rsid w:val="00330349"/>
    <w:rsid w:val="00355901"/>
    <w:rsid w:val="003B468A"/>
    <w:rsid w:val="00417663"/>
    <w:rsid w:val="004202FA"/>
    <w:rsid w:val="00434EED"/>
    <w:rsid w:val="004630F7"/>
    <w:rsid w:val="004A29B7"/>
    <w:rsid w:val="00523F49"/>
    <w:rsid w:val="00553583"/>
    <w:rsid w:val="005C1BF7"/>
    <w:rsid w:val="00612B4A"/>
    <w:rsid w:val="006574F1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40D4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2EB7"/>
    <w:rsid w:val="00FF1DA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2020-03-27T15:50:00Z</dcterms:created>
  <dcterms:modified xsi:type="dcterms:W3CDTF">2020-03-27T15:56:00Z</dcterms:modified>
</cp:coreProperties>
</file>