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09C9BA81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0" w:name="_GoBack"/>
      <w:r w:rsidR="00CC4DD5" w:rsidRPr="00CC4DD5">
        <w:rPr>
          <w:rFonts w:ascii="Times New Roman" w:hAnsi="Times New Roman" w:cs="Times New Roman"/>
          <w:sz w:val="28"/>
          <w:szCs w:val="28"/>
          <w:lang w:val="uk-UA"/>
        </w:rPr>
        <w:t>Прогнозування місцевого та регіонального розвитку</w:t>
      </w:r>
      <w:bookmarkEnd w:id="0"/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77777777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14:paraId="597AFE0F" w14:textId="77777777" w:rsidR="00612B4A" w:rsidRPr="00275F21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808B515" w14:textId="6AF393FD" w:rsidR="00F0133E" w:rsidRDefault="00CC4DD5" w:rsidP="00CC4DD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4DD5">
        <w:rPr>
          <w:rFonts w:ascii="Times New Roman" w:hAnsi="Times New Roman" w:cs="Times New Roman"/>
          <w:sz w:val="28"/>
          <w:szCs w:val="28"/>
          <w:lang w:val="uk-UA"/>
        </w:rPr>
        <w:t>Євмєшкіна</w:t>
      </w:r>
      <w:proofErr w:type="spellEnd"/>
      <w:r w:rsidRPr="00CC4DD5">
        <w:rPr>
          <w:rFonts w:ascii="Times New Roman" w:hAnsi="Times New Roman" w:cs="Times New Roman"/>
          <w:sz w:val="28"/>
          <w:szCs w:val="28"/>
          <w:lang w:val="uk-UA"/>
        </w:rPr>
        <w:t xml:space="preserve"> О. Реалізація функції прогнозування на різних рівнях державного управління / О. </w:t>
      </w:r>
      <w:proofErr w:type="spellStart"/>
      <w:r w:rsidRPr="00CC4DD5">
        <w:rPr>
          <w:rFonts w:ascii="Times New Roman" w:hAnsi="Times New Roman" w:cs="Times New Roman"/>
          <w:sz w:val="28"/>
          <w:szCs w:val="28"/>
          <w:lang w:val="uk-UA"/>
        </w:rPr>
        <w:t>Євмєшкіна</w:t>
      </w:r>
      <w:proofErr w:type="spellEnd"/>
      <w:r w:rsidRPr="00CC4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 xml:space="preserve">// Державне управління та місцеве самоврядування. – 2017. – </w:t>
      </w:r>
      <w:proofErr w:type="spellStart"/>
      <w:r w:rsidRPr="00CC4DD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CC4DD5">
        <w:rPr>
          <w:rFonts w:ascii="Times New Roman" w:hAnsi="Times New Roman" w:cs="Times New Roman"/>
          <w:sz w:val="28"/>
          <w:szCs w:val="28"/>
          <w:lang w:val="uk-UA"/>
        </w:rPr>
        <w:t>. 1 (32). – С. 68-73.</w:t>
      </w:r>
    </w:p>
    <w:p w14:paraId="090F106B" w14:textId="77777777" w:rsidR="00CC4DD5" w:rsidRPr="00CC4DD5" w:rsidRDefault="00CC4DD5" w:rsidP="00CC4DD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З. Основи прогнозування сталого розвитку регіону / З.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«Демографічне врядування». – 2013.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12. –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Режим доступу: </w:t>
      </w:r>
      <w:hyperlink r:id="rId6" w:history="1"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http://nbuv.gov.ua/UJRN/DeVr_2013_12_17</w:t>
        </w:r>
      </w:hyperlink>
      <w:r w:rsidRPr="00CC4D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588C41" w14:textId="09198658" w:rsidR="00CC4DD5" w:rsidRDefault="00CC4DD5" w:rsidP="00CC4DD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4DD5">
        <w:rPr>
          <w:rFonts w:ascii="Times New Roman" w:hAnsi="Times New Roman" w:cs="Times New Roman"/>
          <w:sz w:val="28"/>
          <w:szCs w:val="28"/>
          <w:lang w:val="uk-UA"/>
        </w:rPr>
        <w:t>Губані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Г.Г.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учасні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прогнозування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регіонального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Г.Г.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Губані,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О.І.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4DD5">
        <w:rPr>
          <w:rFonts w:ascii="Times New Roman" w:hAnsi="Times New Roman" w:cs="Times New Roman"/>
          <w:sz w:val="28"/>
          <w:szCs w:val="28"/>
          <w:lang w:val="uk-UA"/>
        </w:rPr>
        <w:t>Шевчук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hyperlink r:id="rId7" w:history="1"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// 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Науковий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вісник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Ужгородського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університету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Економіка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 xml:space="preserve">. – 2013. – </w:t>
        </w:r>
        <w:proofErr w:type="spellStart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Вип</w:t>
        </w:r>
        <w:proofErr w:type="spellEnd"/>
        <w:r w:rsidRPr="00CC4DD5">
          <w:rPr>
            <w:rFonts w:ascii="Times New Roman" w:hAnsi="Times New Roman" w:cs="Times New Roman"/>
            <w:sz w:val="28"/>
            <w:szCs w:val="28"/>
            <w:lang w:val="uk-UA"/>
          </w:rPr>
          <w:t>. 40. – С. 160-164.</w:t>
        </w:r>
      </w:hyperlink>
    </w:p>
    <w:p w14:paraId="12330A0A" w14:textId="77777777" w:rsidR="00E76416" w:rsidRDefault="00850EA3" w:rsidP="00E7641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EA3">
        <w:rPr>
          <w:rFonts w:ascii="Times New Roman" w:hAnsi="Times New Roman" w:cs="Times New Roman"/>
          <w:sz w:val="28"/>
          <w:szCs w:val="28"/>
          <w:lang w:val="uk-UA"/>
        </w:rPr>
        <w:t>Медвідь.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EA3"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Методологічні основи прогнозування регіонального розвитку / </w:t>
      </w:r>
      <w:proofErr w:type="spellStart"/>
      <w:r w:rsidRPr="00850EA3">
        <w:rPr>
          <w:rFonts w:ascii="Times New Roman" w:hAnsi="Times New Roman" w:cs="Times New Roman"/>
          <w:sz w:val="28"/>
          <w:szCs w:val="28"/>
          <w:lang w:val="uk-UA"/>
        </w:rPr>
        <w:t>В.Медвідь</w:t>
      </w:r>
      <w:proofErr w:type="spellEnd"/>
      <w:r w:rsidRPr="00850EA3">
        <w:rPr>
          <w:rFonts w:ascii="Times New Roman" w:hAnsi="Times New Roman" w:cs="Times New Roman"/>
          <w:sz w:val="28"/>
          <w:szCs w:val="28"/>
          <w:lang w:val="uk-UA"/>
        </w:rPr>
        <w:t xml:space="preserve"> // Галицький економічний вісник.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0EA3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0EA3">
        <w:rPr>
          <w:rFonts w:ascii="Times New Roman" w:hAnsi="Times New Roman" w:cs="Times New Roman"/>
          <w:sz w:val="28"/>
          <w:szCs w:val="28"/>
          <w:lang w:val="uk-UA"/>
        </w:rPr>
        <w:t xml:space="preserve"> №1(40).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0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50EA3">
        <w:rPr>
          <w:rFonts w:ascii="Times New Roman" w:hAnsi="Times New Roman" w:cs="Times New Roman"/>
          <w:sz w:val="28"/>
          <w:szCs w:val="28"/>
          <w:lang w:val="uk-UA"/>
        </w:rPr>
        <w:t>.71-76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072872" w14:textId="2C1E6F68" w:rsidR="00E76416" w:rsidRDefault="00E76416" w:rsidP="00EC63A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6416">
        <w:rPr>
          <w:rFonts w:ascii="Times New Roman" w:hAnsi="Times New Roman" w:cs="Times New Roman"/>
          <w:sz w:val="28"/>
          <w:szCs w:val="28"/>
          <w:lang w:val="uk-UA"/>
        </w:rPr>
        <w:t>Мамонова</w:t>
      </w:r>
      <w:proofErr w:type="spellEnd"/>
      <w:r w:rsidRPr="00E7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416">
        <w:rPr>
          <w:rFonts w:ascii="Times New Roman" w:hAnsi="Times New Roman" w:cs="Times New Roman"/>
          <w:sz w:val="28"/>
          <w:szCs w:val="28"/>
          <w:lang w:val="uk-UA"/>
        </w:rPr>
        <w:t>В.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416">
        <w:rPr>
          <w:rFonts w:ascii="Times New Roman" w:hAnsi="Times New Roman" w:cs="Times New Roman"/>
          <w:sz w:val="28"/>
          <w:szCs w:val="28"/>
          <w:lang w:val="uk-UA"/>
        </w:rPr>
        <w:t>Роль прогнозування у плануванні економічного і соціального розвитку територій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E76416">
        <w:rPr>
          <w:rFonts w:ascii="Times New Roman" w:hAnsi="Times New Roman" w:cs="Times New Roman"/>
          <w:sz w:val="28"/>
          <w:szCs w:val="28"/>
          <w:lang w:val="uk-UA"/>
        </w:rPr>
        <w:t>В.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6416">
        <w:rPr>
          <w:rFonts w:ascii="Times New Roman" w:hAnsi="Times New Roman" w:cs="Times New Roman"/>
          <w:sz w:val="28"/>
          <w:szCs w:val="28"/>
          <w:lang w:val="uk-UA"/>
        </w:rPr>
        <w:t>Мамонова</w:t>
      </w:r>
      <w:proofErr w:type="spellEnd"/>
      <w:r w:rsidRPr="00E7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76416">
        <w:rPr>
          <w:rFonts w:ascii="Times New Roman" w:hAnsi="Times New Roman" w:cs="Times New Roman"/>
          <w:sz w:val="28"/>
          <w:szCs w:val="28"/>
          <w:lang w:val="uk-UA"/>
        </w:rPr>
        <w:t>Актуальні проблеми державного управління.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2011. </w:t>
      </w:r>
      <w:r w:rsidRPr="00E76416">
        <w:rPr>
          <w:rFonts w:ascii="Times New Roman" w:hAnsi="Times New Roman" w:cs="Times New Roman"/>
          <w:sz w:val="28"/>
          <w:szCs w:val="28"/>
          <w:lang w:val="uk-UA"/>
        </w:rPr>
        <w:t>– № 1 (41)</w:t>
      </w:r>
      <w:r>
        <w:rPr>
          <w:rFonts w:ascii="Times New Roman" w:hAnsi="Times New Roman" w:cs="Times New Roman"/>
          <w:sz w:val="28"/>
          <w:szCs w:val="28"/>
          <w:lang w:val="uk-UA"/>
        </w:rPr>
        <w:t>. – С. 18-25.</w:t>
      </w:r>
    </w:p>
    <w:p w14:paraId="4E0913CE" w14:textId="6158CFD5" w:rsidR="00492406" w:rsidRPr="00492406" w:rsidRDefault="00492406" w:rsidP="004924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Ярошенко І. В. Аналіз існуючих систем прогнозування соціально-економічного розвитку  у світі та в Україні /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І. В.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Ярошенко, І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. Б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92406">
        <w:rPr>
          <w:rFonts w:ascii="Times New Roman" w:hAnsi="Times New Roman" w:cs="Times New Roman"/>
          <w:sz w:val="28"/>
          <w:szCs w:val="28"/>
          <w:lang w:val="uk-UA"/>
        </w:rPr>
        <w:t>Семигуліна</w:t>
      </w:r>
      <w:proofErr w:type="spellEnd"/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БІЗНЕСІНФОРМ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. – 2015.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– № 11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Pr="00492406">
        <w:rPr>
          <w:rFonts w:ascii="Times New Roman" w:hAnsi="Times New Roman" w:cs="Times New Roman"/>
          <w:sz w:val="28"/>
          <w:szCs w:val="28"/>
          <w:lang w:val="uk-UA"/>
        </w:rPr>
        <w:t>-65.</w:t>
      </w:r>
    </w:p>
    <w:sectPr w:rsidR="00492406" w:rsidRPr="0049240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303AF6"/>
    <w:rsid w:val="00330349"/>
    <w:rsid w:val="00355901"/>
    <w:rsid w:val="003B468A"/>
    <w:rsid w:val="003E62AB"/>
    <w:rsid w:val="004202FA"/>
    <w:rsid w:val="00434EED"/>
    <w:rsid w:val="004630F7"/>
    <w:rsid w:val="00492406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50EA3"/>
    <w:rsid w:val="00887A78"/>
    <w:rsid w:val="008C6D37"/>
    <w:rsid w:val="008F0E67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CC4DD5"/>
    <w:rsid w:val="00D06D14"/>
    <w:rsid w:val="00D12A40"/>
    <w:rsid w:val="00D430D7"/>
    <w:rsid w:val="00D90F53"/>
    <w:rsid w:val="00DB0613"/>
    <w:rsid w:val="00DD7C7B"/>
    <w:rsid w:val="00E65F23"/>
    <w:rsid w:val="00E76416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sumdu.edu.ua/library/DocDescription?doc_id=3975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eVr_2013_12_17" TargetMode="Externa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П'ятничук</cp:lastModifiedBy>
  <cp:revision>2</cp:revision>
  <dcterms:created xsi:type="dcterms:W3CDTF">2020-04-02T05:05:00Z</dcterms:created>
  <dcterms:modified xsi:type="dcterms:W3CDTF">2020-04-02T05:05:00Z</dcterms:modified>
</cp:coreProperties>
</file>