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3747B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3747B">
        <w:rPr>
          <w:rFonts w:ascii="Times New Roman" w:hAnsi="Times New Roman" w:cs="Times New Roman"/>
          <w:b/>
          <w:sz w:val="28"/>
          <w:szCs w:val="28"/>
          <w:lang w:val="uk-UA"/>
        </w:rPr>
        <w:t>Бізнес-планування проектів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23747B">
        <w:rPr>
          <w:rFonts w:ascii="Times New Roman" w:hAnsi="Times New Roman" w:cs="Times New Roman"/>
          <w:b/>
          <w:sz w:val="28"/>
          <w:szCs w:val="28"/>
          <w:lang w:val="uk-UA"/>
        </w:rPr>
        <w:t>Горогоцька</w:t>
      </w:r>
      <w:proofErr w:type="spellEnd"/>
      <w:r w:rsidR="002374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Н.І.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F80602" w:rsidRPr="00DE5F1E" w:rsidRDefault="00612B4A" w:rsidP="00DE5F1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F1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405BA" w:rsidRPr="00DE5F1E">
        <w:rPr>
          <w:rFonts w:ascii="Times New Roman" w:hAnsi="Times New Roman" w:cs="Times New Roman"/>
          <w:sz w:val="28"/>
          <w:szCs w:val="28"/>
        </w:rPr>
        <w:t xml:space="preserve"> </w: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begin"/>
      </w:r>
      <w:r w:rsidR="00F80602" w:rsidRPr="00DE5F1E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Soc_Gum/VSUNU/2011_2_1/51_tishenko.pdf&amp;P21DBN=UJRNSoc_Gum/VSUNU/2011_2_1/51_tishenko.pdf&amp;S21STN=1&amp;S21REF=10&amp;S21FMT=fullwebr&amp;C21COM=S&amp;S21CNR=20&amp;S21P01=0&amp;S21P02=0&amp;S21P03=A=&amp;S21COLORTERMS=1&amp;S21STR=%D0%AF%D0%BA%D0%BE%D0%B2%D0%B5%D0%BD%D0%BA%D0%BE%20%D0%9A$" \o "Пошук за автором" 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separate"/>
      </w:r>
      <w:r w:rsidR="00F80602" w:rsidRPr="00DE5F1E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>Яковенко</w:t>
      </w:r>
      <w:r w:rsidR="00F80602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К. В.</w: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end"/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F80602" w:rsidRPr="00DE5F1E">
        <w:rPr>
          <w:rFonts w:ascii="Times New Roman" w:hAnsi="Times New Roman" w:cs="Times New Roman"/>
          <w:bCs/>
          <w:sz w:val="28"/>
          <w:szCs w:val="28"/>
        </w:rPr>
        <w:t>Бізнес</w:t>
      </w:r>
      <w:proofErr w:type="spellEnd"/>
      <w:r w:rsidR="00F80602" w:rsidRPr="00DE5F1E">
        <w:rPr>
          <w:rFonts w:ascii="Times New Roman" w:hAnsi="Times New Roman" w:cs="Times New Roman"/>
          <w:bCs/>
          <w:sz w:val="28"/>
          <w:szCs w:val="28"/>
        </w:rPr>
        <w:t xml:space="preserve">-план як </w:t>
      </w:r>
      <w:proofErr w:type="spellStart"/>
      <w:r w:rsidR="00F80602" w:rsidRPr="00DE5F1E">
        <w:rPr>
          <w:rFonts w:ascii="Times New Roman" w:hAnsi="Times New Roman" w:cs="Times New Roman"/>
          <w:bCs/>
          <w:sz w:val="28"/>
          <w:szCs w:val="28"/>
        </w:rPr>
        <w:t>інструмент</w:t>
      </w:r>
      <w:proofErr w:type="spellEnd"/>
      <w:r w:rsidR="00F80602" w:rsidRPr="00DE5F1E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="00F80602" w:rsidRPr="00DE5F1E">
        <w:rPr>
          <w:rFonts w:ascii="Times New Roman" w:hAnsi="Times New Roman" w:cs="Times New Roman"/>
          <w:bCs/>
          <w:sz w:val="28"/>
          <w:szCs w:val="28"/>
        </w:rPr>
        <w:t>прийняття</w:t>
      </w:r>
      <w:proofErr w:type="spellEnd"/>
      <w:r w:rsidR="00F80602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F80602" w:rsidRPr="00DE5F1E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F80602" w:rsidRPr="00DE5F1E">
        <w:rPr>
          <w:rFonts w:ascii="Times New Roman" w:hAnsi="Times New Roman" w:cs="Times New Roman"/>
          <w:bCs/>
          <w:sz w:val="28"/>
          <w:szCs w:val="28"/>
        </w:rPr>
        <w:t>ішень</w:t>
      </w:r>
      <w:proofErr w:type="spellEnd"/>
      <w:r w:rsidR="00F80602" w:rsidRPr="00DE5F1E">
        <w:rPr>
          <w:rFonts w:ascii="Times New Roman" w:hAnsi="Times New Roman" w:cs="Times New Roman"/>
          <w:bCs/>
          <w:sz w:val="28"/>
          <w:szCs w:val="28"/>
        </w:rPr>
        <w:t xml:space="preserve"> при </w:t>
      </w:r>
      <w:proofErr w:type="spellStart"/>
      <w:r w:rsidR="00F80602" w:rsidRPr="00DE5F1E">
        <w:rPr>
          <w:rFonts w:ascii="Times New Roman" w:hAnsi="Times New Roman" w:cs="Times New Roman"/>
          <w:bCs/>
          <w:sz w:val="28"/>
          <w:szCs w:val="28"/>
        </w:rPr>
        <w:t>здійсненні</w:t>
      </w:r>
      <w:proofErr w:type="spellEnd"/>
      <w:r w:rsidR="00F80602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0602" w:rsidRPr="00DE5F1E">
        <w:rPr>
          <w:rFonts w:ascii="Times New Roman" w:hAnsi="Times New Roman" w:cs="Times New Roman"/>
          <w:bCs/>
          <w:sz w:val="28"/>
          <w:szCs w:val="28"/>
        </w:rPr>
        <w:t>інноваційної</w:t>
      </w:r>
      <w:proofErr w:type="spellEnd"/>
      <w:r w:rsidR="00F80602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0602" w:rsidRPr="00DE5F1E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="00F80602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0602" w:rsidRPr="00DE5F1E">
        <w:rPr>
          <w:rFonts w:ascii="Times New Roman" w:hAnsi="Times New Roman" w:cs="Times New Roman"/>
          <w:bCs/>
          <w:sz w:val="28"/>
          <w:szCs w:val="28"/>
        </w:rPr>
        <w:t>підприємства</w:t>
      </w:r>
      <w:proofErr w:type="spellEnd"/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 К. В. </w:t>
      </w:r>
      <w:r w:rsidR="00F80602" w:rsidRPr="00DE5F1E">
        <w:rPr>
          <w:rFonts w:ascii="Times New Roman" w:hAnsi="Times New Roman" w:cs="Times New Roman"/>
          <w:bCs/>
          <w:sz w:val="28"/>
          <w:szCs w:val="28"/>
        </w:rPr>
        <w:t>Яковенко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// </w:t>
      </w:r>
      <w:hyperlink r:id="rId5" w:tooltip="Періодичне видання" w:history="1">
        <w:r w:rsidR="00F80602" w:rsidRPr="00DE5F1E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Бізнес</w:t>
        </w:r>
        <w:r w:rsidR="00F80602"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Інформ</w:t>
        </w:r>
      </w:hyperlink>
      <w:r w:rsidR="003F3255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. - 2012. - № 3. - С. 97-99.</w:t>
      </w:r>
    </w:p>
    <w:p w:rsidR="00875E17" w:rsidRPr="00DE5F1E" w:rsidRDefault="003F3255" w:rsidP="00DE5F1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75E17" w:rsidRPr="00DE5F1E">
        <w:rPr>
          <w:rFonts w:ascii="Times New Roman" w:hAnsi="Times New Roman" w:cs="Times New Roman"/>
          <w:sz w:val="28"/>
          <w:szCs w:val="28"/>
        </w:rPr>
        <w:fldChar w:fldCharType="begin"/>
      </w:r>
      <w:r w:rsidR="00875E17" w:rsidRPr="00DE5F1E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Soc_Gum/VSUNU/2011_2_1/51_tishenko.pdf&amp;P21DBN=UJRNSoc_Gum/VSUNU/2011_2_1/51_tishenko.pdf&amp;S21STN=1&amp;S21REF=10&amp;S21FMT=fullwebr&amp;C21COM=S&amp;S21CNR=20&amp;S21P01=0&amp;S21P02=0&amp;S21P03=A=&amp;S21COLORTERMS=1&amp;S21STR=%D0%94%D0%B8%D0%BC%D1%87%D0%B5%D0%BD%D0%BA%D0%BE%20%D0%9E$" \o "Пошук за автором" </w:instrText>
      </w:r>
      <w:r w:rsidR="00875E17" w:rsidRPr="00DE5F1E">
        <w:rPr>
          <w:rFonts w:ascii="Times New Roman" w:hAnsi="Times New Roman" w:cs="Times New Roman"/>
          <w:sz w:val="28"/>
          <w:szCs w:val="28"/>
        </w:rPr>
        <w:fldChar w:fldCharType="separate"/>
      </w:r>
      <w:r w:rsidR="00875E17" w:rsidRPr="00DE5F1E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>Димченко</w:t>
      </w:r>
      <w:r w:rsidR="00875E17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О. В.</w:t>
      </w:r>
      <w:r w:rsidR="00875E17" w:rsidRPr="00DE5F1E">
        <w:rPr>
          <w:rFonts w:ascii="Times New Roman" w:hAnsi="Times New Roman" w:cs="Times New Roman"/>
          <w:sz w:val="28"/>
          <w:szCs w:val="28"/>
        </w:rPr>
        <w:fldChar w:fldCharType="end"/>
      </w:r>
      <w:r w:rsidR="00875E17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Європейські</w:t>
      </w:r>
      <w:proofErr w:type="spellEnd"/>
      <w:r w:rsidR="00875E17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стандарти</w:t>
      </w:r>
      <w:proofErr w:type="spellEnd"/>
      <w:r w:rsidR="00875E17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бізнес-планування</w:t>
      </w:r>
      <w:proofErr w:type="spellEnd"/>
      <w:r w:rsidR="00875E17" w:rsidRPr="00DE5F1E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елемент</w:t>
      </w:r>
      <w:proofErr w:type="spellEnd"/>
      <w:r w:rsidR="00875E17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комплексного</w:t>
      </w:r>
      <w:proofErr w:type="gramEnd"/>
      <w:r w:rsidR="00875E17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875E17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житлово-комунального</w:t>
      </w:r>
      <w:proofErr w:type="spellEnd"/>
      <w:r w:rsidR="00875E17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господарства</w:t>
      </w:r>
      <w:proofErr w:type="spellEnd"/>
      <w:r w:rsidR="00875E17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регіону</w:t>
      </w:r>
      <w:proofErr w:type="spellEnd"/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875E17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/ О. В. </w:t>
      </w:r>
      <w:proofErr w:type="spellStart"/>
      <w:r w:rsidR="00875E17" w:rsidRPr="00DE5F1E">
        <w:rPr>
          <w:rFonts w:ascii="Times New Roman" w:hAnsi="Times New Roman" w:cs="Times New Roman"/>
          <w:bCs/>
          <w:sz w:val="28"/>
          <w:szCs w:val="28"/>
        </w:rPr>
        <w:t>Димченко</w:t>
      </w:r>
      <w:proofErr w:type="spellEnd"/>
      <w:r w:rsidR="00875E17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А. Ю. Бережна, О. О. </w:t>
      </w:r>
      <w:proofErr w:type="spellStart"/>
      <w:r w:rsidR="00875E17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Рудаченко</w:t>
      </w:r>
      <w:proofErr w:type="spellEnd"/>
      <w:r w:rsidR="00875E17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6" w:tooltip="Періодичне видання" w:history="1">
        <w:r w:rsidR="00875E17"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 і регіон</w:t>
        </w:r>
      </w:hyperlink>
      <w:r w:rsidR="00875E17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. - 2016. - № 3. - С. 41-48.</w:t>
      </w:r>
      <w:r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5E17" w:rsidRPr="00DE5F1E" w:rsidRDefault="00875E17" w:rsidP="00DE5F1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tooltip="Пошук за автором" w:history="1">
        <w:r w:rsidR="003F3255" w:rsidRPr="00DE5F1E">
          <w:rPr>
            <w:rFonts w:ascii="Times New Roman" w:hAnsi="Times New Roman" w:cs="Times New Roman"/>
            <w:sz w:val="28"/>
            <w:szCs w:val="28"/>
            <w:lang w:val="uk-UA"/>
          </w:rPr>
          <w:t xml:space="preserve">3. </w:t>
        </w:r>
        <w:r w:rsidRPr="00DE5F1E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Губені</w:t>
        </w:r>
        <w:r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Ю.</w:t>
        </w:r>
      </w:hyperlink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DE5F1E">
        <w:rPr>
          <w:rFonts w:ascii="Times New Roman" w:hAnsi="Times New Roman" w:cs="Times New Roman"/>
          <w:bCs/>
          <w:sz w:val="28"/>
          <w:szCs w:val="28"/>
          <w:lang w:val="uk-UA"/>
        </w:rPr>
        <w:t>Вдосконалення бізнес-планування та підвищення його ефективності в сільськогосподарських підп</w:t>
      </w:r>
      <w:bookmarkStart w:id="0" w:name="_GoBack"/>
      <w:bookmarkEnd w:id="0"/>
      <w:r w:rsidRPr="00DE5F1E">
        <w:rPr>
          <w:rFonts w:ascii="Times New Roman" w:hAnsi="Times New Roman" w:cs="Times New Roman"/>
          <w:bCs/>
          <w:sz w:val="28"/>
          <w:szCs w:val="28"/>
          <w:lang w:val="uk-UA"/>
        </w:rPr>
        <w:t>риємствах</w:t>
      </w:r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 Ю.</w:t>
      </w:r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DE5F1E">
        <w:rPr>
          <w:rFonts w:ascii="Times New Roman" w:hAnsi="Times New Roman" w:cs="Times New Roman"/>
          <w:bCs/>
          <w:sz w:val="28"/>
          <w:szCs w:val="28"/>
          <w:lang w:val="uk-UA"/>
        </w:rPr>
        <w:t>Губені</w:t>
      </w:r>
      <w:proofErr w:type="spellEnd"/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І. Костецька, П. </w:t>
      </w:r>
      <w:proofErr w:type="spellStart"/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Оліщук</w:t>
      </w:r>
      <w:proofErr w:type="spellEnd"/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Ю. </w:t>
      </w:r>
      <w:proofErr w:type="spellStart"/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Коверко</w:t>
      </w:r>
      <w:proofErr w:type="spellEnd"/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</w:t>
      </w:r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8" w:tooltip="Періодичне видання" w:history="1">
        <w:r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Вісник Львівського національного аграрного університету. Серія : Економіка АПК</w:t>
        </w:r>
      </w:hyperlink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- 2016. - № 23(1). - С. 9-14.</w:t>
      </w:r>
      <w:r w:rsidR="003F3255"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DE5F1E" w:rsidRDefault="003F3255" w:rsidP="00DE5F1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F1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DE5F1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BA"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begin"/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HYPERLINK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http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www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irbis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nbuv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gov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ua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cgi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bin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irbis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nbuv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cgiirbis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_64.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exe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?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Z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ID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I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DBN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UJRNSoc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Gum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VSUNU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/2011_2_1/51_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tishenko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pdf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DBN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UJRNSoc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Gum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VSUNU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/2011_2_1/51_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tishenko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pdf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STN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REF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=10&amp;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FMT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fullwebr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COM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CNR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=20&amp;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01=0&amp;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02=0&amp;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03=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A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COLORTERMS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STR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0%9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A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1%80%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BF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BE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2%20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$" \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o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"Пошук за автором" 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separate"/>
      </w:r>
      <w:r w:rsidR="00F80602" w:rsidRPr="00DE5F1E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  <w:lang w:val="uk-UA"/>
        </w:rPr>
        <w:t>Карпов</w:t>
      </w:r>
      <w:r w:rsidR="00F80602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B</w:t>
      </w:r>
      <w:r w:rsidR="00F80602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end"/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F80602" w:rsidRPr="00DE5F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Розробка бізнес-плану проекту розширення діяльності підприємства (на прикладі ресторану "БРАЗЗАВИЛЬ" МНВІКП "СУЗІР'Я СТРІЛЬЦЯ" </w:t>
      </w:r>
      <w:r w:rsidR="00F80602" w:rsidRPr="00DE5F1E">
        <w:rPr>
          <w:rFonts w:ascii="Times New Roman" w:hAnsi="Times New Roman" w:cs="Times New Roman"/>
          <w:bCs/>
          <w:sz w:val="28"/>
          <w:szCs w:val="28"/>
        </w:rPr>
        <w:t>TOB</w:t>
      </w:r>
      <w:r w:rsidR="00F80602" w:rsidRPr="00DE5F1E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/ 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B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F80602" w:rsidRPr="00DE5F1E">
        <w:rPr>
          <w:rFonts w:ascii="Times New Roman" w:hAnsi="Times New Roman" w:cs="Times New Roman"/>
          <w:bCs/>
          <w:sz w:val="28"/>
          <w:szCs w:val="28"/>
          <w:lang w:val="uk-UA"/>
        </w:rPr>
        <w:t>Карпов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B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F80602" w:rsidRPr="00DE5F1E">
        <w:rPr>
          <w:rFonts w:ascii="Times New Roman" w:hAnsi="Times New Roman" w:cs="Times New Roman"/>
          <w:bCs/>
          <w:sz w:val="28"/>
          <w:szCs w:val="28"/>
          <w:lang w:val="uk-UA"/>
        </w:rPr>
        <w:t>Матінян</w:t>
      </w:r>
      <w:proofErr w:type="spellEnd"/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//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9" w:tooltip="Періодичне видання" w:history="1">
        <w:r w:rsidR="00F80602"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Науковий вісник [Одеського національного економічного університету]</w:t>
        </w:r>
      </w:hyperlink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- 2016. - № 4. - С. 109-117.</w:t>
      </w:r>
      <w:r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3255" w:rsidRPr="00DE5F1E" w:rsidRDefault="003F3255" w:rsidP="00DE5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F1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DE5F1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BA"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begin"/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HYPERLINK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http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www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irbis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nbuv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gov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ua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cgi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bin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irbis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nbuv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cgiirbis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_64.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exe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?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Z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ID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I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DBN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UJRNSoc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Gum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VSUNU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/2011_2_1/51_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tishenko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pdf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DBN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UJRNSoc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Gum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VSUNU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/2011_2_1/51_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tishenko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pdf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STN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REF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=10&amp;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FMT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fullwebr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COM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CNR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=20&amp;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01=0&amp;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02=0&amp;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03=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A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COLORTERMS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STR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=%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0%9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1%80%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1%96%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2%20%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0%9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>$" \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instrText>o</w:instrTex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"Пошук за автором" </w:instrTex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separate"/>
      </w:r>
      <w:r w:rsidR="00F80602" w:rsidRPr="00DE5F1E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  <w:lang w:val="uk-UA"/>
        </w:rPr>
        <w:t>Лаврів</w:t>
      </w:r>
      <w:r w:rsidR="00F80602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="00F80602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Л. А.</w:t>
      </w:r>
      <w:r w:rsidR="00F80602" w:rsidRPr="00DE5F1E">
        <w:rPr>
          <w:rFonts w:ascii="Times New Roman" w:hAnsi="Times New Roman" w:cs="Times New Roman"/>
          <w:sz w:val="28"/>
          <w:szCs w:val="28"/>
        </w:rPr>
        <w:fldChar w:fldCharType="end"/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F80602" w:rsidRPr="00DE5F1E">
        <w:rPr>
          <w:rFonts w:ascii="Times New Roman" w:hAnsi="Times New Roman" w:cs="Times New Roman"/>
          <w:bCs/>
          <w:sz w:val="28"/>
          <w:szCs w:val="28"/>
          <w:lang w:val="uk-UA"/>
        </w:rPr>
        <w:t>Бізнес-планування у діяльності організації: базові процедури та основні методичні підходи</w:t>
      </w:r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Л. А.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F80602" w:rsidRPr="00DE5F1E">
        <w:rPr>
          <w:rFonts w:ascii="Times New Roman" w:hAnsi="Times New Roman" w:cs="Times New Roman"/>
          <w:bCs/>
          <w:sz w:val="28"/>
          <w:szCs w:val="28"/>
          <w:lang w:val="uk-UA"/>
        </w:rPr>
        <w:t>Лаврів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//</w:t>
      </w:r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0" w:tooltip="Періодичне видання" w:history="1">
        <w:r w:rsidR="00F80602"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Інноваційна економіка</w:t>
        </w:r>
      </w:hyperlink>
      <w:r w:rsidR="00F80602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- 2013. - № 10. - С. 104-111.</w:t>
      </w:r>
    </w:p>
    <w:p w:rsidR="00B53983" w:rsidRPr="00DE5F1E" w:rsidRDefault="003F3255" w:rsidP="00DE5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F1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80602"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3983" w:rsidRPr="00DE5F1E">
        <w:rPr>
          <w:rFonts w:ascii="Times New Roman" w:hAnsi="Times New Roman" w:cs="Times New Roman"/>
          <w:sz w:val="28"/>
          <w:szCs w:val="28"/>
        </w:rPr>
        <w:fldChar w:fldCharType="begin"/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HYPERLINK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http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www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irbis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nbuv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gov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ua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cgi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bin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irbis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nbuv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cgiirbis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_64.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exe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?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Z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ID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I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DBN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UJRNSoc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Gum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VSUNU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/2011_2_1/51_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tishenko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pdf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DBN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UJRNSoc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Gum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VSUNU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/2011_2_1/51_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tishenko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pdf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STN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REF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=10&amp;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FMT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fullwebr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C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COM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CNR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=20&amp;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01=0&amp;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02=0&amp;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P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03=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A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COLORTERMS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STR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=%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0%91%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BE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3%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1%96%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B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2%20%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D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AF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>$" \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instrText>o</w:instrText>
      </w:r>
      <w:r w:rsidR="00B53983" w:rsidRPr="00DE5F1E">
        <w:rPr>
          <w:rFonts w:ascii="Times New Roman" w:hAnsi="Times New Roman" w:cs="Times New Roman"/>
          <w:sz w:val="28"/>
          <w:szCs w:val="28"/>
          <w:lang w:val="uk-UA"/>
        </w:rPr>
        <w:instrText xml:space="preserve"> "Пошук за автором" 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fldChar w:fldCharType="separate"/>
      </w:r>
      <w:r w:rsidR="00B53983" w:rsidRPr="00DE5F1E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  <w:lang w:val="uk-UA"/>
        </w:rPr>
        <w:t>Богів</w:t>
      </w:r>
      <w:r w:rsidR="00B53983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="00B53983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Я. С.</w:t>
      </w:r>
      <w:r w:rsidR="00B53983" w:rsidRPr="00DE5F1E">
        <w:rPr>
          <w:rFonts w:ascii="Times New Roman" w:hAnsi="Times New Roman" w:cs="Times New Roman"/>
          <w:sz w:val="28"/>
          <w:szCs w:val="28"/>
        </w:rPr>
        <w:fldChar w:fldCharType="end"/>
      </w:r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B53983" w:rsidRPr="00DE5F1E">
        <w:rPr>
          <w:rFonts w:ascii="Times New Roman" w:hAnsi="Times New Roman" w:cs="Times New Roman"/>
          <w:bCs/>
          <w:sz w:val="28"/>
          <w:szCs w:val="28"/>
          <w:lang w:val="uk-UA"/>
        </w:rPr>
        <w:t>Фактори, які впливають на ефективність бізнес-планування інноваційних проектів підприємств</w:t>
      </w:r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Я. С.</w:t>
      </w:r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B53983" w:rsidRPr="00DE5F1E">
        <w:rPr>
          <w:rFonts w:ascii="Times New Roman" w:hAnsi="Times New Roman" w:cs="Times New Roman"/>
          <w:bCs/>
          <w:sz w:val="28"/>
          <w:szCs w:val="28"/>
          <w:lang w:val="uk-UA"/>
        </w:rPr>
        <w:t>Богів</w:t>
      </w:r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//</w:t>
      </w:r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1" w:tooltip="Періодичне видання" w:history="1">
        <w:r w:rsidR="00B53983"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Проблеми і перспективи розвитку банківської системи України</w:t>
        </w:r>
      </w:hyperlink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- 2012. - </w:t>
      </w:r>
      <w:proofErr w:type="spellStart"/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Вип</w:t>
      </w:r>
      <w:proofErr w:type="spellEnd"/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36. - С. 145-155. </w:t>
      </w:r>
    </w:p>
    <w:p w:rsidR="00B53983" w:rsidRPr="00DE5F1E" w:rsidRDefault="003F3255" w:rsidP="00DE5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F1E">
        <w:rPr>
          <w:rFonts w:ascii="Times New Roman" w:hAnsi="Times New Roman" w:cs="Times New Roman"/>
          <w:sz w:val="28"/>
          <w:szCs w:val="28"/>
          <w:lang w:val="uk-UA"/>
        </w:rPr>
        <w:lastRenderedPageBreak/>
        <w:t>7</w:t>
      </w:r>
      <w:r w:rsidR="00612B4A" w:rsidRPr="00DE5F1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BA"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983" w:rsidRPr="00DE5F1E">
        <w:rPr>
          <w:rFonts w:ascii="Times New Roman" w:hAnsi="Times New Roman" w:cs="Times New Roman"/>
          <w:sz w:val="28"/>
          <w:szCs w:val="28"/>
        </w:rPr>
        <w:fldChar w:fldCharType="begin"/>
      </w:r>
      <w:r w:rsidR="00B53983" w:rsidRPr="00DE5F1E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Soc_Gum/VSUNU/2011_2_1/51_tishenko.pdf&amp;P21DBN=UJRNSoc_Gum/VSUNU/2011_2_1/51_tishenko.pdf&amp;S21STN=1&amp;S21REF=10&amp;S21FMT=fullwebr&amp;C21COM=S&amp;S21CNR=20&amp;S21P01=0&amp;S21P02=0&amp;S21P03=A=&amp;S21COLORTERMS=1&amp;S21STR=%D0%94%D0%B8%D1%88%D0%BB%D1%8E%D0%BA%20H$" \o "Пошук за автором" </w:instrText>
      </w:r>
      <w:r w:rsidR="00B53983" w:rsidRPr="00DE5F1E">
        <w:rPr>
          <w:rFonts w:ascii="Times New Roman" w:hAnsi="Times New Roman" w:cs="Times New Roman"/>
          <w:sz w:val="28"/>
          <w:szCs w:val="28"/>
        </w:rPr>
        <w:fldChar w:fldCharType="separate"/>
      </w:r>
      <w:r w:rsidR="00B53983" w:rsidRPr="00DE5F1E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>Дишлюк</w:t>
      </w:r>
      <w:r w:rsidR="00B53983" w:rsidRPr="00DE5F1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H. І.</w:t>
      </w:r>
      <w:r w:rsidR="00B53983" w:rsidRPr="00DE5F1E">
        <w:rPr>
          <w:rFonts w:ascii="Times New Roman" w:hAnsi="Times New Roman" w:cs="Times New Roman"/>
          <w:sz w:val="28"/>
          <w:szCs w:val="28"/>
        </w:rPr>
        <w:fldChar w:fldCharType="end"/>
      </w:r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B53983" w:rsidRPr="00DE5F1E">
        <w:rPr>
          <w:rFonts w:ascii="Times New Roman" w:hAnsi="Times New Roman" w:cs="Times New Roman"/>
          <w:bCs/>
          <w:sz w:val="28"/>
          <w:szCs w:val="28"/>
        </w:rPr>
        <w:t>Особливості</w:t>
      </w:r>
      <w:proofErr w:type="spellEnd"/>
      <w:r w:rsidR="00B53983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53983" w:rsidRPr="00DE5F1E">
        <w:rPr>
          <w:rFonts w:ascii="Times New Roman" w:hAnsi="Times New Roman" w:cs="Times New Roman"/>
          <w:bCs/>
          <w:sz w:val="28"/>
          <w:szCs w:val="28"/>
        </w:rPr>
        <w:t>складання</w:t>
      </w:r>
      <w:proofErr w:type="spellEnd"/>
      <w:r w:rsidR="00B53983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53983" w:rsidRPr="00DE5F1E">
        <w:rPr>
          <w:rFonts w:ascii="Times New Roman" w:hAnsi="Times New Roman" w:cs="Times New Roman"/>
          <w:bCs/>
          <w:sz w:val="28"/>
          <w:szCs w:val="28"/>
        </w:rPr>
        <w:t>бізнес-планів</w:t>
      </w:r>
      <w:proofErr w:type="spellEnd"/>
      <w:r w:rsidR="00B53983" w:rsidRPr="00DE5F1E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proofErr w:type="spellStart"/>
      <w:proofErr w:type="gramStart"/>
      <w:r w:rsidR="00B53983" w:rsidRPr="00DE5F1E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B53983" w:rsidRPr="00DE5F1E">
        <w:rPr>
          <w:rFonts w:ascii="Times New Roman" w:hAnsi="Times New Roman" w:cs="Times New Roman"/>
          <w:bCs/>
          <w:sz w:val="28"/>
          <w:szCs w:val="28"/>
        </w:rPr>
        <w:t>ізних</w:t>
      </w:r>
      <w:proofErr w:type="spellEnd"/>
      <w:r w:rsidR="00B53983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53983" w:rsidRPr="00DE5F1E">
        <w:rPr>
          <w:rFonts w:ascii="Times New Roman" w:hAnsi="Times New Roman" w:cs="Times New Roman"/>
          <w:bCs/>
          <w:sz w:val="28"/>
          <w:szCs w:val="28"/>
        </w:rPr>
        <w:t>видів</w:t>
      </w:r>
      <w:proofErr w:type="spellEnd"/>
      <w:r w:rsidR="00B53983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53983" w:rsidRPr="00DE5F1E">
        <w:rPr>
          <w:rFonts w:ascii="Times New Roman" w:hAnsi="Times New Roman" w:cs="Times New Roman"/>
          <w:bCs/>
          <w:sz w:val="28"/>
          <w:szCs w:val="28"/>
        </w:rPr>
        <w:t>підприємницької</w:t>
      </w:r>
      <w:proofErr w:type="spellEnd"/>
      <w:r w:rsidR="00B53983" w:rsidRPr="00DE5F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53983" w:rsidRPr="00DE5F1E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/ H. І. </w:t>
      </w:r>
      <w:proofErr w:type="spellStart"/>
      <w:r w:rsidR="00B53983" w:rsidRPr="00DE5F1E">
        <w:rPr>
          <w:rFonts w:ascii="Times New Roman" w:hAnsi="Times New Roman" w:cs="Times New Roman"/>
          <w:bCs/>
          <w:sz w:val="28"/>
          <w:szCs w:val="28"/>
        </w:rPr>
        <w:t>Дишлюк</w:t>
      </w:r>
      <w:proofErr w:type="spellEnd"/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 // </w:t>
      </w:r>
      <w:hyperlink r:id="rId12" w:tooltip="Періодичне видання" w:history="1">
        <w:r w:rsidR="00B53983" w:rsidRPr="00DE5F1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Збірник наукових праць Подільського державного аграрно-технічного університету</w:t>
        </w:r>
      </w:hyperlink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- 2011. - </w:t>
      </w:r>
      <w:proofErr w:type="spellStart"/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B53983" w:rsidRPr="00DE5F1E">
        <w:rPr>
          <w:rFonts w:ascii="Times New Roman" w:hAnsi="Times New Roman" w:cs="Times New Roman"/>
          <w:sz w:val="28"/>
          <w:szCs w:val="28"/>
          <w:shd w:val="clear" w:color="auto" w:fill="F9F9F9"/>
        </w:rPr>
        <w:t>. 19. - С. 195-198.</w:t>
      </w:r>
      <w:r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5E17" w:rsidRPr="00DE5F1E" w:rsidRDefault="003F3255" w:rsidP="00DE5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F1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75E17"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75E17" w:rsidRPr="00DE5F1E">
        <w:rPr>
          <w:rFonts w:ascii="Times New Roman" w:hAnsi="Times New Roman" w:cs="Times New Roman"/>
          <w:sz w:val="28"/>
          <w:szCs w:val="28"/>
          <w:lang w:val="uk-UA"/>
        </w:rPr>
        <w:t>Губені</w:t>
      </w:r>
      <w:proofErr w:type="spellEnd"/>
      <w:r w:rsidR="00875E17" w:rsidRPr="00DE5F1E">
        <w:rPr>
          <w:rFonts w:ascii="Times New Roman" w:hAnsi="Times New Roman" w:cs="Times New Roman"/>
          <w:sz w:val="28"/>
          <w:szCs w:val="28"/>
          <w:lang w:val="uk-UA"/>
        </w:rPr>
        <w:t xml:space="preserve"> Ю.Е. Сучасні методи у бізнес-плануванні / Ю. Е. </w:t>
      </w:r>
      <w:proofErr w:type="spellStart"/>
      <w:r w:rsidR="00875E17" w:rsidRPr="00DE5F1E">
        <w:rPr>
          <w:rFonts w:ascii="Times New Roman" w:hAnsi="Times New Roman" w:cs="Times New Roman"/>
          <w:sz w:val="28"/>
          <w:szCs w:val="28"/>
          <w:lang w:val="uk-UA"/>
        </w:rPr>
        <w:t>Губені</w:t>
      </w:r>
      <w:proofErr w:type="spellEnd"/>
      <w:r w:rsidR="00875E17" w:rsidRPr="00DE5F1E">
        <w:rPr>
          <w:rFonts w:ascii="Times New Roman" w:hAnsi="Times New Roman" w:cs="Times New Roman"/>
          <w:sz w:val="28"/>
          <w:szCs w:val="28"/>
          <w:lang w:val="uk-UA"/>
        </w:rPr>
        <w:t>, І. І. Костецька // Економіка АПК. – 2011. – № 6. – С. 90 – 93.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3747B"/>
    <w:rsid w:val="0025247D"/>
    <w:rsid w:val="002B54E4"/>
    <w:rsid w:val="002C0779"/>
    <w:rsid w:val="00303AF6"/>
    <w:rsid w:val="00330349"/>
    <w:rsid w:val="00355901"/>
    <w:rsid w:val="003B468A"/>
    <w:rsid w:val="003F3255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75E17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53983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DE5F1E"/>
    <w:rsid w:val="00E65F23"/>
    <w:rsid w:val="00F22D57"/>
    <w:rsid w:val="00F378D5"/>
    <w:rsid w:val="00F61FDA"/>
    <w:rsid w:val="00F80602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75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75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Soc_Gum/VSUNU/2011_2_1/51_tishenko.pdf&amp;P21DBN=UJRNSoc_Gum/VSUNU/2011_2_1/51_tishenko.pdf&amp;S21STN=1&amp;S21REF=10&amp;S21FMT=JUU_all&amp;C21COM=S&amp;S21CNR=20&amp;S21P01=0&amp;S21P02=0&amp;S21P03=IJ=&amp;S21COLORTERMS=1&amp;S21STR=%D0%9669441:%D0%95%D0%BA%D0%BE%D0%BD.%D0%90%D0%9F%D0%9A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Soc_Gum/VSUNU/2011_2_1/51_tishenko.pdf&amp;P21DBN=UJRNSoc_Gum/VSUNU/2011_2_1/51_tishenko.pdf&amp;S21STN=1&amp;S21REF=10&amp;S21FMT=fullwebr&amp;C21COM=S&amp;S21CNR=20&amp;S21P01=0&amp;S21P02=0&amp;S21P03=A=&amp;S21COLORTERMS=1&amp;S21STR=%D0%93%D1%83%D0%B1%D0%B5%D0%BD%D1%96%20%D0%AE$" TargetMode="External"/><Relationship Id="rId12" Type="http://schemas.openxmlformats.org/officeDocument/2006/relationships/hyperlink" Target="http://www.irbis-nbuv.gov.ua/cgi-bin/irbis_nbuv/cgiirbis_64.exe?Z21ID=&amp;I21DBN=UJRNSoc_Gum/VSUNU/2011_2_1/51_tishenko.pdf&amp;P21DBN=UJRNSoc_Gum/VSUNU/2011_2_1/51_tishenko.pdf&amp;S21STN=1&amp;S21REF=10&amp;S21FMT=JUU_all&amp;C21COM=S&amp;S21CNR=20&amp;S21P01=0&amp;S21P02=0&amp;S21P03=IJ=&amp;S21COLORTERMS=1&amp;S21STR=%D0%96707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Soc_Gum/VSUNU/2011_2_1/51_tishenko.pdf&amp;P21DBN=UJRNSoc_Gum/VSUNU/2011_2_1/51_tishenko.pdf&amp;S21STN=1&amp;S21REF=10&amp;S21FMT=JUU_all&amp;C21COM=S&amp;S21CNR=20&amp;S21P01=0&amp;S21P02=0&amp;S21P03=IJ=&amp;S21COLORTERMS=1&amp;S21STR=%D0%9624790" TargetMode="External"/><Relationship Id="rId11" Type="http://schemas.openxmlformats.org/officeDocument/2006/relationships/hyperlink" Target="http://www.irbis-nbuv.gov.ua/cgi-bin/irbis_nbuv/cgiirbis_64.exe?Z21ID=&amp;I21DBN=UJRNSoc_Gum/VSUNU/2011_2_1/51_tishenko.pdf&amp;P21DBN=UJRNSoc_Gum/VSUNU/2011_2_1/51_tishenko.pdf&amp;S21STN=1&amp;S21REF=10&amp;S21FMT=JUU_all&amp;C21COM=S&amp;S21CNR=20&amp;S21P01=0&amp;S21P02=0&amp;S21P03=IJ=&amp;S21COLORTERMS=1&amp;S21STR=%D0%9670725" TargetMode="External"/><Relationship Id="rId5" Type="http://schemas.openxmlformats.org/officeDocument/2006/relationships/hyperlink" Target="http://www.irbis-nbuv.gov.ua/cgi-bin/irbis_nbuv/cgiirbis_64.exe?Z21ID=&amp;I21DBN=UJRNSoc_Gum/VSUNU/2011_2_1/51_tishenko.pdf&amp;P21DBN=UJRNSoc_Gum/VSUNU/2011_2_1/51_tishenko.pdf&amp;S21STN=1&amp;S21REF=10&amp;S21FMT=JUU_all&amp;C21COM=S&amp;S21CNR=20&amp;S21P01=0&amp;S21P02=0&amp;S21P03=IJ=&amp;S21COLORTERMS=1&amp;S21STR=%D0%961457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Soc_Gum/VSUNU/2011_2_1/51_tishenko.pdf&amp;P21DBN=UJRNSoc_Gum/VSUNU/2011_2_1/51_tishenko.pdf&amp;S21STN=1&amp;S21REF=10&amp;S21FMT=JUU_all&amp;C21COM=S&amp;S21CNR=20&amp;S21P01=0&amp;S21P02=0&amp;S21P03=IJ=&amp;S21COLORTERMS=1&amp;S21STR=%D0%96258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Soc_Gum/VSUNU/2011_2_1/51_tishenko.pdf&amp;P21DBN=UJRNSoc_Gum/VSUNU/2011_2_1/51_tishenko.pdf&amp;S21STN=1&amp;S21REF=10&amp;S21FMT=JUU_all&amp;C21COM=S&amp;S21CNR=20&amp;S21P01=0&amp;S21P02=0&amp;S21P03=IJ=&amp;S21COLORTERMS=1&amp;S21STR=EJ0001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4</cp:revision>
  <dcterms:created xsi:type="dcterms:W3CDTF">2017-11-10T13:01:00Z</dcterms:created>
  <dcterms:modified xsi:type="dcterms:W3CDTF">2017-11-10T13:45:00Z</dcterms:modified>
</cp:coreProperties>
</file>