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1F040" w14:textId="77777777" w:rsidR="00B33FAF" w:rsidRPr="002C0AF3" w:rsidRDefault="002C0AF3">
      <w:pPr>
        <w:ind w:right="7" w:firstLine="0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УДК 371.14:376(73) </w:t>
      </w:r>
    </w:p>
    <w:p w14:paraId="705A8045" w14:textId="77777777" w:rsidR="00B33FAF" w:rsidRPr="002C0AF3" w:rsidRDefault="002C0AF3">
      <w:pPr>
        <w:spacing w:after="0" w:line="259" w:lineRule="auto"/>
        <w:ind w:firstLine="0"/>
        <w:jc w:val="left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 </w:t>
      </w:r>
    </w:p>
    <w:p w14:paraId="5AF7B9AC" w14:textId="77777777" w:rsidR="00B33FAF" w:rsidRPr="002C0AF3" w:rsidRDefault="002C0AF3">
      <w:pPr>
        <w:spacing w:after="0" w:line="259" w:lineRule="auto"/>
        <w:ind w:left="561" w:hanging="10"/>
        <w:jc w:val="left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  <w:b/>
        </w:rPr>
        <w:t xml:space="preserve">АНАЛІЗ ДОСВІДУ США В ОРГАНІЗАЦІЇ ІНКЛЮЗИВНОГО НАВЧАННЯ  </w:t>
      </w:r>
    </w:p>
    <w:p w14:paraId="6C9AD6D2" w14:textId="77777777" w:rsidR="00B33FAF" w:rsidRPr="002C0AF3" w:rsidRDefault="002C0AF3">
      <w:pPr>
        <w:spacing w:after="0" w:line="259" w:lineRule="auto"/>
        <w:ind w:left="561" w:hanging="10"/>
        <w:jc w:val="left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  <w:b/>
        </w:rPr>
        <w:t xml:space="preserve">ДІТЕЙ ЗАГАЛЬНООСВІТНЬОЇ ШКОЛИ </w:t>
      </w:r>
    </w:p>
    <w:p w14:paraId="0B30203E" w14:textId="77777777" w:rsidR="00B33FAF" w:rsidRPr="002C0AF3" w:rsidRDefault="002C0AF3">
      <w:pPr>
        <w:spacing w:after="0" w:line="259" w:lineRule="auto"/>
        <w:ind w:firstLine="0"/>
        <w:jc w:val="left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  <w:b/>
        </w:rPr>
        <w:t xml:space="preserve"> </w:t>
      </w:r>
    </w:p>
    <w:p w14:paraId="50519801" w14:textId="77777777" w:rsidR="00B33FAF" w:rsidRPr="002C0AF3" w:rsidRDefault="002C0AF3">
      <w:pPr>
        <w:spacing w:after="0" w:line="259" w:lineRule="auto"/>
        <w:ind w:left="561" w:hanging="10"/>
        <w:jc w:val="left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  <w:b/>
        </w:rPr>
        <w:t xml:space="preserve">Захарчук М. Є.  </w:t>
      </w:r>
    </w:p>
    <w:p w14:paraId="65414204" w14:textId="77777777" w:rsidR="00B33FAF" w:rsidRPr="002C0AF3" w:rsidRDefault="002C0AF3">
      <w:pPr>
        <w:spacing w:after="0" w:line="259" w:lineRule="auto"/>
        <w:ind w:firstLine="0"/>
        <w:jc w:val="left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 </w:t>
      </w:r>
    </w:p>
    <w:p w14:paraId="138E83A0" w14:textId="77777777" w:rsidR="00B33FAF" w:rsidRPr="002C0AF3" w:rsidRDefault="002C0AF3">
      <w:pPr>
        <w:spacing w:after="5" w:line="243" w:lineRule="auto"/>
        <w:ind w:right="2" w:hanging="15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  <w:i/>
          <w:sz w:val="19"/>
        </w:rPr>
        <w:t>Зроблено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спробу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аналізу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процесу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трансформації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шкільного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освітнього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середовища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США у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період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запровадження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інклюзивної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освіти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.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Виокремлено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окремі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проблеми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підвищення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кваліфікації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педагога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інклюзивної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школи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та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запропоновано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способи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їхнього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усунення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.  </w:t>
      </w:r>
    </w:p>
    <w:p w14:paraId="5D5C4161" w14:textId="77777777" w:rsidR="00B33FAF" w:rsidRPr="002C0AF3" w:rsidRDefault="002C0AF3">
      <w:pPr>
        <w:spacing w:after="5" w:line="243" w:lineRule="auto"/>
        <w:ind w:right="2" w:hanging="15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  <w:i/>
          <w:sz w:val="19"/>
          <w:u w:val="single" w:color="000000"/>
        </w:rPr>
        <w:t>Ключові</w:t>
      </w:r>
      <w:proofErr w:type="spellEnd"/>
      <w:r w:rsidRPr="002C0AF3">
        <w:rPr>
          <w:rFonts w:asciiTheme="majorBidi" w:hAnsiTheme="majorBidi" w:cstheme="majorBidi"/>
          <w:i/>
          <w:sz w:val="19"/>
          <w:u w:val="single" w:color="000000"/>
        </w:rPr>
        <w:t xml:space="preserve"> слова</w:t>
      </w:r>
      <w:r w:rsidRPr="002C0AF3">
        <w:rPr>
          <w:rFonts w:asciiTheme="majorBidi" w:hAnsiTheme="majorBidi" w:cstheme="majorBidi"/>
          <w:i/>
          <w:sz w:val="19"/>
        </w:rPr>
        <w:t xml:space="preserve">: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діти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з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особливими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потребами,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ефективна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інклюзивна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школа,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особистісні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,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структурні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та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зовнішні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i/>
          <w:sz w:val="19"/>
        </w:rPr>
        <w:t>перешкоди</w:t>
      </w:r>
      <w:proofErr w:type="spellEnd"/>
      <w:r w:rsidRPr="002C0AF3">
        <w:rPr>
          <w:rFonts w:asciiTheme="majorBidi" w:hAnsiTheme="majorBidi" w:cstheme="majorBidi"/>
          <w:i/>
          <w:sz w:val="19"/>
        </w:rPr>
        <w:t xml:space="preserve">. </w:t>
      </w:r>
    </w:p>
    <w:p w14:paraId="3744FF2E" w14:textId="77777777" w:rsidR="00B33FAF" w:rsidRPr="002C0AF3" w:rsidRDefault="002C0AF3">
      <w:pPr>
        <w:spacing w:after="0" w:line="259" w:lineRule="auto"/>
        <w:ind w:firstLine="0"/>
        <w:jc w:val="left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  <w:i/>
          <w:sz w:val="19"/>
        </w:rPr>
        <w:t xml:space="preserve"> </w:t>
      </w:r>
    </w:p>
    <w:p w14:paraId="6CFE527D" w14:textId="77777777" w:rsidR="00B33FAF" w:rsidRPr="002C0AF3" w:rsidRDefault="002C0AF3">
      <w:pPr>
        <w:spacing w:after="5" w:line="243" w:lineRule="auto"/>
        <w:ind w:right="2" w:hanging="15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  <w:i/>
          <w:sz w:val="19"/>
        </w:rPr>
        <w:t>Сделана попытка анализа процесса трансформации школьной образовательной среды США в период введения инклюзии. Автор выделила проблемы повышен</w:t>
      </w:r>
      <w:r w:rsidRPr="002C0AF3">
        <w:rPr>
          <w:rFonts w:asciiTheme="majorBidi" w:hAnsiTheme="majorBidi" w:cstheme="majorBidi"/>
          <w:i/>
          <w:sz w:val="19"/>
        </w:rPr>
        <w:t xml:space="preserve">ия квалификации педагога инклюзивной школы и предложила способы их устранения. </w:t>
      </w:r>
    </w:p>
    <w:p w14:paraId="73AF69E3" w14:textId="77777777" w:rsidR="00B33FAF" w:rsidRPr="002C0AF3" w:rsidRDefault="002C0AF3">
      <w:pPr>
        <w:spacing w:after="5" w:line="243" w:lineRule="auto"/>
        <w:ind w:right="2" w:hanging="15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  <w:i/>
          <w:sz w:val="19"/>
          <w:u w:val="single" w:color="000000"/>
        </w:rPr>
        <w:t>Ключевые слова</w:t>
      </w:r>
      <w:r w:rsidRPr="002C0AF3">
        <w:rPr>
          <w:rFonts w:asciiTheme="majorBidi" w:hAnsiTheme="majorBidi" w:cstheme="majorBidi"/>
          <w:i/>
          <w:sz w:val="19"/>
        </w:rPr>
        <w:t xml:space="preserve">: дети с ограниченными возможностями, эффективная инклюзивная школа, личностные, структурные и внешние преграды. </w:t>
      </w:r>
    </w:p>
    <w:p w14:paraId="2B7E19A2" w14:textId="77777777" w:rsidR="00B33FAF" w:rsidRPr="002C0AF3" w:rsidRDefault="002C0AF3">
      <w:pPr>
        <w:spacing w:after="0" w:line="259" w:lineRule="auto"/>
        <w:ind w:firstLine="0"/>
        <w:jc w:val="left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  <w:i/>
          <w:sz w:val="19"/>
        </w:rPr>
        <w:t xml:space="preserve"> </w:t>
      </w:r>
    </w:p>
    <w:p w14:paraId="1FAA328C" w14:textId="77777777" w:rsidR="00B33FAF" w:rsidRPr="002C0AF3" w:rsidRDefault="002C0AF3">
      <w:pPr>
        <w:spacing w:after="5" w:line="243" w:lineRule="auto"/>
        <w:ind w:right="2" w:hanging="15"/>
        <w:rPr>
          <w:rFonts w:asciiTheme="majorBidi" w:hAnsiTheme="majorBidi" w:cstheme="majorBidi"/>
          <w:lang w:val="en-US"/>
        </w:rPr>
      </w:pPr>
      <w:r w:rsidRPr="002C0AF3">
        <w:rPr>
          <w:rFonts w:asciiTheme="majorBidi" w:hAnsiTheme="majorBidi" w:cstheme="majorBidi"/>
          <w:i/>
          <w:sz w:val="19"/>
          <w:lang w:val="en-US"/>
        </w:rPr>
        <w:t>The article analyzes the process of transforma</w:t>
      </w:r>
      <w:r w:rsidRPr="002C0AF3">
        <w:rPr>
          <w:rFonts w:asciiTheme="majorBidi" w:hAnsiTheme="majorBidi" w:cstheme="majorBidi"/>
          <w:i/>
          <w:sz w:val="19"/>
          <w:lang w:val="en-US"/>
        </w:rPr>
        <w:t xml:space="preserve">tion of educational environment in the USA during the introduction of inclusive education. It also addresses certain problems of teacher advanced training for inclusive school and suggests ways of solution.  </w:t>
      </w:r>
    </w:p>
    <w:p w14:paraId="5F61DE67" w14:textId="77777777" w:rsidR="00B33FAF" w:rsidRPr="002C0AF3" w:rsidRDefault="002C0AF3">
      <w:pPr>
        <w:spacing w:after="5" w:line="243" w:lineRule="auto"/>
        <w:ind w:right="2" w:hanging="15"/>
        <w:rPr>
          <w:rFonts w:asciiTheme="majorBidi" w:hAnsiTheme="majorBidi" w:cstheme="majorBidi"/>
          <w:lang w:val="en-US"/>
        </w:rPr>
      </w:pPr>
      <w:r w:rsidRPr="002C0AF3">
        <w:rPr>
          <w:rFonts w:asciiTheme="majorBidi" w:hAnsiTheme="majorBidi" w:cstheme="majorBidi"/>
          <w:i/>
          <w:sz w:val="19"/>
          <w:u w:val="single" w:color="000000"/>
          <w:lang w:val="en-US"/>
        </w:rPr>
        <w:t>Key words</w:t>
      </w:r>
      <w:r w:rsidRPr="002C0AF3">
        <w:rPr>
          <w:rFonts w:asciiTheme="majorBidi" w:hAnsiTheme="majorBidi" w:cstheme="majorBidi"/>
          <w:i/>
          <w:sz w:val="19"/>
          <w:lang w:val="en-US"/>
        </w:rPr>
        <w:t>: children with special needs, effecti</w:t>
      </w:r>
      <w:r w:rsidRPr="002C0AF3">
        <w:rPr>
          <w:rFonts w:asciiTheme="majorBidi" w:hAnsiTheme="majorBidi" w:cstheme="majorBidi"/>
          <w:i/>
          <w:sz w:val="19"/>
          <w:lang w:val="en-US"/>
        </w:rPr>
        <w:t>ve inclusive school, personal, organizational and external obstacles.</w:t>
      </w:r>
      <w:r w:rsidRPr="002C0AF3">
        <w:rPr>
          <w:rFonts w:asciiTheme="majorBidi" w:hAnsiTheme="majorBidi" w:cstheme="majorBidi"/>
          <w:lang w:val="en-US"/>
        </w:rPr>
        <w:t xml:space="preserve"> </w:t>
      </w:r>
    </w:p>
    <w:p w14:paraId="489E0270" w14:textId="77777777" w:rsidR="00B33FAF" w:rsidRPr="002C0AF3" w:rsidRDefault="002C0AF3">
      <w:pPr>
        <w:spacing w:after="0" w:line="259" w:lineRule="auto"/>
        <w:ind w:firstLine="0"/>
        <w:jc w:val="left"/>
        <w:rPr>
          <w:rFonts w:asciiTheme="majorBidi" w:hAnsiTheme="majorBidi" w:cstheme="majorBidi"/>
          <w:lang w:val="en-US"/>
        </w:rPr>
      </w:pPr>
      <w:r w:rsidRPr="002C0AF3">
        <w:rPr>
          <w:rFonts w:asciiTheme="majorBidi" w:hAnsiTheme="majorBidi" w:cstheme="majorBidi"/>
          <w:lang w:val="en-US"/>
        </w:rPr>
        <w:t xml:space="preserve"> </w:t>
      </w:r>
    </w:p>
    <w:p w14:paraId="70D0678A" w14:textId="77777777" w:rsidR="00B33FAF" w:rsidRPr="002C0AF3" w:rsidRDefault="002C0AF3">
      <w:pPr>
        <w:spacing w:after="0" w:line="259" w:lineRule="auto"/>
        <w:ind w:left="605" w:firstLine="0"/>
        <w:jc w:val="left"/>
        <w:rPr>
          <w:rFonts w:asciiTheme="majorBidi" w:hAnsiTheme="majorBidi" w:cstheme="majorBidi"/>
        </w:rPr>
      </w:pPr>
      <w:r w:rsidRPr="002C0AF3">
        <w:rPr>
          <w:rFonts w:asciiTheme="majorBidi" w:eastAsia="Calibri" w:hAnsiTheme="majorBidi" w:cstheme="majorBidi"/>
          <w:noProof/>
          <w:sz w:val="22"/>
        </w:rPr>
        <mc:AlternateContent>
          <mc:Choice Requires="wpg">
            <w:drawing>
              <wp:inline distT="0" distB="0" distL="0" distR="0" wp14:anchorId="02D057D5" wp14:editId="0DC63F2E">
                <wp:extent cx="4471416" cy="21336"/>
                <wp:effectExtent l="0" t="0" r="0" b="0"/>
                <wp:docPr id="8691" name="Group 86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1416" cy="21336"/>
                          <a:chOff x="0" y="0"/>
                          <a:chExt cx="4471416" cy="21336"/>
                        </a:xfrm>
                      </wpg:grpSpPr>
                      <wps:wsp>
                        <wps:cNvPr id="10357" name="Shape 10357"/>
                        <wps:cNvSpPr/>
                        <wps:spPr>
                          <a:xfrm>
                            <a:off x="0" y="12192"/>
                            <a:ext cx="44714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1416" h="9144">
                                <a:moveTo>
                                  <a:pt x="0" y="0"/>
                                </a:moveTo>
                                <a:lnTo>
                                  <a:pt x="4471416" y="0"/>
                                </a:lnTo>
                                <a:lnTo>
                                  <a:pt x="44714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58" name="Shape 10358"/>
                        <wps:cNvSpPr/>
                        <wps:spPr>
                          <a:xfrm>
                            <a:off x="0" y="0"/>
                            <a:ext cx="44714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1416" h="9144">
                                <a:moveTo>
                                  <a:pt x="0" y="0"/>
                                </a:moveTo>
                                <a:lnTo>
                                  <a:pt x="4471416" y="0"/>
                                </a:lnTo>
                                <a:lnTo>
                                  <a:pt x="44714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691" style="width:352.08pt;height:1.68002pt;mso-position-horizontal-relative:char;mso-position-vertical-relative:line" coordsize="44714,213">
                <v:shape id="Shape 10359" style="position:absolute;width:44714;height:91;left:0;top:121;" coordsize="4471416,9144" path="m0,0l4471416,0l4471416,9144l0,9144l0,0">
                  <v:stroke weight="0pt" endcap="flat" joinstyle="miter" miterlimit="10" on="false" color="#000000" opacity="0"/>
                  <v:fill on="true" color="#000000"/>
                </v:shape>
                <v:shape id="Shape 10360" style="position:absolute;width:44714;height:91;left:0;top:0;" coordsize="4471416,9144" path="m0,0l4471416,0l447141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062105B5" w14:textId="77777777" w:rsidR="00B33FAF" w:rsidRPr="002C0AF3" w:rsidRDefault="002C0AF3">
      <w:pPr>
        <w:spacing w:after="0" w:line="259" w:lineRule="auto"/>
        <w:ind w:left="605" w:firstLine="0"/>
        <w:jc w:val="left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 </w:t>
      </w:r>
    </w:p>
    <w:p w14:paraId="3BE4ABDF" w14:textId="77777777" w:rsidR="00B33FAF" w:rsidRPr="002C0AF3" w:rsidRDefault="002C0AF3">
      <w:pPr>
        <w:ind w:left="-15" w:right="7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У </w:t>
      </w:r>
      <w:proofErr w:type="spellStart"/>
      <w:r w:rsidRPr="002C0AF3">
        <w:rPr>
          <w:rFonts w:asciiTheme="majorBidi" w:hAnsiTheme="majorBidi" w:cstheme="majorBidi"/>
        </w:rPr>
        <w:t>галузі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дітей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особливими</w:t>
      </w:r>
      <w:proofErr w:type="spellEnd"/>
      <w:r w:rsidRPr="002C0AF3">
        <w:rPr>
          <w:rFonts w:asciiTheme="majorBidi" w:hAnsiTheme="majorBidi" w:cstheme="majorBidi"/>
        </w:rPr>
        <w:t xml:space="preserve"> потребами </w:t>
      </w:r>
      <w:proofErr w:type="spellStart"/>
      <w:r w:rsidRPr="002C0AF3">
        <w:rPr>
          <w:rFonts w:asciiTheme="majorBidi" w:hAnsiTheme="majorBidi" w:cstheme="majorBidi"/>
        </w:rPr>
        <w:t>пріоритетного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значення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набуло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створення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інклюзивного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шкільного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середовища</w:t>
      </w:r>
      <w:proofErr w:type="spellEnd"/>
      <w:r w:rsidRPr="002C0AF3">
        <w:rPr>
          <w:rFonts w:asciiTheme="majorBidi" w:hAnsiTheme="majorBidi" w:cstheme="majorBidi"/>
        </w:rPr>
        <w:t xml:space="preserve">. У такому </w:t>
      </w:r>
      <w:proofErr w:type="spellStart"/>
      <w:r w:rsidRPr="002C0AF3">
        <w:rPr>
          <w:rFonts w:asciiTheme="majorBidi" w:hAnsiTheme="majorBidi" w:cstheme="majorBidi"/>
        </w:rPr>
        <w:t>середовищі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всі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діти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навчаються</w:t>
      </w:r>
      <w:proofErr w:type="spellEnd"/>
      <w:r w:rsidRPr="002C0AF3">
        <w:rPr>
          <w:rFonts w:asciiTheme="majorBidi" w:hAnsiTheme="majorBidi" w:cstheme="majorBidi"/>
        </w:rPr>
        <w:t xml:space="preserve"> разом у </w:t>
      </w:r>
      <w:proofErr w:type="spellStart"/>
      <w:r w:rsidRPr="002C0AF3">
        <w:rPr>
          <w:rFonts w:asciiTheme="majorBidi" w:hAnsiTheme="majorBidi" w:cstheme="majorBidi"/>
        </w:rPr>
        <w:t>системі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мас</w:t>
      </w:r>
      <w:r w:rsidRPr="002C0AF3">
        <w:rPr>
          <w:rFonts w:asciiTheme="majorBidi" w:hAnsiTheme="majorBidi" w:cstheme="majorBidi"/>
        </w:rPr>
        <w:t>ової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освіти</w:t>
      </w:r>
      <w:proofErr w:type="spellEnd"/>
      <w:r w:rsidRPr="002C0AF3">
        <w:rPr>
          <w:rFonts w:asciiTheme="majorBidi" w:hAnsiTheme="majorBidi" w:cstheme="majorBidi"/>
        </w:rPr>
        <w:t xml:space="preserve"> за </w:t>
      </w:r>
      <w:proofErr w:type="spellStart"/>
      <w:r w:rsidRPr="002C0AF3">
        <w:rPr>
          <w:rFonts w:asciiTheme="majorBidi" w:hAnsiTheme="majorBidi" w:cstheme="majorBidi"/>
        </w:rPr>
        <w:t>відповідними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навчальними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програмами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пристосовані</w:t>
      </w:r>
      <w:proofErr w:type="spellEnd"/>
      <w:r w:rsidRPr="002C0AF3">
        <w:rPr>
          <w:rFonts w:asciiTheme="majorBidi" w:hAnsiTheme="majorBidi" w:cstheme="majorBidi"/>
        </w:rPr>
        <w:t xml:space="preserve"> до </w:t>
      </w:r>
      <w:proofErr w:type="spellStart"/>
      <w:r w:rsidRPr="002C0AF3">
        <w:rPr>
          <w:rFonts w:asciiTheme="majorBidi" w:hAnsiTheme="majorBidi" w:cstheme="majorBidi"/>
        </w:rPr>
        <w:t>їхніх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здібностей</w:t>
      </w:r>
      <w:proofErr w:type="spellEnd"/>
      <w:r w:rsidRPr="002C0AF3">
        <w:rPr>
          <w:rFonts w:asciiTheme="majorBidi" w:hAnsiTheme="majorBidi" w:cstheme="majorBidi"/>
        </w:rPr>
        <w:t xml:space="preserve"> і потреб. </w:t>
      </w:r>
      <w:proofErr w:type="spellStart"/>
      <w:r w:rsidRPr="002C0AF3">
        <w:rPr>
          <w:rFonts w:asciiTheme="majorBidi" w:hAnsiTheme="majorBidi" w:cstheme="majorBidi"/>
        </w:rPr>
        <w:t>Перехід</w:t>
      </w:r>
      <w:proofErr w:type="spellEnd"/>
      <w:r w:rsidRPr="002C0AF3">
        <w:rPr>
          <w:rFonts w:asciiTheme="majorBidi" w:hAnsiTheme="majorBidi" w:cstheme="majorBidi"/>
        </w:rPr>
        <w:t xml:space="preserve"> до </w:t>
      </w:r>
      <w:proofErr w:type="spellStart"/>
      <w:r w:rsidRPr="002C0AF3">
        <w:rPr>
          <w:rFonts w:asciiTheme="majorBidi" w:hAnsiTheme="majorBidi" w:cstheme="majorBidi"/>
        </w:rPr>
        <w:t>інклюзії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зумовлює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необхідність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соціальній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економічній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освітній</w:t>
      </w:r>
      <w:proofErr w:type="spellEnd"/>
      <w:r w:rsidRPr="002C0AF3">
        <w:rPr>
          <w:rFonts w:asciiTheme="majorBidi" w:hAnsiTheme="majorBidi" w:cstheme="majorBidi"/>
        </w:rPr>
        <w:t xml:space="preserve"> сферах. </w:t>
      </w:r>
      <w:proofErr w:type="spellStart"/>
      <w:r w:rsidRPr="002C0AF3">
        <w:rPr>
          <w:rFonts w:asciiTheme="majorBidi" w:hAnsiTheme="majorBidi" w:cstheme="majorBidi"/>
        </w:rPr>
        <w:t>Пріоритетними</w:t>
      </w:r>
      <w:proofErr w:type="spellEnd"/>
      <w:r w:rsidRPr="002C0AF3">
        <w:rPr>
          <w:rFonts w:asciiTheme="majorBidi" w:hAnsiTheme="majorBidi" w:cstheme="majorBidi"/>
        </w:rPr>
        <w:t xml:space="preserve"> є </w:t>
      </w:r>
      <w:proofErr w:type="spellStart"/>
      <w:r w:rsidRPr="002C0AF3">
        <w:rPr>
          <w:rFonts w:asciiTheme="majorBidi" w:hAnsiTheme="majorBidi" w:cstheme="majorBidi"/>
        </w:rPr>
        <w:t>трансформації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освітньої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системи</w:t>
      </w:r>
      <w:proofErr w:type="spellEnd"/>
      <w:r w:rsidRPr="002C0AF3">
        <w:rPr>
          <w:rFonts w:asciiTheme="majorBidi" w:hAnsiTheme="majorBidi" w:cstheme="majorBidi"/>
        </w:rPr>
        <w:t xml:space="preserve"> як </w:t>
      </w:r>
      <w:proofErr w:type="spellStart"/>
      <w:r w:rsidRPr="002C0AF3">
        <w:rPr>
          <w:rFonts w:asciiTheme="majorBidi" w:hAnsiTheme="majorBidi" w:cstheme="majorBidi"/>
        </w:rPr>
        <w:t>засобу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втіленн</w:t>
      </w:r>
      <w:r w:rsidRPr="002C0AF3">
        <w:rPr>
          <w:rFonts w:asciiTheme="majorBidi" w:hAnsiTheme="majorBidi" w:cstheme="majorBidi"/>
        </w:rPr>
        <w:t>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ідей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соціальної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справедливості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обґрунтовані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дослідженнях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американських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учених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Уайтакера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Крістенсена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Ліпскі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Гартнера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Whitaker</w:t>
      </w:r>
      <w:proofErr w:type="spellEnd"/>
      <w:r w:rsidRPr="002C0AF3">
        <w:rPr>
          <w:rFonts w:asciiTheme="majorBidi" w:hAnsiTheme="majorBidi" w:cstheme="majorBidi"/>
        </w:rPr>
        <w:t xml:space="preserve">, 1993; </w:t>
      </w:r>
      <w:proofErr w:type="spellStart"/>
      <w:r w:rsidRPr="002C0AF3">
        <w:rPr>
          <w:rFonts w:asciiTheme="majorBidi" w:hAnsiTheme="majorBidi" w:cstheme="majorBidi"/>
        </w:rPr>
        <w:t>Christensen</w:t>
      </w:r>
      <w:proofErr w:type="spellEnd"/>
      <w:r w:rsidRPr="002C0AF3">
        <w:rPr>
          <w:rFonts w:asciiTheme="majorBidi" w:hAnsiTheme="majorBidi" w:cstheme="majorBidi"/>
        </w:rPr>
        <w:t xml:space="preserve">, 1996; </w:t>
      </w:r>
      <w:proofErr w:type="spellStart"/>
      <w:r w:rsidRPr="002C0AF3">
        <w:rPr>
          <w:rFonts w:asciiTheme="majorBidi" w:hAnsiTheme="majorBidi" w:cstheme="majorBidi"/>
        </w:rPr>
        <w:t>Lipski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and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Gartner</w:t>
      </w:r>
      <w:proofErr w:type="spellEnd"/>
      <w:r w:rsidRPr="002C0AF3">
        <w:rPr>
          <w:rFonts w:asciiTheme="majorBidi" w:hAnsiTheme="majorBidi" w:cstheme="majorBidi"/>
        </w:rPr>
        <w:t xml:space="preserve">, 1996) [6; 8; 12]. </w:t>
      </w:r>
      <w:proofErr w:type="spellStart"/>
      <w:r w:rsidRPr="002C0AF3">
        <w:rPr>
          <w:rFonts w:asciiTheme="majorBidi" w:hAnsiTheme="majorBidi" w:cstheme="majorBidi"/>
        </w:rPr>
        <w:t>Ідеї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соціальної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справедливості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знайшли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втілення</w:t>
      </w:r>
      <w:proofErr w:type="spellEnd"/>
      <w:r w:rsidRPr="002C0AF3">
        <w:rPr>
          <w:rFonts w:asciiTheme="majorBidi" w:hAnsiTheme="majorBidi" w:cstheme="majorBidi"/>
        </w:rPr>
        <w:t xml:space="preserve"> в </w:t>
      </w:r>
      <w:proofErr w:type="spellStart"/>
      <w:r w:rsidRPr="002C0AF3">
        <w:rPr>
          <w:rFonts w:asciiTheme="majorBidi" w:hAnsiTheme="majorBidi" w:cstheme="majorBidi"/>
        </w:rPr>
        <w:t>індиві</w:t>
      </w:r>
      <w:r w:rsidRPr="002C0AF3">
        <w:rPr>
          <w:rFonts w:asciiTheme="majorBidi" w:hAnsiTheme="majorBidi" w:cstheme="majorBidi"/>
        </w:rPr>
        <w:t>дуалістичних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теоріях</w:t>
      </w:r>
      <w:proofErr w:type="spellEnd"/>
      <w:r w:rsidRPr="002C0AF3">
        <w:rPr>
          <w:rFonts w:asciiTheme="majorBidi" w:hAnsiTheme="majorBidi" w:cstheme="majorBidi"/>
        </w:rPr>
        <w:t xml:space="preserve">. За </w:t>
      </w:r>
      <w:proofErr w:type="spellStart"/>
      <w:r w:rsidRPr="002C0AF3">
        <w:rPr>
          <w:rFonts w:asciiTheme="majorBidi" w:hAnsiTheme="majorBidi" w:cstheme="majorBidi"/>
        </w:rPr>
        <w:t>визначенням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Крістенсена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Christensen</w:t>
      </w:r>
      <w:proofErr w:type="spellEnd"/>
      <w:r w:rsidRPr="002C0AF3">
        <w:rPr>
          <w:rFonts w:asciiTheme="majorBidi" w:hAnsiTheme="majorBidi" w:cstheme="majorBidi"/>
        </w:rPr>
        <w:t>, 1996), "</w:t>
      </w:r>
      <w:proofErr w:type="spellStart"/>
      <w:r w:rsidRPr="002C0AF3">
        <w:rPr>
          <w:rFonts w:asciiTheme="majorBidi" w:hAnsiTheme="majorBidi" w:cstheme="majorBidi"/>
        </w:rPr>
        <w:t>виключення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дітей</w:t>
      </w:r>
      <w:proofErr w:type="spellEnd"/>
      <w:r w:rsidRPr="002C0AF3">
        <w:rPr>
          <w:rFonts w:asciiTheme="majorBidi" w:hAnsiTheme="majorBidi" w:cstheme="majorBidi"/>
        </w:rPr>
        <w:t xml:space="preserve"> з будь-</w:t>
      </w:r>
      <w:proofErr w:type="spellStart"/>
      <w:r w:rsidRPr="002C0AF3">
        <w:rPr>
          <w:rFonts w:asciiTheme="majorBidi" w:hAnsiTheme="majorBidi" w:cstheme="majorBidi"/>
        </w:rPr>
        <w:t>якої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форми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освіти</w:t>
      </w:r>
      <w:proofErr w:type="spellEnd"/>
      <w:r w:rsidRPr="002C0AF3">
        <w:rPr>
          <w:rFonts w:asciiTheme="majorBidi" w:hAnsiTheme="majorBidi" w:cstheme="majorBidi"/>
        </w:rPr>
        <w:t xml:space="preserve"> на </w:t>
      </w:r>
      <w:proofErr w:type="spellStart"/>
      <w:r w:rsidRPr="002C0AF3">
        <w:rPr>
          <w:rFonts w:asciiTheme="majorBidi" w:hAnsiTheme="majorBidi" w:cstheme="majorBidi"/>
        </w:rPr>
        <w:t>підставі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фізичного</w:t>
      </w:r>
      <w:proofErr w:type="spellEnd"/>
      <w:r w:rsidRPr="002C0AF3">
        <w:rPr>
          <w:rFonts w:asciiTheme="majorBidi" w:hAnsiTheme="majorBidi" w:cstheme="majorBidi"/>
        </w:rPr>
        <w:t xml:space="preserve"> стану, а </w:t>
      </w:r>
      <w:proofErr w:type="spellStart"/>
      <w:r w:rsidRPr="002C0AF3">
        <w:rPr>
          <w:rFonts w:asciiTheme="majorBidi" w:hAnsiTheme="majorBidi" w:cstheme="majorBidi"/>
        </w:rPr>
        <w:t>також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сегрегація</w:t>
      </w:r>
      <w:proofErr w:type="spellEnd"/>
      <w:r w:rsidRPr="002C0AF3">
        <w:rPr>
          <w:rFonts w:asciiTheme="majorBidi" w:hAnsiTheme="majorBidi" w:cstheme="majorBidi"/>
        </w:rPr>
        <w:t xml:space="preserve"> в </w:t>
      </w:r>
      <w:proofErr w:type="spellStart"/>
      <w:r w:rsidRPr="002C0AF3">
        <w:rPr>
          <w:rFonts w:asciiTheme="majorBidi" w:hAnsiTheme="majorBidi" w:cstheme="majorBidi"/>
        </w:rPr>
        <w:t>окремих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навчальних</w:t>
      </w:r>
      <w:proofErr w:type="spellEnd"/>
      <w:r w:rsidRPr="002C0AF3">
        <w:rPr>
          <w:rFonts w:asciiTheme="majorBidi" w:hAnsiTheme="majorBidi" w:cstheme="majorBidi"/>
        </w:rPr>
        <w:t xml:space="preserve"> закладах і </w:t>
      </w:r>
      <w:proofErr w:type="spellStart"/>
      <w:r w:rsidRPr="002C0AF3">
        <w:rPr>
          <w:rFonts w:asciiTheme="majorBidi" w:hAnsiTheme="majorBidi" w:cstheme="majorBidi"/>
        </w:rPr>
        <w:t>класах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порушує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їхні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основні</w:t>
      </w:r>
      <w:proofErr w:type="spellEnd"/>
      <w:r w:rsidRPr="002C0AF3">
        <w:rPr>
          <w:rFonts w:asciiTheme="majorBidi" w:hAnsiTheme="majorBidi" w:cstheme="majorBidi"/>
        </w:rPr>
        <w:t xml:space="preserve"> права </w:t>
      </w:r>
      <w:proofErr w:type="spellStart"/>
      <w:r w:rsidRPr="002C0AF3">
        <w:rPr>
          <w:rFonts w:asciiTheme="majorBidi" w:hAnsiTheme="majorBidi" w:cstheme="majorBidi"/>
        </w:rPr>
        <w:t>людини</w:t>
      </w:r>
      <w:proofErr w:type="spellEnd"/>
      <w:r w:rsidRPr="002C0AF3">
        <w:rPr>
          <w:rFonts w:asciiTheme="majorBidi" w:hAnsiTheme="majorBidi" w:cstheme="majorBidi"/>
        </w:rPr>
        <w:t xml:space="preserve"> та не </w:t>
      </w:r>
      <w:proofErr w:type="spellStart"/>
      <w:r w:rsidRPr="002C0AF3">
        <w:rPr>
          <w:rFonts w:asciiTheme="majorBidi" w:hAnsiTheme="majorBidi" w:cstheme="majorBidi"/>
        </w:rPr>
        <w:t>дає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можливості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</w:t>
      </w:r>
      <w:r w:rsidRPr="002C0AF3">
        <w:rPr>
          <w:rFonts w:asciiTheme="majorBidi" w:hAnsiTheme="majorBidi" w:cstheme="majorBidi"/>
        </w:rPr>
        <w:t>иявити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індивідуальні</w:t>
      </w:r>
      <w:proofErr w:type="spellEnd"/>
      <w:r w:rsidRPr="002C0AF3">
        <w:rPr>
          <w:rFonts w:asciiTheme="majorBidi" w:hAnsiTheme="majorBidi" w:cstheme="majorBidi"/>
        </w:rPr>
        <w:t xml:space="preserve"> задатки" [8]. </w:t>
      </w:r>
      <w:proofErr w:type="spellStart"/>
      <w:r w:rsidRPr="002C0AF3">
        <w:rPr>
          <w:rFonts w:asciiTheme="majorBidi" w:hAnsiTheme="majorBidi" w:cstheme="majorBidi"/>
        </w:rPr>
        <w:t>Також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Уайтакер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Ліпскі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Гартнер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Whitaker</w:t>
      </w:r>
      <w:proofErr w:type="spellEnd"/>
      <w:r w:rsidRPr="002C0AF3">
        <w:rPr>
          <w:rFonts w:asciiTheme="majorBidi" w:hAnsiTheme="majorBidi" w:cstheme="majorBidi"/>
        </w:rPr>
        <w:t xml:space="preserve">, 1993; </w:t>
      </w:r>
      <w:proofErr w:type="spellStart"/>
      <w:r w:rsidRPr="002C0AF3">
        <w:rPr>
          <w:rFonts w:asciiTheme="majorBidi" w:hAnsiTheme="majorBidi" w:cstheme="majorBidi"/>
        </w:rPr>
        <w:t>Lipski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and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Gartner</w:t>
      </w:r>
      <w:proofErr w:type="spellEnd"/>
      <w:r w:rsidRPr="002C0AF3">
        <w:rPr>
          <w:rFonts w:asciiTheme="majorBidi" w:hAnsiTheme="majorBidi" w:cstheme="majorBidi"/>
        </w:rPr>
        <w:t xml:space="preserve">, 1996) у </w:t>
      </w:r>
      <w:proofErr w:type="spellStart"/>
      <w:r w:rsidRPr="002C0AF3">
        <w:rPr>
          <w:rFonts w:asciiTheme="majorBidi" w:hAnsiTheme="majorBidi" w:cstheme="majorBidi"/>
        </w:rPr>
        <w:t>своїх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дослідженнях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наголошують</w:t>
      </w:r>
      <w:proofErr w:type="spellEnd"/>
      <w:r w:rsidRPr="002C0AF3">
        <w:rPr>
          <w:rFonts w:asciiTheme="majorBidi" w:hAnsiTheme="majorBidi" w:cstheme="majorBidi"/>
        </w:rPr>
        <w:t xml:space="preserve"> на </w:t>
      </w:r>
      <w:proofErr w:type="spellStart"/>
      <w:r w:rsidRPr="002C0AF3">
        <w:rPr>
          <w:rFonts w:asciiTheme="majorBidi" w:hAnsiTheme="majorBidi" w:cstheme="majorBidi"/>
        </w:rPr>
        <w:t>необхідності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перерозподілу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освітніх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ресурсів</w:t>
      </w:r>
      <w:proofErr w:type="spellEnd"/>
      <w:r w:rsidRPr="002C0AF3">
        <w:rPr>
          <w:rFonts w:asciiTheme="majorBidi" w:hAnsiTheme="majorBidi" w:cstheme="majorBidi"/>
        </w:rPr>
        <w:t xml:space="preserve"> шляхом </w:t>
      </w:r>
      <w:proofErr w:type="spellStart"/>
      <w:r w:rsidRPr="002C0AF3">
        <w:rPr>
          <w:rFonts w:asciiTheme="majorBidi" w:hAnsiTheme="majorBidi" w:cstheme="majorBidi"/>
        </w:rPr>
        <w:t>надання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учням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особливими</w:t>
      </w:r>
      <w:proofErr w:type="spellEnd"/>
      <w:r w:rsidRPr="002C0AF3">
        <w:rPr>
          <w:rFonts w:asciiTheme="majorBidi" w:hAnsiTheme="majorBidi" w:cstheme="majorBidi"/>
        </w:rPr>
        <w:t xml:space="preserve"> потребами доступу до </w:t>
      </w:r>
      <w:proofErr w:type="spellStart"/>
      <w:r w:rsidRPr="002C0AF3">
        <w:rPr>
          <w:rFonts w:asciiTheme="majorBidi" w:hAnsiTheme="majorBidi" w:cstheme="majorBidi"/>
        </w:rPr>
        <w:t>загально</w:t>
      </w:r>
      <w:r w:rsidRPr="002C0AF3">
        <w:rPr>
          <w:rFonts w:asciiTheme="majorBidi" w:hAnsiTheme="majorBidi" w:cstheme="majorBidi"/>
        </w:rPr>
        <w:t>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системи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оскільки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традиційна</w:t>
      </w:r>
      <w:proofErr w:type="spellEnd"/>
      <w:r w:rsidRPr="002C0AF3">
        <w:rPr>
          <w:rFonts w:asciiTheme="majorBidi" w:hAnsiTheme="majorBidi" w:cstheme="majorBidi"/>
        </w:rPr>
        <w:t xml:space="preserve"> система </w:t>
      </w:r>
      <w:proofErr w:type="spellStart"/>
      <w:r w:rsidRPr="002C0AF3">
        <w:rPr>
          <w:rFonts w:asciiTheme="majorBidi" w:hAnsiTheme="majorBidi" w:cstheme="majorBidi"/>
        </w:rPr>
        <w:t>спеціальної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виявилася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недостатньо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ефективною</w:t>
      </w:r>
      <w:proofErr w:type="spellEnd"/>
      <w:r w:rsidRPr="002C0AF3">
        <w:rPr>
          <w:rFonts w:asciiTheme="majorBidi" w:hAnsiTheme="majorBidi" w:cstheme="majorBidi"/>
        </w:rPr>
        <w:t xml:space="preserve">, на </w:t>
      </w:r>
      <w:proofErr w:type="spellStart"/>
      <w:r w:rsidRPr="002C0AF3">
        <w:rPr>
          <w:rFonts w:asciiTheme="majorBidi" w:hAnsiTheme="majorBidi" w:cstheme="majorBidi"/>
        </w:rPr>
        <w:t>забезпеченні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умовами</w:t>
      </w:r>
      <w:proofErr w:type="spellEnd"/>
      <w:r w:rsidRPr="002C0AF3">
        <w:rPr>
          <w:rFonts w:asciiTheme="majorBidi" w:hAnsiTheme="majorBidi" w:cstheme="majorBidi"/>
        </w:rPr>
        <w:t xml:space="preserve"> для оптимального </w:t>
      </w:r>
      <w:proofErr w:type="spellStart"/>
      <w:r w:rsidRPr="002C0AF3">
        <w:rPr>
          <w:rFonts w:asciiTheme="majorBidi" w:hAnsiTheme="majorBidi" w:cstheme="majorBidi"/>
        </w:rPr>
        <w:t>навчання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дитини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особливими</w:t>
      </w:r>
      <w:proofErr w:type="spellEnd"/>
      <w:r w:rsidRPr="002C0AF3">
        <w:rPr>
          <w:rFonts w:asciiTheme="majorBidi" w:hAnsiTheme="majorBidi" w:cstheme="majorBidi"/>
        </w:rPr>
        <w:t xml:space="preserve"> потребами у </w:t>
      </w:r>
      <w:proofErr w:type="spellStart"/>
      <w:r w:rsidRPr="002C0AF3">
        <w:rPr>
          <w:rFonts w:asciiTheme="majorBidi" w:hAnsiTheme="majorBidi" w:cstheme="majorBidi"/>
        </w:rPr>
        <w:t>групі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кожен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яких</w:t>
      </w:r>
      <w:proofErr w:type="spellEnd"/>
      <w:r w:rsidRPr="002C0AF3">
        <w:rPr>
          <w:rFonts w:asciiTheme="majorBidi" w:hAnsiTheme="majorBidi" w:cstheme="majorBidi"/>
        </w:rPr>
        <w:t xml:space="preserve"> є </w:t>
      </w:r>
      <w:proofErr w:type="spellStart"/>
      <w:r w:rsidRPr="002C0AF3">
        <w:rPr>
          <w:rFonts w:asciiTheme="majorBidi" w:hAnsiTheme="majorBidi" w:cstheme="majorBidi"/>
        </w:rPr>
        <w:t>неповторною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особистістю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потребує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диференційованого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підходу</w:t>
      </w:r>
      <w:proofErr w:type="spellEnd"/>
      <w:r w:rsidRPr="002C0AF3">
        <w:rPr>
          <w:rFonts w:asciiTheme="majorBidi" w:hAnsiTheme="majorBidi" w:cstheme="majorBidi"/>
        </w:rPr>
        <w:t xml:space="preserve"> [6; 12]. </w:t>
      </w:r>
      <w:proofErr w:type="spellStart"/>
      <w:r w:rsidRPr="002C0AF3">
        <w:rPr>
          <w:rFonts w:asciiTheme="majorBidi" w:hAnsiTheme="majorBidi" w:cstheme="majorBidi"/>
        </w:rPr>
        <w:t>Індивідуалістичні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ідеї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соціальної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справедливості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відіграють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головну</w:t>
      </w:r>
      <w:proofErr w:type="spellEnd"/>
      <w:r w:rsidRPr="002C0AF3">
        <w:rPr>
          <w:rFonts w:asciiTheme="majorBidi" w:hAnsiTheme="majorBidi" w:cstheme="majorBidi"/>
        </w:rPr>
        <w:t xml:space="preserve"> роль у </w:t>
      </w:r>
      <w:proofErr w:type="spellStart"/>
      <w:r w:rsidRPr="002C0AF3">
        <w:rPr>
          <w:rFonts w:asciiTheme="majorBidi" w:hAnsiTheme="majorBidi" w:cstheme="majorBidi"/>
        </w:rPr>
        <w:t>дослідженнях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стосовно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становлення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інклюзивних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шкіл</w:t>
      </w:r>
      <w:proofErr w:type="spellEnd"/>
      <w:r w:rsidRPr="002C0AF3">
        <w:rPr>
          <w:rFonts w:asciiTheme="majorBidi" w:hAnsiTheme="majorBidi" w:cstheme="majorBidi"/>
        </w:rPr>
        <w:t xml:space="preserve"> не </w:t>
      </w:r>
      <w:proofErr w:type="spellStart"/>
      <w:r w:rsidRPr="002C0AF3">
        <w:rPr>
          <w:rFonts w:asciiTheme="majorBidi" w:hAnsiTheme="majorBidi" w:cstheme="majorBidi"/>
        </w:rPr>
        <w:t>лише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згаданих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вище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американських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науковців</w:t>
      </w:r>
      <w:proofErr w:type="spellEnd"/>
      <w:r w:rsidRPr="002C0AF3">
        <w:rPr>
          <w:rFonts w:asciiTheme="majorBidi" w:hAnsiTheme="majorBidi" w:cstheme="majorBidi"/>
        </w:rPr>
        <w:t xml:space="preserve">, вони </w:t>
      </w:r>
      <w:proofErr w:type="spellStart"/>
      <w:r w:rsidRPr="002C0AF3">
        <w:rPr>
          <w:rFonts w:asciiTheme="majorBidi" w:hAnsiTheme="majorBidi" w:cstheme="majorBidi"/>
        </w:rPr>
        <w:t>розвивалися</w:t>
      </w:r>
      <w:proofErr w:type="spellEnd"/>
      <w:r w:rsidRPr="002C0AF3">
        <w:rPr>
          <w:rFonts w:asciiTheme="majorBidi" w:hAnsiTheme="majorBidi" w:cstheme="majorBidi"/>
        </w:rPr>
        <w:t xml:space="preserve"> на </w:t>
      </w:r>
      <w:proofErr w:type="spellStart"/>
      <w:r w:rsidRPr="002C0AF3">
        <w:rPr>
          <w:rFonts w:asciiTheme="majorBidi" w:hAnsiTheme="majorBidi" w:cstheme="majorBidi"/>
        </w:rPr>
        <w:t>підставі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досягнень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видатних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дослідників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попере</w:t>
      </w:r>
      <w:r w:rsidRPr="002C0AF3">
        <w:rPr>
          <w:rFonts w:asciiTheme="majorBidi" w:hAnsiTheme="majorBidi" w:cstheme="majorBidi"/>
        </w:rPr>
        <w:t>дніх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років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Головні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ідеї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забезпечення</w:t>
      </w:r>
      <w:proofErr w:type="spellEnd"/>
      <w:r w:rsidRPr="002C0AF3">
        <w:rPr>
          <w:rFonts w:asciiTheme="majorBidi" w:hAnsiTheme="majorBidi" w:cstheme="majorBidi"/>
        </w:rPr>
        <w:t xml:space="preserve"> доступу до </w:t>
      </w:r>
      <w:proofErr w:type="spellStart"/>
      <w:r w:rsidRPr="002C0AF3">
        <w:rPr>
          <w:rFonts w:asciiTheme="majorBidi" w:hAnsiTheme="majorBidi" w:cstheme="majorBidi"/>
        </w:rPr>
        <w:t>освітніх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ресурсів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їхній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розподіл</w:t>
      </w:r>
      <w:proofErr w:type="spellEnd"/>
      <w:r w:rsidRPr="002C0AF3">
        <w:rPr>
          <w:rFonts w:asciiTheme="majorBidi" w:hAnsiTheme="majorBidi" w:cstheme="majorBidi"/>
        </w:rPr>
        <w:t xml:space="preserve"> є </w:t>
      </w:r>
      <w:proofErr w:type="spellStart"/>
      <w:r w:rsidRPr="002C0AF3">
        <w:rPr>
          <w:rFonts w:asciiTheme="majorBidi" w:hAnsiTheme="majorBidi" w:cstheme="majorBidi"/>
        </w:rPr>
        <w:t>втіленням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концепцій</w:t>
      </w:r>
      <w:proofErr w:type="spellEnd"/>
      <w:r w:rsidRPr="002C0AF3">
        <w:rPr>
          <w:rFonts w:asciiTheme="majorBidi" w:hAnsiTheme="majorBidi" w:cstheme="majorBidi"/>
        </w:rPr>
        <w:t xml:space="preserve">: </w:t>
      </w:r>
      <w:proofErr w:type="spellStart"/>
      <w:r w:rsidRPr="002C0AF3">
        <w:rPr>
          <w:rFonts w:asciiTheme="majorBidi" w:hAnsiTheme="majorBidi" w:cstheme="majorBidi"/>
        </w:rPr>
        <w:t>рівноправності</w:t>
      </w:r>
      <w:proofErr w:type="spellEnd"/>
      <w:r w:rsidRPr="002C0AF3">
        <w:rPr>
          <w:rFonts w:asciiTheme="majorBidi" w:hAnsiTheme="majorBidi" w:cstheme="majorBidi"/>
        </w:rPr>
        <w:t xml:space="preserve"> в </w:t>
      </w:r>
      <w:proofErr w:type="spellStart"/>
      <w:r w:rsidRPr="002C0AF3">
        <w:rPr>
          <w:rFonts w:asciiTheme="majorBidi" w:hAnsiTheme="majorBidi" w:cstheme="majorBidi"/>
        </w:rPr>
        <w:t>освіті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Роулз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Rawls</w:t>
      </w:r>
      <w:proofErr w:type="spellEnd"/>
      <w:r w:rsidRPr="002C0AF3">
        <w:rPr>
          <w:rFonts w:asciiTheme="majorBidi" w:hAnsiTheme="majorBidi" w:cstheme="majorBidi"/>
        </w:rPr>
        <w:t xml:space="preserve">, 1971)), </w:t>
      </w:r>
      <w:proofErr w:type="spellStart"/>
      <w:r w:rsidRPr="002C0AF3">
        <w:rPr>
          <w:rFonts w:asciiTheme="majorBidi" w:hAnsiTheme="majorBidi" w:cstheme="majorBidi"/>
        </w:rPr>
        <w:t>досягнення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культурних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</w:t>
      </w:r>
      <w:proofErr w:type="spellEnd"/>
      <w:r w:rsidRPr="002C0AF3">
        <w:rPr>
          <w:rFonts w:asciiTheme="majorBidi" w:hAnsiTheme="majorBidi" w:cstheme="majorBidi"/>
        </w:rPr>
        <w:t xml:space="preserve"> у школах для </w:t>
      </w:r>
      <w:proofErr w:type="spellStart"/>
      <w:r w:rsidRPr="002C0AF3">
        <w:rPr>
          <w:rFonts w:asciiTheme="majorBidi" w:hAnsiTheme="majorBidi" w:cstheme="majorBidi"/>
        </w:rPr>
        <w:t>впровадження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повної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інклюзії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Різві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Лінгард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Rizvi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and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Ling</w:t>
      </w:r>
      <w:r w:rsidRPr="002C0AF3">
        <w:rPr>
          <w:rFonts w:asciiTheme="majorBidi" w:hAnsiTheme="majorBidi" w:cstheme="majorBidi"/>
        </w:rPr>
        <w:t>ard</w:t>
      </w:r>
      <w:proofErr w:type="spellEnd"/>
      <w:r w:rsidRPr="002C0AF3">
        <w:rPr>
          <w:rFonts w:asciiTheme="majorBidi" w:hAnsiTheme="majorBidi" w:cstheme="majorBidi"/>
        </w:rPr>
        <w:t xml:space="preserve">, 1996)), </w:t>
      </w:r>
      <w:proofErr w:type="spellStart"/>
      <w:r w:rsidRPr="002C0AF3">
        <w:rPr>
          <w:rFonts w:asciiTheme="majorBidi" w:hAnsiTheme="majorBidi" w:cstheme="majorBidi"/>
        </w:rPr>
        <w:t>освітніх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досягнень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невдач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розглядаються</w:t>
      </w:r>
      <w:proofErr w:type="spellEnd"/>
      <w:r w:rsidRPr="002C0AF3">
        <w:rPr>
          <w:rFonts w:asciiTheme="majorBidi" w:hAnsiTheme="majorBidi" w:cstheme="majorBidi"/>
        </w:rPr>
        <w:t xml:space="preserve"> як результат </w:t>
      </w:r>
      <w:proofErr w:type="spellStart"/>
      <w:r w:rsidRPr="002C0AF3">
        <w:rPr>
          <w:rFonts w:asciiTheme="majorBidi" w:hAnsiTheme="majorBidi" w:cstheme="majorBidi"/>
        </w:rPr>
        <w:t>зусиль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можливостей</w:t>
      </w:r>
      <w:proofErr w:type="spellEnd"/>
      <w:r w:rsidRPr="002C0AF3">
        <w:rPr>
          <w:rFonts w:asciiTheme="majorBidi" w:hAnsiTheme="majorBidi" w:cstheme="majorBidi"/>
        </w:rPr>
        <w:t xml:space="preserve"> особи (</w:t>
      </w:r>
      <w:proofErr w:type="spellStart"/>
      <w:r w:rsidRPr="002C0AF3">
        <w:rPr>
          <w:rFonts w:asciiTheme="majorBidi" w:hAnsiTheme="majorBidi" w:cstheme="majorBidi"/>
        </w:rPr>
        <w:t>Варенн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МакДермот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Varenne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and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McDermott</w:t>
      </w:r>
      <w:proofErr w:type="spellEnd"/>
      <w:r w:rsidRPr="002C0AF3">
        <w:rPr>
          <w:rFonts w:asciiTheme="majorBidi" w:hAnsiTheme="majorBidi" w:cstheme="majorBidi"/>
        </w:rPr>
        <w:t xml:space="preserve">, 1999)), а </w:t>
      </w:r>
      <w:proofErr w:type="spellStart"/>
      <w:r w:rsidRPr="002C0AF3">
        <w:rPr>
          <w:rFonts w:asciiTheme="majorBidi" w:hAnsiTheme="majorBidi" w:cstheme="majorBidi"/>
        </w:rPr>
        <w:t>також</w:t>
      </w:r>
      <w:proofErr w:type="spellEnd"/>
      <w:r w:rsidRPr="002C0AF3">
        <w:rPr>
          <w:rFonts w:asciiTheme="majorBidi" w:hAnsiTheme="majorBidi" w:cstheme="majorBidi"/>
        </w:rPr>
        <w:t xml:space="preserve"> не </w:t>
      </w:r>
      <w:proofErr w:type="spellStart"/>
      <w:r w:rsidRPr="002C0AF3">
        <w:rPr>
          <w:rFonts w:asciiTheme="majorBidi" w:hAnsiTheme="majorBidi" w:cstheme="majorBidi"/>
        </w:rPr>
        <w:t>менш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важливий</w:t>
      </w:r>
      <w:proofErr w:type="spellEnd"/>
      <w:r w:rsidRPr="002C0AF3">
        <w:rPr>
          <w:rFonts w:asciiTheme="majorBidi" w:hAnsiTheme="majorBidi" w:cstheme="majorBidi"/>
        </w:rPr>
        <w:t xml:space="preserve"> аспект </w:t>
      </w:r>
      <w:proofErr w:type="spellStart"/>
      <w:r w:rsidRPr="002C0AF3">
        <w:rPr>
          <w:rFonts w:asciiTheme="majorBidi" w:hAnsiTheme="majorBidi" w:cstheme="majorBidi"/>
        </w:rPr>
        <w:t>підготовки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педагогів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Галадет</w:t>
      </w:r>
      <w:proofErr w:type="spellEnd"/>
      <w:r w:rsidRPr="002C0AF3">
        <w:rPr>
          <w:rFonts w:asciiTheme="majorBidi" w:hAnsiTheme="majorBidi" w:cstheme="majorBidi"/>
        </w:rPr>
        <w:t xml:space="preserve">, Кларк, Бел, </w:t>
      </w:r>
      <w:proofErr w:type="spellStart"/>
      <w:r w:rsidRPr="002C0AF3">
        <w:rPr>
          <w:rFonts w:asciiTheme="majorBidi" w:hAnsiTheme="majorBidi" w:cstheme="majorBidi"/>
        </w:rPr>
        <w:t>Айдол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Селенд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Кірк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Гала</w:t>
      </w:r>
      <w:r w:rsidRPr="002C0AF3">
        <w:rPr>
          <w:rFonts w:asciiTheme="majorBidi" w:hAnsiTheme="majorBidi" w:cstheme="majorBidi"/>
        </w:rPr>
        <w:t>хер</w:t>
      </w:r>
      <w:proofErr w:type="spellEnd"/>
      <w:r w:rsidRPr="002C0AF3">
        <w:rPr>
          <w:rFonts w:asciiTheme="majorBidi" w:hAnsiTheme="majorBidi" w:cstheme="majorBidi"/>
        </w:rPr>
        <w:t xml:space="preserve"> (T. H. </w:t>
      </w:r>
      <w:proofErr w:type="spellStart"/>
      <w:r w:rsidRPr="002C0AF3">
        <w:rPr>
          <w:rFonts w:asciiTheme="majorBidi" w:hAnsiTheme="majorBidi" w:cstheme="majorBidi"/>
        </w:rPr>
        <w:t>Gallaudet</w:t>
      </w:r>
      <w:proofErr w:type="spellEnd"/>
      <w:r w:rsidRPr="002C0AF3">
        <w:rPr>
          <w:rFonts w:asciiTheme="majorBidi" w:hAnsiTheme="majorBidi" w:cstheme="majorBidi"/>
        </w:rPr>
        <w:t xml:space="preserve">, J. </w:t>
      </w:r>
      <w:proofErr w:type="spellStart"/>
      <w:r w:rsidRPr="002C0AF3">
        <w:rPr>
          <w:rFonts w:asciiTheme="majorBidi" w:hAnsiTheme="majorBidi" w:cstheme="majorBidi"/>
        </w:rPr>
        <w:t>Clarke</w:t>
      </w:r>
      <w:proofErr w:type="spellEnd"/>
      <w:r w:rsidRPr="002C0AF3">
        <w:rPr>
          <w:rFonts w:asciiTheme="majorBidi" w:hAnsiTheme="majorBidi" w:cstheme="majorBidi"/>
        </w:rPr>
        <w:t xml:space="preserve">, A. G. </w:t>
      </w:r>
      <w:proofErr w:type="spellStart"/>
      <w:r w:rsidRPr="002C0AF3">
        <w:rPr>
          <w:rFonts w:asciiTheme="majorBidi" w:hAnsiTheme="majorBidi" w:cstheme="majorBidi"/>
        </w:rPr>
        <w:t>Bell</w:t>
      </w:r>
      <w:proofErr w:type="spellEnd"/>
      <w:r w:rsidRPr="002C0AF3">
        <w:rPr>
          <w:rFonts w:asciiTheme="majorBidi" w:hAnsiTheme="majorBidi" w:cstheme="majorBidi"/>
        </w:rPr>
        <w:t xml:space="preserve">, L. </w:t>
      </w:r>
      <w:proofErr w:type="spellStart"/>
      <w:r w:rsidRPr="002C0AF3">
        <w:rPr>
          <w:rFonts w:asciiTheme="majorBidi" w:hAnsiTheme="majorBidi" w:cstheme="majorBidi"/>
        </w:rPr>
        <w:t>Idol</w:t>
      </w:r>
      <w:proofErr w:type="spellEnd"/>
      <w:r w:rsidRPr="002C0AF3">
        <w:rPr>
          <w:rFonts w:asciiTheme="majorBidi" w:hAnsiTheme="majorBidi" w:cstheme="majorBidi"/>
        </w:rPr>
        <w:t xml:space="preserve">, J. S. </w:t>
      </w:r>
      <w:proofErr w:type="spellStart"/>
      <w:r w:rsidRPr="002C0AF3">
        <w:rPr>
          <w:rFonts w:asciiTheme="majorBidi" w:hAnsiTheme="majorBidi" w:cstheme="majorBidi"/>
        </w:rPr>
        <w:t>Salend</w:t>
      </w:r>
      <w:proofErr w:type="spellEnd"/>
      <w:r w:rsidRPr="002C0AF3">
        <w:rPr>
          <w:rFonts w:asciiTheme="majorBidi" w:hAnsiTheme="majorBidi" w:cstheme="majorBidi"/>
        </w:rPr>
        <w:t xml:space="preserve">, S. A. </w:t>
      </w:r>
      <w:proofErr w:type="spellStart"/>
      <w:r w:rsidRPr="002C0AF3">
        <w:rPr>
          <w:rFonts w:asciiTheme="majorBidi" w:hAnsiTheme="majorBidi" w:cstheme="majorBidi"/>
        </w:rPr>
        <w:t>Kirk</w:t>
      </w:r>
      <w:proofErr w:type="spellEnd"/>
      <w:r w:rsidRPr="002C0AF3">
        <w:rPr>
          <w:rFonts w:asciiTheme="majorBidi" w:hAnsiTheme="majorBidi" w:cstheme="majorBidi"/>
        </w:rPr>
        <w:t xml:space="preserve">, J. J. </w:t>
      </w:r>
      <w:proofErr w:type="spellStart"/>
      <w:r w:rsidRPr="002C0AF3">
        <w:rPr>
          <w:rFonts w:asciiTheme="majorBidi" w:hAnsiTheme="majorBidi" w:cstheme="majorBidi"/>
        </w:rPr>
        <w:t>Gallagher</w:t>
      </w:r>
      <w:proofErr w:type="spellEnd"/>
      <w:r w:rsidRPr="002C0AF3">
        <w:rPr>
          <w:rFonts w:asciiTheme="majorBidi" w:hAnsiTheme="majorBidi" w:cstheme="majorBidi"/>
        </w:rPr>
        <w:t xml:space="preserve">)). </w:t>
      </w:r>
      <w:proofErr w:type="spellStart"/>
      <w:r w:rsidRPr="002C0AF3">
        <w:rPr>
          <w:rFonts w:asciiTheme="majorBidi" w:hAnsiTheme="majorBidi" w:cstheme="majorBidi"/>
        </w:rPr>
        <w:t>Освітня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інклюзія</w:t>
      </w:r>
      <w:proofErr w:type="spellEnd"/>
      <w:r w:rsidRPr="002C0AF3">
        <w:rPr>
          <w:rFonts w:asciiTheme="majorBidi" w:hAnsiTheme="majorBidi" w:cstheme="majorBidi"/>
        </w:rPr>
        <w:t xml:space="preserve"> є </w:t>
      </w:r>
      <w:proofErr w:type="spellStart"/>
      <w:r w:rsidRPr="002C0AF3">
        <w:rPr>
          <w:rFonts w:asciiTheme="majorBidi" w:hAnsiTheme="majorBidi" w:cstheme="majorBidi"/>
        </w:rPr>
        <w:t>розвитком</w:t>
      </w:r>
      <w:proofErr w:type="spellEnd"/>
      <w:r w:rsidRPr="002C0AF3">
        <w:rPr>
          <w:rFonts w:asciiTheme="majorBidi" w:hAnsiTheme="majorBidi" w:cstheme="majorBidi"/>
        </w:rPr>
        <w:t xml:space="preserve"> не </w:t>
      </w:r>
      <w:proofErr w:type="spellStart"/>
      <w:r w:rsidRPr="002C0AF3">
        <w:rPr>
          <w:rFonts w:asciiTheme="majorBidi" w:hAnsiTheme="majorBidi" w:cstheme="majorBidi"/>
        </w:rPr>
        <w:t>лише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ідей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соціальної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справедливості</w:t>
      </w:r>
      <w:proofErr w:type="spellEnd"/>
      <w:r w:rsidRPr="002C0AF3">
        <w:rPr>
          <w:rFonts w:asciiTheme="majorBidi" w:hAnsiTheme="majorBidi" w:cstheme="majorBidi"/>
        </w:rPr>
        <w:t xml:space="preserve">, але й </w:t>
      </w:r>
      <w:proofErr w:type="spellStart"/>
      <w:r w:rsidRPr="002C0AF3">
        <w:rPr>
          <w:rFonts w:asciiTheme="majorBidi" w:hAnsiTheme="majorBidi" w:cstheme="majorBidi"/>
        </w:rPr>
        <w:t>теорії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конструктивізму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соціальних</w:t>
      </w:r>
      <w:proofErr w:type="spellEnd"/>
      <w:r w:rsidRPr="002C0AF3">
        <w:rPr>
          <w:rFonts w:asciiTheme="majorBidi" w:hAnsiTheme="majorBidi" w:cstheme="majorBidi"/>
        </w:rPr>
        <w:t xml:space="preserve"> систем </w:t>
      </w:r>
      <w:proofErr w:type="spellStart"/>
      <w:r w:rsidRPr="002C0AF3">
        <w:rPr>
          <w:rFonts w:asciiTheme="majorBidi" w:hAnsiTheme="majorBidi" w:cstheme="majorBidi"/>
        </w:rPr>
        <w:t>щодо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розвитку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особистості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r w:rsidRPr="002C0AF3">
        <w:rPr>
          <w:rFonts w:asciiTheme="majorBidi" w:hAnsiTheme="majorBidi" w:cstheme="majorBidi"/>
          <w:color w:val="0000FF"/>
          <w:u w:val="single" w:color="0000FF"/>
        </w:rPr>
        <w:t xml:space="preserve">Н. </w:t>
      </w:r>
      <w:proofErr w:type="spellStart"/>
      <w:r w:rsidRPr="002C0AF3">
        <w:rPr>
          <w:rFonts w:asciiTheme="majorBidi" w:hAnsiTheme="majorBidi" w:cstheme="majorBidi"/>
          <w:color w:val="0000FF"/>
          <w:u w:val="single" w:color="0000FF"/>
        </w:rPr>
        <w:t>Луманна</w:t>
      </w:r>
      <w:proofErr w:type="spellEnd"/>
      <w:r w:rsidRPr="002C0AF3">
        <w:rPr>
          <w:rFonts w:asciiTheme="majorBidi" w:hAnsiTheme="majorBidi" w:cstheme="majorBidi"/>
        </w:rPr>
        <w:t xml:space="preserve"> т</w:t>
      </w:r>
      <w:r w:rsidRPr="002C0AF3">
        <w:rPr>
          <w:rFonts w:asciiTheme="majorBidi" w:hAnsiTheme="majorBidi" w:cstheme="majorBidi"/>
        </w:rPr>
        <w:t xml:space="preserve">а </w:t>
      </w:r>
      <w:r w:rsidRPr="002C0AF3">
        <w:rPr>
          <w:rFonts w:asciiTheme="majorBidi" w:hAnsiTheme="majorBidi" w:cstheme="majorBidi"/>
          <w:color w:val="0000FF"/>
          <w:u w:val="single" w:color="0000FF"/>
        </w:rPr>
        <w:t>Т. Парсонса</w:t>
      </w:r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концепцій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психологічного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розвитку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особистості</w:t>
      </w:r>
      <w:proofErr w:type="spellEnd"/>
      <w:r w:rsidRPr="002C0AF3">
        <w:rPr>
          <w:rFonts w:asciiTheme="majorBidi" w:hAnsiTheme="majorBidi" w:cstheme="majorBidi"/>
        </w:rPr>
        <w:t xml:space="preserve"> Ж. </w:t>
      </w:r>
      <w:proofErr w:type="spellStart"/>
      <w:r w:rsidRPr="002C0AF3">
        <w:rPr>
          <w:rFonts w:asciiTheme="majorBidi" w:hAnsiTheme="majorBidi" w:cstheme="majorBidi"/>
        </w:rPr>
        <w:t>Піаже</w:t>
      </w:r>
      <w:proofErr w:type="spellEnd"/>
      <w:r w:rsidRPr="002C0AF3">
        <w:rPr>
          <w:rFonts w:asciiTheme="majorBidi" w:hAnsiTheme="majorBidi" w:cstheme="majorBidi"/>
        </w:rPr>
        <w:t xml:space="preserve"> та Л. </w:t>
      </w:r>
      <w:proofErr w:type="spellStart"/>
      <w:r w:rsidRPr="002C0AF3">
        <w:rPr>
          <w:rFonts w:asciiTheme="majorBidi" w:hAnsiTheme="majorBidi" w:cstheme="majorBidi"/>
        </w:rPr>
        <w:t>Виготського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покладені</w:t>
      </w:r>
      <w:proofErr w:type="spellEnd"/>
      <w:r w:rsidRPr="002C0AF3">
        <w:rPr>
          <w:rFonts w:asciiTheme="majorBidi" w:hAnsiTheme="majorBidi" w:cstheme="majorBidi"/>
        </w:rPr>
        <w:t xml:space="preserve"> в основу </w:t>
      </w:r>
      <w:proofErr w:type="spellStart"/>
      <w:r w:rsidRPr="002C0AF3">
        <w:rPr>
          <w:rFonts w:asciiTheme="majorBidi" w:hAnsiTheme="majorBidi" w:cstheme="majorBidi"/>
        </w:rPr>
        <w:t>соціальних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технологій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інноваційного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розвитку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освіти</w:t>
      </w:r>
      <w:proofErr w:type="spellEnd"/>
      <w:r w:rsidRPr="002C0AF3">
        <w:rPr>
          <w:rFonts w:asciiTheme="majorBidi" w:hAnsiTheme="majorBidi" w:cstheme="majorBidi"/>
        </w:rPr>
        <w:t xml:space="preserve">. Так, у </w:t>
      </w:r>
      <w:proofErr w:type="spellStart"/>
      <w:r w:rsidRPr="002C0AF3">
        <w:rPr>
          <w:rFonts w:asciiTheme="majorBidi" w:hAnsiTheme="majorBidi" w:cstheme="majorBidi"/>
        </w:rPr>
        <w:t>контексті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ідей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соціальної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справедливості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розглядається</w:t>
      </w:r>
      <w:proofErr w:type="spellEnd"/>
      <w:r w:rsidRPr="002C0AF3">
        <w:rPr>
          <w:rFonts w:asciiTheme="majorBidi" w:hAnsiTheme="majorBidi" w:cstheme="majorBidi"/>
        </w:rPr>
        <w:t xml:space="preserve"> як </w:t>
      </w:r>
      <w:proofErr w:type="spellStart"/>
      <w:r w:rsidRPr="002C0AF3">
        <w:rPr>
          <w:rFonts w:asciiTheme="majorBidi" w:hAnsiTheme="majorBidi" w:cstheme="majorBidi"/>
        </w:rPr>
        <w:t>суспільне</w:t>
      </w:r>
      <w:proofErr w:type="spellEnd"/>
      <w:r w:rsidRPr="002C0AF3">
        <w:rPr>
          <w:rFonts w:asciiTheme="majorBidi" w:hAnsiTheme="majorBidi" w:cstheme="majorBidi"/>
        </w:rPr>
        <w:t xml:space="preserve"> благо,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потребує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надання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всім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рівних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можливостей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доступі</w:t>
      </w:r>
      <w:proofErr w:type="spellEnd"/>
      <w:r w:rsidRPr="002C0AF3">
        <w:rPr>
          <w:rFonts w:asciiTheme="majorBidi" w:hAnsiTheme="majorBidi" w:cstheme="majorBidi"/>
        </w:rPr>
        <w:t xml:space="preserve"> до </w:t>
      </w:r>
      <w:proofErr w:type="spellStart"/>
      <w:r w:rsidRPr="002C0AF3">
        <w:rPr>
          <w:rFonts w:asciiTheme="majorBidi" w:hAnsiTheme="majorBidi" w:cstheme="majorBidi"/>
        </w:rPr>
        <w:t>цієї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соціальної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цінності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Можливість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засобами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зайняти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вагоме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місце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суспільстві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розглядається</w:t>
      </w:r>
      <w:proofErr w:type="spellEnd"/>
      <w:r w:rsidRPr="002C0AF3">
        <w:rPr>
          <w:rFonts w:asciiTheme="majorBidi" w:hAnsiTheme="majorBidi" w:cstheme="majorBidi"/>
        </w:rPr>
        <w:t xml:space="preserve"> як </w:t>
      </w:r>
      <w:proofErr w:type="spellStart"/>
      <w:r w:rsidRPr="002C0AF3">
        <w:rPr>
          <w:rFonts w:asciiTheme="majorBidi" w:hAnsiTheme="majorBidi" w:cstheme="majorBidi"/>
        </w:rPr>
        <w:t>засіб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подолання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соціальної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нерівності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Висока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якість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людських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ресурсів</w:t>
      </w:r>
      <w:proofErr w:type="spellEnd"/>
      <w:r w:rsidRPr="002C0AF3">
        <w:rPr>
          <w:rFonts w:asciiTheme="majorBidi" w:hAnsiTheme="majorBidi" w:cstheme="majorBidi"/>
        </w:rPr>
        <w:t xml:space="preserve"> як </w:t>
      </w:r>
      <w:proofErr w:type="spellStart"/>
      <w:r w:rsidRPr="002C0AF3">
        <w:rPr>
          <w:rFonts w:asciiTheme="majorBidi" w:hAnsiTheme="majorBidi" w:cstheme="majorBidi"/>
        </w:rPr>
        <w:t>ознака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суспільства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еволюціонує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передбачає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високий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рівень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академічної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підготовки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соціальний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досвід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соціальну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компетентність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здатність</w:t>
      </w:r>
      <w:proofErr w:type="spellEnd"/>
      <w:r w:rsidRPr="002C0AF3">
        <w:rPr>
          <w:rFonts w:asciiTheme="majorBidi" w:hAnsiTheme="majorBidi" w:cstheme="majorBidi"/>
        </w:rPr>
        <w:t xml:space="preserve"> до </w:t>
      </w:r>
      <w:proofErr w:type="spellStart"/>
      <w:r w:rsidRPr="002C0AF3">
        <w:rPr>
          <w:rFonts w:asciiTheme="majorBidi" w:hAnsiTheme="majorBidi" w:cstheme="majorBidi"/>
        </w:rPr>
        <w:t>соціальної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адаптації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які</w:t>
      </w:r>
      <w:proofErr w:type="spellEnd"/>
      <w:r w:rsidRPr="002C0AF3">
        <w:rPr>
          <w:rFonts w:asciiTheme="majorBidi" w:hAnsiTheme="majorBidi" w:cstheme="majorBidi"/>
        </w:rPr>
        <w:t xml:space="preserve"> є </w:t>
      </w:r>
      <w:proofErr w:type="spellStart"/>
      <w:r w:rsidRPr="002C0AF3">
        <w:rPr>
          <w:rFonts w:asciiTheme="majorBidi" w:hAnsiTheme="majorBidi" w:cstheme="majorBidi"/>
        </w:rPr>
        <w:t>складовими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функціональної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грамотності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населення</w:t>
      </w:r>
      <w:proofErr w:type="spellEnd"/>
      <w:r w:rsidRPr="002C0AF3">
        <w:rPr>
          <w:rFonts w:asciiTheme="majorBidi" w:hAnsiTheme="majorBidi" w:cstheme="majorBidi"/>
        </w:rPr>
        <w:t xml:space="preserve"> (ЮНЕСКО). </w:t>
      </w:r>
      <w:proofErr w:type="spellStart"/>
      <w:r w:rsidRPr="002C0AF3">
        <w:rPr>
          <w:rFonts w:asciiTheme="majorBidi" w:hAnsiTheme="majorBidi" w:cstheme="majorBidi"/>
        </w:rPr>
        <w:t>Індивідуалістична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ідея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соціальної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справедливості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r w:rsidRPr="002C0AF3">
        <w:rPr>
          <w:rFonts w:asciiTheme="majorBidi" w:hAnsiTheme="majorBidi" w:cstheme="majorBidi"/>
        </w:rPr>
        <w:t xml:space="preserve">як </w:t>
      </w:r>
      <w:proofErr w:type="spellStart"/>
      <w:r w:rsidRPr="002C0AF3">
        <w:rPr>
          <w:rFonts w:asciiTheme="majorBidi" w:hAnsiTheme="majorBidi" w:cstheme="majorBidi"/>
        </w:rPr>
        <w:t>складова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інклюзивної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нерозривно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пов’язана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гуманістичною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психологією</w:t>
      </w:r>
      <w:proofErr w:type="spellEnd"/>
      <w:r w:rsidRPr="002C0AF3">
        <w:rPr>
          <w:rFonts w:asciiTheme="majorBidi" w:hAnsiTheme="majorBidi" w:cstheme="majorBidi"/>
        </w:rPr>
        <w:t xml:space="preserve"> та є </w:t>
      </w:r>
      <w:proofErr w:type="spellStart"/>
      <w:r w:rsidRPr="002C0AF3">
        <w:rPr>
          <w:rFonts w:asciiTheme="majorBidi" w:hAnsiTheme="majorBidi" w:cstheme="majorBidi"/>
        </w:rPr>
        <w:t>виявом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людиноцентристського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підходу</w:t>
      </w:r>
      <w:proofErr w:type="spellEnd"/>
      <w:r w:rsidRPr="002C0AF3">
        <w:rPr>
          <w:rFonts w:asciiTheme="majorBidi" w:hAnsiTheme="majorBidi" w:cstheme="majorBidi"/>
        </w:rPr>
        <w:t xml:space="preserve"> до </w:t>
      </w:r>
      <w:proofErr w:type="spellStart"/>
      <w:r w:rsidRPr="002C0AF3">
        <w:rPr>
          <w:rFonts w:asciiTheme="majorBidi" w:hAnsiTheme="majorBidi" w:cstheme="majorBidi"/>
        </w:rPr>
        <w:t>організації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навчально-виховного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процесу</w:t>
      </w:r>
      <w:proofErr w:type="spellEnd"/>
      <w:r w:rsidRPr="002C0AF3">
        <w:rPr>
          <w:rFonts w:asciiTheme="majorBidi" w:hAnsiTheme="majorBidi" w:cstheme="majorBidi"/>
        </w:rPr>
        <w:t xml:space="preserve"> у закладах </w:t>
      </w:r>
      <w:proofErr w:type="spellStart"/>
      <w:r w:rsidRPr="002C0AF3">
        <w:rPr>
          <w:rFonts w:asciiTheme="majorBidi" w:hAnsiTheme="majorBidi" w:cstheme="majorBidi"/>
        </w:rPr>
        <w:t>освіти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Її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концептуальні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положення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відповідають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особистісно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зорієнтованій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парадиг</w:t>
      </w:r>
      <w:r w:rsidRPr="002C0AF3">
        <w:rPr>
          <w:rFonts w:asciiTheme="majorBidi" w:hAnsiTheme="majorBidi" w:cstheme="majorBidi"/>
        </w:rPr>
        <w:t>мі</w:t>
      </w:r>
      <w:proofErr w:type="spellEnd"/>
      <w:r w:rsidRPr="002C0AF3">
        <w:rPr>
          <w:rFonts w:asciiTheme="majorBidi" w:hAnsiTheme="majorBidi" w:cstheme="majorBidi"/>
        </w:rPr>
        <w:t xml:space="preserve"> як </w:t>
      </w:r>
      <w:proofErr w:type="spellStart"/>
      <w:r w:rsidRPr="002C0AF3">
        <w:rPr>
          <w:rFonts w:asciiTheme="majorBidi" w:hAnsiTheme="majorBidi" w:cstheme="majorBidi"/>
        </w:rPr>
        <w:t>визначальній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вітчизняній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педагогіці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Головні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ідеї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особистісно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зорієнтованої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зокрема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організація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навчання</w:t>
      </w:r>
      <w:proofErr w:type="spellEnd"/>
      <w:r w:rsidRPr="002C0AF3">
        <w:rPr>
          <w:rFonts w:asciiTheme="majorBidi" w:hAnsiTheme="majorBidi" w:cstheme="majorBidi"/>
        </w:rPr>
        <w:t xml:space="preserve"> як </w:t>
      </w:r>
      <w:proofErr w:type="spellStart"/>
      <w:r w:rsidRPr="002C0AF3">
        <w:rPr>
          <w:rFonts w:asciiTheme="majorBidi" w:hAnsiTheme="majorBidi" w:cstheme="majorBidi"/>
        </w:rPr>
        <w:t>набуття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суб’єктного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досвіду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налагодження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взаємозв’язку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нової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наукової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інформації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цим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досвідом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обґрунтовують</w:t>
      </w:r>
      <w:proofErr w:type="spellEnd"/>
      <w:r w:rsidRPr="002C0AF3">
        <w:rPr>
          <w:rFonts w:asciiTheme="majorBidi" w:hAnsiTheme="majorBidi" w:cstheme="majorBidi"/>
        </w:rPr>
        <w:t xml:space="preserve"> І. Д. </w:t>
      </w:r>
      <w:proofErr w:type="spellStart"/>
      <w:r w:rsidRPr="002C0AF3">
        <w:rPr>
          <w:rFonts w:asciiTheme="majorBidi" w:hAnsiTheme="majorBidi" w:cstheme="majorBidi"/>
        </w:rPr>
        <w:t>Бех</w:t>
      </w:r>
      <w:proofErr w:type="spellEnd"/>
      <w:r w:rsidRPr="002C0AF3">
        <w:rPr>
          <w:rFonts w:asciiTheme="majorBidi" w:hAnsiTheme="majorBidi" w:cstheme="majorBidi"/>
        </w:rPr>
        <w:t xml:space="preserve">, І. О. </w:t>
      </w:r>
      <w:proofErr w:type="spellStart"/>
      <w:r w:rsidRPr="002C0AF3">
        <w:rPr>
          <w:rFonts w:asciiTheme="majorBidi" w:hAnsiTheme="majorBidi" w:cstheme="majorBidi"/>
        </w:rPr>
        <w:t>Зим</w:t>
      </w:r>
      <w:r w:rsidRPr="002C0AF3">
        <w:rPr>
          <w:rFonts w:asciiTheme="majorBidi" w:hAnsiTheme="majorBidi" w:cstheme="majorBidi"/>
        </w:rPr>
        <w:t>іна</w:t>
      </w:r>
      <w:proofErr w:type="spellEnd"/>
      <w:r w:rsidRPr="002C0AF3">
        <w:rPr>
          <w:rFonts w:asciiTheme="majorBidi" w:hAnsiTheme="majorBidi" w:cstheme="majorBidi"/>
        </w:rPr>
        <w:t xml:space="preserve">, В. В. </w:t>
      </w:r>
      <w:proofErr w:type="spellStart"/>
      <w:r w:rsidRPr="002C0AF3">
        <w:rPr>
          <w:rFonts w:asciiTheme="majorBidi" w:hAnsiTheme="majorBidi" w:cstheme="majorBidi"/>
        </w:rPr>
        <w:t>Рибалка</w:t>
      </w:r>
      <w:proofErr w:type="spellEnd"/>
      <w:r w:rsidRPr="002C0AF3">
        <w:rPr>
          <w:rFonts w:asciiTheme="majorBidi" w:hAnsiTheme="majorBidi" w:cstheme="majorBidi"/>
        </w:rPr>
        <w:t xml:space="preserve">, О. Я. Савченко, В. В. </w:t>
      </w:r>
      <w:proofErr w:type="spellStart"/>
      <w:r w:rsidRPr="002C0AF3">
        <w:rPr>
          <w:rFonts w:asciiTheme="majorBidi" w:hAnsiTheme="majorBidi" w:cstheme="majorBidi"/>
        </w:rPr>
        <w:t>Сєриков</w:t>
      </w:r>
      <w:proofErr w:type="spellEnd"/>
      <w:r w:rsidRPr="002C0AF3">
        <w:rPr>
          <w:rFonts w:asciiTheme="majorBidi" w:hAnsiTheme="majorBidi" w:cstheme="majorBidi"/>
        </w:rPr>
        <w:t xml:space="preserve">, І. С. </w:t>
      </w:r>
      <w:proofErr w:type="spellStart"/>
      <w:r w:rsidRPr="002C0AF3">
        <w:rPr>
          <w:rFonts w:asciiTheme="majorBidi" w:hAnsiTheme="majorBidi" w:cstheme="majorBidi"/>
        </w:rPr>
        <w:t>Якиманська</w:t>
      </w:r>
      <w:proofErr w:type="spellEnd"/>
      <w:r w:rsidRPr="002C0AF3">
        <w:rPr>
          <w:rFonts w:asciiTheme="majorBidi" w:hAnsiTheme="majorBidi" w:cstheme="majorBidi"/>
        </w:rPr>
        <w:t xml:space="preserve"> [1, с. 12].  </w:t>
      </w:r>
    </w:p>
    <w:p w14:paraId="4EA26FEA" w14:textId="77777777" w:rsidR="00B33FAF" w:rsidRPr="002C0AF3" w:rsidRDefault="002C0AF3">
      <w:pPr>
        <w:ind w:left="-15" w:right="7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lastRenderedPageBreak/>
        <w:t xml:space="preserve">Метою </w:t>
      </w:r>
      <w:proofErr w:type="spellStart"/>
      <w:r w:rsidRPr="002C0AF3">
        <w:rPr>
          <w:rFonts w:asciiTheme="majorBidi" w:hAnsiTheme="majorBidi" w:cstheme="majorBidi"/>
        </w:rPr>
        <w:t>нашого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дослідження</w:t>
      </w:r>
      <w:proofErr w:type="spellEnd"/>
      <w:r w:rsidRPr="002C0AF3">
        <w:rPr>
          <w:rFonts w:asciiTheme="majorBidi" w:hAnsiTheme="majorBidi" w:cstheme="majorBidi"/>
        </w:rPr>
        <w:t xml:space="preserve"> є </w:t>
      </w:r>
      <w:proofErr w:type="spellStart"/>
      <w:r w:rsidRPr="002C0AF3">
        <w:rPr>
          <w:rFonts w:asciiTheme="majorBidi" w:hAnsiTheme="majorBidi" w:cstheme="majorBidi"/>
        </w:rPr>
        <w:t>обґрунтування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особливостей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організації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інклюзивного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дітей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підвищення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кваліфікації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вчителів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працюють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системі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загальноосвітньої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школи</w:t>
      </w:r>
      <w:proofErr w:type="spellEnd"/>
      <w:r w:rsidRPr="002C0AF3">
        <w:rPr>
          <w:rFonts w:asciiTheme="majorBidi" w:hAnsiTheme="majorBidi" w:cstheme="majorBidi"/>
        </w:rPr>
        <w:t xml:space="preserve"> США.  </w:t>
      </w:r>
    </w:p>
    <w:p w14:paraId="48AC3F0C" w14:textId="77777777" w:rsidR="00B33FAF" w:rsidRPr="002C0AF3" w:rsidRDefault="002C0AF3">
      <w:pPr>
        <w:ind w:left="-15" w:right="7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Перед учителями і школами </w:t>
      </w:r>
      <w:proofErr w:type="spellStart"/>
      <w:r w:rsidRPr="002C0AF3">
        <w:rPr>
          <w:rFonts w:asciiTheme="majorBidi" w:hAnsiTheme="majorBidi" w:cstheme="majorBidi"/>
        </w:rPr>
        <w:t>сьогодні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відкриваються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нові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можливості</w:t>
      </w:r>
      <w:proofErr w:type="spellEnd"/>
      <w:r w:rsidRPr="002C0AF3">
        <w:rPr>
          <w:rFonts w:asciiTheme="majorBidi" w:hAnsiTheme="majorBidi" w:cstheme="majorBidi"/>
        </w:rPr>
        <w:t xml:space="preserve"> для </w:t>
      </w:r>
      <w:proofErr w:type="spellStart"/>
      <w:r w:rsidRPr="002C0AF3">
        <w:rPr>
          <w:rFonts w:asciiTheme="majorBidi" w:hAnsiTheme="majorBidi" w:cstheme="majorBidi"/>
        </w:rPr>
        <w:t>формування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середов</w:t>
      </w:r>
      <w:r w:rsidRPr="002C0AF3">
        <w:rPr>
          <w:rFonts w:asciiTheme="majorBidi" w:hAnsiTheme="majorBidi" w:cstheme="majorBidi"/>
        </w:rPr>
        <w:t>ища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породжують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нові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завдання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дітей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особливими</w:t>
      </w:r>
      <w:proofErr w:type="spellEnd"/>
      <w:r w:rsidRPr="002C0AF3">
        <w:rPr>
          <w:rFonts w:asciiTheme="majorBidi" w:hAnsiTheme="majorBidi" w:cstheme="majorBidi"/>
        </w:rPr>
        <w:t xml:space="preserve"> потребами разом </w:t>
      </w:r>
      <w:proofErr w:type="spellStart"/>
      <w:r w:rsidRPr="002C0AF3">
        <w:rPr>
          <w:rFonts w:asciiTheme="majorBidi" w:hAnsiTheme="majorBidi" w:cstheme="majorBidi"/>
        </w:rPr>
        <w:t>із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їхніми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однолітками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типовим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розвитком</w:t>
      </w:r>
      <w:proofErr w:type="spellEnd"/>
      <w:r w:rsidRPr="002C0AF3">
        <w:rPr>
          <w:rFonts w:asciiTheme="majorBidi" w:hAnsiTheme="majorBidi" w:cstheme="majorBidi"/>
        </w:rPr>
        <w:t xml:space="preserve">. До </w:t>
      </w:r>
      <w:proofErr w:type="spellStart"/>
      <w:r w:rsidRPr="002C0AF3">
        <w:rPr>
          <w:rFonts w:asciiTheme="majorBidi" w:hAnsiTheme="majorBidi" w:cstheme="majorBidi"/>
        </w:rPr>
        <w:t>переліку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дітей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особливими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освітніми</w:t>
      </w:r>
      <w:proofErr w:type="spellEnd"/>
      <w:r w:rsidRPr="002C0AF3">
        <w:rPr>
          <w:rFonts w:asciiTheme="majorBidi" w:hAnsiTheme="majorBidi" w:cstheme="majorBidi"/>
        </w:rPr>
        <w:t xml:space="preserve"> потребами належать не </w:t>
      </w:r>
      <w:proofErr w:type="spellStart"/>
      <w:r w:rsidRPr="002C0AF3">
        <w:rPr>
          <w:rFonts w:asciiTheme="majorBidi" w:hAnsiTheme="majorBidi" w:cstheme="majorBidi"/>
        </w:rPr>
        <w:t>лише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учні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обмеженими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можливостями</w:t>
      </w:r>
      <w:proofErr w:type="spellEnd"/>
      <w:r w:rsidRPr="002C0AF3">
        <w:rPr>
          <w:rFonts w:asciiTheme="majorBidi" w:hAnsiTheme="majorBidi" w:cstheme="majorBidi"/>
        </w:rPr>
        <w:t xml:space="preserve">, а й </w:t>
      </w:r>
      <w:proofErr w:type="spellStart"/>
      <w:r w:rsidRPr="002C0AF3">
        <w:rPr>
          <w:rFonts w:asciiTheme="majorBidi" w:hAnsiTheme="majorBidi" w:cstheme="majorBidi"/>
        </w:rPr>
        <w:t>діти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які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відчувають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труднощі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н</w:t>
      </w:r>
      <w:r w:rsidRPr="002C0AF3">
        <w:rPr>
          <w:rFonts w:asciiTheme="majorBidi" w:hAnsiTheme="majorBidi" w:cstheme="majorBidi"/>
        </w:rPr>
        <w:t>авчанні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мають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порушення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поведінки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діти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іншого</w:t>
      </w:r>
      <w:proofErr w:type="spellEnd"/>
      <w:r w:rsidRPr="002C0AF3">
        <w:rPr>
          <w:rFonts w:asciiTheme="majorBidi" w:hAnsiTheme="majorBidi" w:cstheme="majorBidi"/>
        </w:rPr>
        <w:t xml:space="preserve"> культурного та </w:t>
      </w:r>
      <w:proofErr w:type="spellStart"/>
      <w:r w:rsidRPr="002C0AF3">
        <w:rPr>
          <w:rFonts w:asciiTheme="majorBidi" w:hAnsiTheme="majorBidi" w:cstheme="majorBidi"/>
        </w:rPr>
        <w:t>мовного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середовища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ті</w:t>
      </w:r>
      <w:proofErr w:type="spellEnd"/>
      <w:r w:rsidRPr="002C0AF3">
        <w:rPr>
          <w:rFonts w:asciiTheme="majorBidi" w:hAnsiTheme="majorBidi" w:cstheme="majorBidi"/>
        </w:rPr>
        <w:t xml:space="preserve">, кого у </w:t>
      </w:r>
      <w:proofErr w:type="spellStart"/>
      <w:r w:rsidRPr="002C0AF3">
        <w:rPr>
          <w:rFonts w:asciiTheme="majorBidi" w:hAnsiTheme="majorBidi" w:cstheme="majorBidi"/>
        </w:rPr>
        <w:t>школі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незалежно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</w:t>
      </w:r>
      <w:proofErr w:type="spellEnd"/>
      <w:r w:rsidRPr="002C0AF3">
        <w:rPr>
          <w:rFonts w:asciiTheme="majorBidi" w:hAnsiTheme="majorBidi" w:cstheme="majorBidi"/>
        </w:rPr>
        <w:t xml:space="preserve"> причини, </w:t>
      </w:r>
      <w:proofErr w:type="spellStart"/>
      <w:r w:rsidRPr="002C0AF3">
        <w:rPr>
          <w:rFonts w:asciiTheme="majorBidi" w:hAnsiTheme="majorBidi" w:cstheme="majorBidi"/>
        </w:rPr>
        <w:t>зараховують</w:t>
      </w:r>
      <w:proofErr w:type="spellEnd"/>
      <w:r w:rsidRPr="002C0AF3">
        <w:rPr>
          <w:rFonts w:asciiTheme="majorBidi" w:hAnsiTheme="majorBidi" w:cstheme="majorBidi"/>
        </w:rPr>
        <w:t xml:space="preserve"> до </w:t>
      </w:r>
      <w:proofErr w:type="spellStart"/>
      <w:r w:rsidRPr="002C0AF3">
        <w:rPr>
          <w:rFonts w:asciiTheme="majorBidi" w:hAnsiTheme="majorBidi" w:cstheme="majorBidi"/>
        </w:rPr>
        <w:t>групи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ризику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Ці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мають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спільні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цілі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їхніми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однолітки</w:t>
      </w:r>
      <w:proofErr w:type="spellEnd"/>
      <w:r w:rsidRPr="002C0AF3">
        <w:rPr>
          <w:rFonts w:asciiTheme="majorBidi" w:hAnsiTheme="majorBidi" w:cstheme="majorBidi"/>
        </w:rPr>
        <w:t xml:space="preserve">, а </w:t>
      </w:r>
      <w:proofErr w:type="spellStart"/>
      <w:r w:rsidRPr="002C0AF3">
        <w:rPr>
          <w:rFonts w:asciiTheme="majorBidi" w:hAnsiTheme="majorBidi" w:cstheme="majorBidi"/>
        </w:rPr>
        <w:t>їхня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соціальна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адаптація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навчальна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</w:t>
      </w:r>
      <w:r w:rsidRPr="002C0AF3">
        <w:rPr>
          <w:rFonts w:asciiTheme="majorBidi" w:hAnsiTheme="majorBidi" w:cstheme="majorBidi"/>
        </w:rPr>
        <w:t>грама</w:t>
      </w:r>
      <w:proofErr w:type="spellEnd"/>
      <w:r w:rsidRPr="002C0AF3">
        <w:rPr>
          <w:rFonts w:asciiTheme="majorBidi" w:hAnsiTheme="majorBidi" w:cstheme="majorBidi"/>
        </w:rPr>
        <w:t xml:space="preserve"> є </w:t>
      </w:r>
      <w:proofErr w:type="spellStart"/>
      <w:r w:rsidRPr="002C0AF3">
        <w:rPr>
          <w:rFonts w:asciiTheme="majorBidi" w:hAnsiTheme="majorBidi" w:cstheme="majorBidi"/>
        </w:rPr>
        <w:t>невід’ємною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частиною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загального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навчально-виховного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процесу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школи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Американські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вчені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Уайтакер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Whitaker</w:t>
      </w:r>
      <w:proofErr w:type="spellEnd"/>
      <w:r w:rsidRPr="002C0AF3">
        <w:rPr>
          <w:rFonts w:asciiTheme="majorBidi" w:hAnsiTheme="majorBidi" w:cstheme="majorBidi"/>
        </w:rPr>
        <w:t xml:space="preserve">, 1993), </w:t>
      </w:r>
      <w:proofErr w:type="spellStart"/>
      <w:r w:rsidRPr="002C0AF3">
        <w:rPr>
          <w:rFonts w:asciiTheme="majorBidi" w:hAnsiTheme="majorBidi" w:cstheme="majorBidi"/>
        </w:rPr>
        <w:t>Столл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Фінк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Stoll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and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Fink</w:t>
      </w:r>
      <w:proofErr w:type="spellEnd"/>
      <w:r w:rsidRPr="002C0AF3">
        <w:rPr>
          <w:rFonts w:asciiTheme="majorBidi" w:hAnsiTheme="majorBidi" w:cstheme="majorBidi"/>
        </w:rPr>
        <w:t xml:space="preserve">, 1996),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своїх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дослідженнях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обґрунтовують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необхідність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диференційованого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підходу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забезпечення</w:t>
      </w:r>
      <w:proofErr w:type="spellEnd"/>
      <w:r w:rsidRPr="002C0AF3">
        <w:rPr>
          <w:rFonts w:asciiTheme="majorBidi" w:hAnsiTheme="majorBidi" w:cstheme="majorBidi"/>
        </w:rPr>
        <w:t xml:space="preserve"> умов</w:t>
      </w:r>
      <w:r w:rsidRPr="002C0AF3">
        <w:rPr>
          <w:rFonts w:asciiTheme="majorBidi" w:hAnsiTheme="majorBidi" w:cstheme="majorBidi"/>
        </w:rPr>
        <w:t xml:space="preserve"> для оптимального </w:t>
      </w:r>
      <w:proofErr w:type="spellStart"/>
      <w:r w:rsidRPr="002C0AF3">
        <w:rPr>
          <w:rFonts w:asciiTheme="majorBidi" w:hAnsiTheme="majorBidi" w:cstheme="majorBidi"/>
        </w:rPr>
        <w:t>навчання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кожної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дитини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наголошують</w:t>
      </w:r>
      <w:proofErr w:type="spellEnd"/>
      <w:r w:rsidRPr="002C0AF3">
        <w:rPr>
          <w:rFonts w:asciiTheme="majorBidi" w:hAnsiTheme="majorBidi" w:cstheme="majorBidi"/>
        </w:rPr>
        <w:t xml:space="preserve"> на </w:t>
      </w:r>
      <w:proofErr w:type="spellStart"/>
      <w:r w:rsidRPr="002C0AF3">
        <w:rPr>
          <w:rFonts w:asciiTheme="majorBidi" w:hAnsiTheme="majorBidi" w:cstheme="majorBidi"/>
        </w:rPr>
        <w:t>необхідності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</w:t>
      </w:r>
      <w:proofErr w:type="spellEnd"/>
      <w:r w:rsidRPr="002C0AF3">
        <w:rPr>
          <w:rFonts w:asciiTheme="majorBidi" w:hAnsiTheme="majorBidi" w:cstheme="majorBidi"/>
        </w:rPr>
        <w:t xml:space="preserve"> та переходу </w:t>
      </w:r>
      <w:proofErr w:type="spellStart"/>
      <w:r w:rsidRPr="002C0AF3">
        <w:rPr>
          <w:rFonts w:asciiTheme="majorBidi" w:hAnsiTheme="majorBidi" w:cstheme="majorBidi"/>
        </w:rPr>
        <w:t>від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звичайних</w:t>
      </w:r>
      <w:proofErr w:type="spellEnd"/>
      <w:r w:rsidRPr="002C0AF3">
        <w:rPr>
          <w:rFonts w:asciiTheme="majorBidi" w:hAnsiTheme="majorBidi" w:cstheme="majorBidi"/>
        </w:rPr>
        <w:t xml:space="preserve"> до </w:t>
      </w:r>
      <w:proofErr w:type="spellStart"/>
      <w:r w:rsidRPr="002C0AF3">
        <w:rPr>
          <w:rFonts w:asciiTheme="majorBidi" w:hAnsiTheme="majorBidi" w:cstheme="majorBidi"/>
        </w:rPr>
        <w:t>інклюзивних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шкіл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або</w:t>
      </w:r>
      <w:proofErr w:type="spellEnd"/>
      <w:r w:rsidRPr="002C0AF3">
        <w:rPr>
          <w:rFonts w:asciiTheme="majorBidi" w:hAnsiTheme="majorBidi" w:cstheme="majorBidi"/>
        </w:rPr>
        <w:t xml:space="preserve">, як </w:t>
      </w:r>
      <w:proofErr w:type="spellStart"/>
      <w:r w:rsidRPr="002C0AF3">
        <w:rPr>
          <w:rFonts w:asciiTheme="majorBidi" w:hAnsiTheme="majorBidi" w:cstheme="majorBidi"/>
        </w:rPr>
        <w:t>їх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називають</w:t>
      </w:r>
      <w:proofErr w:type="spellEnd"/>
      <w:r w:rsidRPr="002C0AF3">
        <w:rPr>
          <w:rFonts w:asciiTheme="majorBidi" w:hAnsiTheme="majorBidi" w:cstheme="majorBidi"/>
        </w:rPr>
        <w:t>, "</w:t>
      </w:r>
      <w:proofErr w:type="spellStart"/>
      <w:r w:rsidRPr="002C0AF3">
        <w:rPr>
          <w:rFonts w:asciiTheme="majorBidi" w:hAnsiTheme="majorBidi" w:cstheme="majorBidi"/>
        </w:rPr>
        <w:t>ефективних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шкіл</w:t>
      </w:r>
      <w:proofErr w:type="spellEnd"/>
      <w:r w:rsidRPr="002C0AF3">
        <w:rPr>
          <w:rFonts w:asciiTheme="majorBidi" w:hAnsiTheme="majorBidi" w:cstheme="majorBidi"/>
        </w:rPr>
        <w:t xml:space="preserve">" [9; 12]. Школу </w:t>
      </w:r>
      <w:proofErr w:type="spellStart"/>
      <w:r w:rsidRPr="002C0AF3">
        <w:rPr>
          <w:rFonts w:asciiTheme="majorBidi" w:hAnsiTheme="majorBidi" w:cstheme="majorBidi"/>
        </w:rPr>
        <w:t>можна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назвати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ефективною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лише</w:t>
      </w:r>
      <w:proofErr w:type="spellEnd"/>
      <w:r w:rsidRPr="002C0AF3">
        <w:rPr>
          <w:rFonts w:asciiTheme="majorBidi" w:hAnsiTheme="majorBidi" w:cstheme="majorBidi"/>
        </w:rPr>
        <w:t xml:space="preserve"> в тому </w:t>
      </w:r>
      <w:proofErr w:type="spellStart"/>
      <w:r w:rsidRPr="002C0AF3">
        <w:rPr>
          <w:rFonts w:asciiTheme="majorBidi" w:hAnsiTheme="majorBidi" w:cstheme="majorBidi"/>
        </w:rPr>
        <w:t>разі</w:t>
      </w:r>
      <w:proofErr w:type="spellEnd"/>
      <w:r w:rsidRPr="002C0AF3">
        <w:rPr>
          <w:rFonts w:asciiTheme="majorBidi" w:hAnsiTheme="majorBidi" w:cstheme="majorBidi"/>
        </w:rPr>
        <w:t xml:space="preserve">, коли </w:t>
      </w:r>
      <w:proofErr w:type="spellStart"/>
      <w:r w:rsidRPr="002C0AF3">
        <w:rPr>
          <w:rFonts w:asciiTheme="majorBidi" w:hAnsiTheme="majorBidi" w:cstheme="majorBidi"/>
        </w:rPr>
        <w:t>кожна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дитина</w:t>
      </w:r>
      <w:proofErr w:type="spellEnd"/>
      <w:r w:rsidRPr="002C0AF3">
        <w:rPr>
          <w:rFonts w:asciiTheme="majorBidi" w:hAnsiTheme="majorBidi" w:cstheme="majorBidi"/>
        </w:rPr>
        <w:t xml:space="preserve"> в </w:t>
      </w:r>
      <w:proofErr w:type="spellStart"/>
      <w:r w:rsidRPr="002C0AF3">
        <w:rPr>
          <w:rFonts w:asciiTheme="majorBidi" w:hAnsiTheme="majorBidi" w:cstheme="majorBidi"/>
        </w:rPr>
        <w:t>ній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має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змогу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ус</w:t>
      </w:r>
      <w:r w:rsidRPr="002C0AF3">
        <w:rPr>
          <w:rFonts w:asciiTheme="majorBidi" w:hAnsiTheme="majorBidi" w:cstheme="majorBidi"/>
        </w:rPr>
        <w:t>пішно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навчатися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Концепція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ефективної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школи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принципово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відрізняється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традиційних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освітніх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концепцій</w:t>
      </w:r>
      <w:proofErr w:type="spellEnd"/>
      <w:r w:rsidRPr="002C0AF3">
        <w:rPr>
          <w:rFonts w:asciiTheme="majorBidi" w:hAnsiTheme="majorBidi" w:cstheme="majorBidi"/>
        </w:rPr>
        <w:t xml:space="preserve">, де </w:t>
      </w:r>
      <w:proofErr w:type="spellStart"/>
      <w:r w:rsidRPr="002C0AF3">
        <w:rPr>
          <w:rFonts w:asciiTheme="majorBidi" w:hAnsiTheme="majorBidi" w:cstheme="majorBidi"/>
        </w:rPr>
        <w:t>неадекватним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вважається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учень</w:t>
      </w:r>
      <w:proofErr w:type="spellEnd"/>
      <w:r w:rsidRPr="002C0AF3">
        <w:rPr>
          <w:rFonts w:asciiTheme="majorBidi" w:hAnsiTheme="majorBidi" w:cstheme="majorBidi"/>
        </w:rPr>
        <w:t xml:space="preserve"> і на </w:t>
      </w:r>
      <w:proofErr w:type="spellStart"/>
      <w:r w:rsidRPr="002C0AF3">
        <w:rPr>
          <w:rFonts w:asciiTheme="majorBidi" w:hAnsiTheme="majorBidi" w:cstheme="majorBidi"/>
        </w:rPr>
        <w:t>нього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покладається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провина</w:t>
      </w:r>
      <w:proofErr w:type="spellEnd"/>
      <w:r w:rsidRPr="002C0AF3">
        <w:rPr>
          <w:rFonts w:asciiTheme="majorBidi" w:hAnsiTheme="majorBidi" w:cstheme="majorBidi"/>
        </w:rPr>
        <w:t xml:space="preserve"> за </w:t>
      </w:r>
      <w:proofErr w:type="spellStart"/>
      <w:r w:rsidRPr="002C0AF3">
        <w:rPr>
          <w:rFonts w:asciiTheme="majorBidi" w:hAnsiTheme="majorBidi" w:cstheme="majorBidi"/>
        </w:rPr>
        <w:t>низьку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успішність</w:t>
      </w:r>
      <w:proofErr w:type="spellEnd"/>
      <w:r w:rsidRPr="002C0AF3">
        <w:rPr>
          <w:rFonts w:asciiTheme="majorBidi" w:hAnsiTheme="majorBidi" w:cstheme="majorBidi"/>
        </w:rPr>
        <w:t xml:space="preserve">. Одним </w:t>
      </w:r>
      <w:proofErr w:type="spellStart"/>
      <w:r w:rsidRPr="002C0AF3">
        <w:rPr>
          <w:rFonts w:asciiTheme="majorBidi" w:hAnsiTheme="majorBidi" w:cstheme="majorBidi"/>
        </w:rPr>
        <w:t>із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найбільш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невідповідних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моментів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було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уявлення</w:t>
      </w:r>
      <w:proofErr w:type="spellEnd"/>
      <w:r w:rsidRPr="002C0AF3">
        <w:rPr>
          <w:rFonts w:asciiTheme="majorBidi" w:hAnsiTheme="majorBidi" w:cstheme="majorBidi"/>
        </w:rPr>
        <w:t xml:space="preserve"> про те,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негативні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результати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учня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їх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невідповідність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установленим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академічним</w:t>
      </w:r>
      <w:proofErr w:type="spellEnd"/>
      <w:r w:rsidRPr="002C0AF3">
        <w:rPr>
          <w:rFonts w:asciiTheme="majorBidi" w:hAnsiTheme="majorBidi" w:cstheme="majorBidi"/>
        </w:rPr>
        <w:t xml:space="preserve"> стандартам </w:t>
      </w:r>
      <w:proofErr w:type="spellStart"/>
      <w:r w:rsidRPr="002C0AF3">
        <w:rPr>
          <w:rFonts w:asciiTheme="majorBidi" w:hAnsiTheme="majorBidi" w:cstheme="majorBidi"/>
        </w:rPr>
        <w:t>пояснюються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його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індивідуальною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дисфункцією</w:t>
      </w:r>
      <w:proofErr w:type="spellEnd"/>
      <w:r w:rsidRPr="002C0AF3">
        <w:rPr>
          <w:rFonts w:asciiTheme="majorBidi" w:hAnsiTheme="majorBidi" w:cstheme="majorBidi"/>
        </w:rPr>
        <w:t xml:space="preserve">. На думку </w:t>
      </w:r>
      <w:proofErr w:type="spellStart"/>
      <w:r w:rsidRPr="002C0AF3">
        <w:rPr>
          <w:rFonts w:asciiTheme="majorBidi" w:hAnsiTheme="majorBidi" w:cstheme="majorBidi"/>
        </w:rPr>
        <w:t>дослідника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Уайтакера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Whitaker</w:t>
      </w:r>
      <w:proofErr w:type="spellEnd"/>
      <w:r w:rsidRPr="002C0AF3">
        <w:rPr>
          <w:rFonts w:asciiTheme="majorBidi" w:hAnsiTheme="majorBidi" w:cstheme="majorBidi"/>
        </w:rPr>
        <w:t xml:space="preserve">, 1993), </w:t>
      </w:r>
      <w:proofErr w:type="spellStart"/>
      <w:r w:rsidRPr="002C0AF3">
        <w:rPr>
          <w:rFonts w:asciiTheme="majorBidi" w:hAnsiTheme="majorBidi" w:cstheme="majorBidi"/>
        </w:rPr>
        <w:t>це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справжня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трагедія</w:t>
      </w:r>
      <w:proofErr w:type="spellEnd"/>
      <w:r w:rsidRPr="002C0AF3">
        <w:rPr>
          <w:rFonts w:asciiTheme="majorBidi" w:hAnsiTheme="majorBidi" w:cstheme="majorBidi"/>
        </w:rPr>
        <w:t xml:space="preserve">, коли, з одного боку, </w:t>
      </w:r>
      <w:proofErr w:type="spellStart"/>
      <w:r w:rsidRPr="002C0AF3">
        <w:rPr>
          <w:rFonts w:asciiTheme="majorBidi" w:hAnsiTheme="majorBidi" w:cstheme="majorBidi"/>
        </w:rPr>
        <w:t>існує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величезн</w:t>
      </w:r>
      <w:r w:rsidRPr="002C0AF3">
        <w:rPr>
          <w:rFonts w:asciiTheme="majorBidi" w:hAnsiTheme="majorBidi" w:cstheme="majorBidi"/>
        </w:rPr>
        <w:t>ий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потенціал</w:t>
      </w:r>
      <w:proofErr w:type="spellEnd"/>
      <w:r w:rsidRPr="002C0AF3">
        <w:rPr>
          <w:rFonts w:asciiTheme="majorBidi" w:hAnsiTheme="majorBidi" w:cstheme="majorBidi"/>
        </w:rPr>
        <w:t xml:space="preserve"> для </w:t>
      </w:r>
      <w:proofErr w:type="spellStart"/>
      <w:r w:rsidRPr="002C0AF3">
        <w:rPr>
          <w:rFonts w:asciiTheme="majorBidi" w:hAnsiTheme="majorBidi" w:cstheme="majorBidi"/>
        </w:rPr>
        <w:t>зростання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розвитку</w:t>
      </w:r>
      <w:proofErr w:type="spellEnd"/>
      <w:r w:rsidRPr="002C0AF3">
        <w:rPr>
          <w:rFonts w:asciiTheme="majorBidi" w:hAnsiTheme="majorBidi" w:cstheme="majorBidi"/>
        </w:rPr>
        <w:t xml:space="preserve">, а з </w:t>
      </w:r>
      <w:proofErr w:type="spellStart"/>
      <w:r w:rsidRPr="002C0AF3">
        <w:rPr>
          <w:rFonts w:asciiTheme="majorBidi" w:hAnsiTheme="majorBidi" w:cstheme="majorBidi"/>
        </w:rPr>
        <w:t>іншого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багатьом</w:t>
      </w:r>
      <w:proofErr w:type="spellEnd"/>
      <w:r w:rsidRPr="002C0AF3">
        <w:rPr>
          <w:rFonts w:asciiTheme="majorBidi" w:hAnsiTheme="majorBidi" w:cstheme="majorBidi"/>
        </w:rPr>
        <w:t xml:space="preserve"> молодим людям на </w:t>
      </w:r>
      <w:proofErr w:type="spellStart"/>
      <w:r w:rsidRPr="002C0AF3">
        <w:rPr>
          <w:rFonts w:asciiTheme="majorBidi" w:hAnsiTheme="majorBidi" w:cstheme="majorBidi"/>
        </w:rPr>
        <w:t>першому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етапі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їхнього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життєвого</w:t>
      </w:r>
      <w:proofErr w:type="spellEnd"/>
      <w:r w:rsidRPr="002C0AF3">
        <w:rPr>
          <w:rFonts w:asciiTheme="majorBidi" w:hAnsiTheme="majorBidi" w:cstheme="majorBidi"/>
        </w:rPr>
        <w:t xml:space="preserve"> шляху </w:t>
      </w:r>
      <w:proofErr w:type="spellStart"/>
      <w:r w:rsidRPr="002C0AF3">
        <w:rPr>
          <w:rFonts w:asciiTheme="majorBidi" w:hAnsiTheme="majorBidi" w:cstheme="majorBidi"/>
        </w:rPr>
        <w:t>закладається</w:t>
      </w:r>
      <w:proofErr w:type="spellEnd"/>
      <w:r w:rsidRPr="002C0AF3">
        <w:rPr>
          <w:rFonts w:asciiTheme="majorBidi" w:hAnsiTheme="majorBidi" w:cstheme="majorBidi"/>
        </w:rPr>
        <w:t xml:space="preserve"> думка,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вони </w:t>
      </w:r>
      <w:proofErr w:type="spellStart"/>
      <w:r w:rsidRPr="002C0AF3">
        <w:rPr>
          <w:rFonts w:asciiTheme="majorBidi" w:hAnsiTheme="majorBidi" w:cstheme="majorBidi"/>
        </w:rPr>
        <w:t>ні</w:t>
      </w:r>
      <w:proofErr w:type="spellEnd"/>
      <w:r w:rsidRPr="002C0AF3">
        <w:rPr>
          <w:rFonts w:asciiTheme="majorBidi" w:hAnsiTheme="majorBidi" w:cstheme="majorBidi"/>
        </w:rPr>
        <w:t xml:space="preserve"> на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не </w:t>
      </w:r>
      <w:proofErr w:type="spellStart"/>
      <w:r w:rsidRPr="002C0AF3">
        <w:rPr>
          <w:rFonts w:asciiTheme="majorBidi" w:hAnsiTheme="majorBidi" w:cstheme="majorBidi"/>
        </w:rPr>
        <w:t>здатні</w:t>
      </w:r>
      <w:proofErr w:type="spellEnd"/>
      <w:r w:rsidRPr="002C0AF3">
        <w:rPr>
          <w:rFonts w:asciiTheme="majorBidi" w:hAnsiTheme="majorBidi" w:cstheme="majorBidi"/>
        </w:rPr>
        <w:t xml:space="preserve"> [12, с. 51]. </w:t>
      </w:r>
      <w:proofErr w:type="spellStart"/>
      <w:r w:rsidRPr="002C0AF3">
        <w:rPr>
          <w:rFonts w:asciiTheme="majorBidi" w:hAnsiTheme="majorBidi" w:cstheme="majorBidi"/>
        </w:rPr>
        <w:t>Отже</w:t>
      </w:r>
      <w:proofErr w:type="spellEnd"/>
      <w:r w:rsidRPr="002C0AF3">
        <w:rPr>
          <w:rFonts w:asciiTheme="majorBidi" w:hAnsiTheme="majorBidi" w:cstheme="majorBidi"/>
        </w:rPr>
        <w:t xml:space="preserve">, головне </w:t>
      </w:r>
      <w:proofErr w:type="spellStart"/>
      <w:r w:rsidRPr="002C0AF3">
        <w:rPr>
          <w:rFonts w:asciiTheme="majorBidi" w:hAnsiTheme="majorBidi" w:cstheme="majorBidi"/>
        </w:rPr>
        <w:t>завдання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ефективної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школи</w:t>
      </w:r>
      <w:proofErr w:type="spellEnd"/>
      <w:r w:rsidRPr="002C0AF3">
        <w:rPr>
          <w:rFonts w:asciiTheme="majorBidi" w:hAnsiTheme="majorBidi" w:cstheme="majorBidi"/>
        </w:rPr>
        <w:t xml:space="preserve"> – </w:t>
      </w:r>
      <w:proofErr w:type="spellStart"/>
      <w:r w:rsidRPr="002C0AF3">
        <w:rPr>
          <w:rFonts w:asciiTheme="majorBidi" w:hAnsiTheme="majorBidi" w:cstheme="majorBidi"/>
        </w:rPr>
        <w:t>змінити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цю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ситуацію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сформувати</w:t>
      </w:r>
      <w:proofErr w:type="spellEnd"/>
      <w:r w:rsidRPr="002C0AF3">
        <w:rPr>
          <w:rFonts w:asciiTheme="majorBidi" w:hAnsiTheme="majorBidi" w:cstheme="majorBidi"/>
        </w:rPr>
        <w:t xml:space="preserve"> в </w:t>
      </w:r>
      <w:proofErr w:type="spellStart"/>
      <w:r w:rsidRPr="002C0AF3">
        <w:rPr>
          <w:rFonts w:asciiTheme="majorBidi" w:hAnsiTheme="majorBidi" w:cstheme="majorBidi"/>
        </w:rPr>
        <w:t>уч</w:t>
      </w:r>
      <w:r w:rsidRPr="002C0AF3">
        <w:rPr>
          <w:rFonts w:asciiTheme="majorBidi" w:hAnsiTheme="majorBidi" w:cstheme="majorBidi"/>
        </w:rPr>
        <w:t>нів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навички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самостійної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діяльності</w:t>
      </w:r>
      <w:proofErr w:type="spellEnd"/>
      <w:r w:rsidRPr="002C0AF3">
        <w:rPr>
          <w:rFonts w:asciiTheme="majorBidi" w:hAnsiTheme="majorBidi" w:cstheme="majorBidi"/>
        </w:rPr>
        <w:t xml:space="preserve">. У свою </w:t>
      </w:r>
      <w:proofErr w:type="spellStart"/>
      <w:r w:rsidRPr="002C0AF3">
        <w:rPr>
          <w:rFonts w:asciiTheme="majorBidi" w:hAnsiTheme="majorBidi" w:cstheme="majorBidi"/>
        </w:rPr>
        <w:t>чергу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науковці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Овенс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Owens</w:t>
      </w:r>
      <w:proofErr w:type="spellEnd"/>
      <w:r w:rsidRPr="002C0AF3">
        <w:rPr>
          <w:rFonts w:asciiTheme="majorBidi" w:hAnsiTheme="majorBidi" w:cstheme="majorBidi"/>
        </w:rPr>
        <w:t xml:space="preserve">, 1998), </w:t>
      </w:r>
      <w:proofErr w:type="spellStart"/>
      <w:r w:rsidRPr="002C0AF3">
        <w:rPr>
          <w:rFonts w:asciiTheme="majorBidi" w:hAnsiTheme="majorBidi" w:cstheme="majorBidi"/>
        </w:rPr>
        <w:t>Столл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Фінк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Stoll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and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Fink</w:t>
      </w:r>
      <w:proofErr w:type="spellEnd"/>
      <w:r w:rsidRPr="002C0AF3">
        <w:rPr>
          <w:rFonts w:asciiTheme="majorBidi" w:hAnsiTheme="majorBidi" w:cstheme="majorBidi"/>
        </w:rPr>
        <w:t xml:space="preserve">, 1996) </w:t>
      </w:r>
      <w:proofErr w:type="spellStart"/>
      <w:r w:rsidRPr="002C0AF3">
        <w:rPr>
          <w:rFonts w:asciiTheme="majorBidi" w:hAnsiTheme="majorBidi" w:cstheme="majorBidi"/>
        </w:rPr>
        <w:t>виокремлюють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наступні</w:t>
      </w:r>
      <w:proofErr w:type="spellEnd"/>
      <w:r w:rsidRPr="002C0AF3">
        <w:rPr>
          <w:rFonts w:asciiTheme="majorBidi" w:hAnsiTheme="majorBidi" w:cstheme="majorBidi"/>
        </w:rPr>
        <w:t xml:space="preserve"> характеристики </w:t>
      </w:r>
      <w:proofErr w:type="spellStart"/>
      <w:r w:rsidRPr="002C0AF3">
        <w:rPr>
          <w:rFonts w:asciiTheme="majorBidi" w:hAnsiTheme="majorBidi" w:cstheme="majorBidi"/>
        </w:rPr>
        <w:t>ефективної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інклюзивної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школи</w:t>
      </w:r>
      <w:proofErr w:type="spellEnd"/>
      <w:r w:rsidRPr="002C0AF3">
        <w:rPr>
          <w:rFonts w:asciiTheme="majorBidi" w:hAnsiTheme="majorBidi" w:cstheme="majorBidi"/>
        </w:rPr>
        <w:t xml:space="preserve">: </w:t>
      </w:r>
    </w:p>
    <w:p w14:paraId="12FB7D70" w14:textId="77777777" w:rsidR="00B33FAF" w:rsidRPr="002C0AF3" w:rsidRDefault="002C0AF3">
      <w:pPr>
        <w:numPr>
          <w:ilvl w:val="0"/>
          <w:numId w:val="1"/>
        </w:numPr>
        <w:ind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заздалегідь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визначені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цілі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яких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сподіваються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досягти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свої</w:t>
      </w:r>
      <w:r w:rsidRPr="002C0AF3">
        <w:rPr>
          <w:rFonts w:asciiTheme="majorBidi" w:hAnsiTheme="majorBidi" w:cstheme="majorBidi"/>
        </w:rPr>
        <w:t>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учнями</w:t>
      </w:r>
      <w:proofErr w:type="spellEnd"/>
      <w:r w:rsidRPr="002C0AF3">
        <w:rPr>
          <w:rFonts w:asciiTheme="majorBidi" w:hAnsiTheme="majorBidi" w:cstheme="majorBidi"/>
        </w:rPr>
        <w:t xml:space="preserve">, та </w:t>
      </w:r>
      <w:proofErr w:type="spellStart"/>
      <w:r w:rsidRPr="002C0AF3">
        <w:rPr>
          <w:rFonts w:asciiTheme="majorBidi" w:hAnsiTheme="majorBidi" w:cstheme="majorBidi"/>
        </w:rPr>
        <w:t>забезпеченість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навчальними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програмами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дають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змогу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реалізувати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поставлені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цілі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продемонструвати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учнівські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досягнення</w:t>
      </w:r>
      <w:proofErr w:type="spellEnd"/>
      <w:r w:rsidRPr="002C0AF3">
        <w:rPr>
          <w:rFonts w:asciiTheme="majorBidi" w:hAnsiTheme="majorBidi" w:cstheme="majorBidi"/>
        </w:rPr>
        <w:t xml:space="preserve">; </w:t>
      </w:r>
    </w:p>
    <w:p w14:paraId="5507EF81" w14:textId="77777777" w:rsidR="00B33FAF" w:rsidRPr="002C0AF3" w:rsidRDefault="002C0AF3">
      <w:pPr>
        <w:numPr>
          <w:ilvl w:val="0"/>
          <w:numId w:val="1"/>
        </w:numPr>
        <w:ind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динамічна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гнучка</w:t>
      </w:r>
      <w:proofErr w:type="spellEnd"/>
      <w:r w:rsidRPr="002C0AF3">
        <w:rPr>
          <w:rFonts w:asciiTheme="majorBidi" w:hAnsiTheme="majorBidi" w:cstheme="majorBidi"/>
        </w:rPr>
        <w:t xml:space="preserve"> система </w:t>
      </w:r>
      <w:proofErr w:type="spellStart"/>
      <w:r w:rsidRPr="002C0AF3">
        <w:rPr>
          <w:rFonts w:asciiTheme="majorBidi" w:hAnsiTheme="majorBidi" w:cstheme="majorBidi"/>
        </w:rPr>
        <w:t>навчання</w:t>
      </w:r>
      <w:proofErr w:type="spellEnd"/>
      <w:r w:rsidRPr="002C0AF3">
        <w:rPr>
          <w:rFonts w:asciiTheme="majorBidi" w:hAnsiTheme="majorBidi" w:cstheme="majorBidi"/>
        </w:rPr>
        <w:t xml:space="preserve"> – </w:t>
      </w:r>
      <w:proofErr w:type="spellStart"/>
      <w:r w:rsidRPr="002C0AF3">
        <w:rPr>
          <w:rFonts w:asciiTheme="majorBidi" w:hAnsiTheme="majorBidi" w:cstheme="majorBidi"/>
        </w:rPr>
        <w:t>задовольняти</w:t>
      </w:r>
      <w:proofErr w:type="spellEnd"/>
      <w:r w:rsidRPr="002C0AF3">
        <w:rPr>
          <w:rFonts w:asciiTheme="majorBidi" w:hAnsiTheme="majorBidi" w:cstheme="majorBidi"/>
        </w:rPr>
        <w:t xml:space="preserve"> потреби </w:t>
      </w:r>
      <w:proofErr w:type="spellStart"/>
      <w:r w:rsidRPr="002C0AF3">
        <w:rPr>
          <w:rFonts w:asciiTheme="majorBidi" w:hAnsiTheme="majorBidi" w:cstheme="majorBidi"/>
        </w:rPr>
        <w:t>всіх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споживачів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освітніх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послуг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учнів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батьків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громади</w:t>
      </w:r>
      <w:proofErr w:type="spellEnd"/>
      <w:r w:rsidRPr="002C0AF3">
        <w:rPr>
          <w:rFonts w:asciiTheme="majorBidi" w:hAnsiTheme="majorBidi" w:cstheme="majorBidi"/>
        </w:rPr>
        <w:t>),</w:t>
      </w:r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постійне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оновлення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програм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урахуванням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майбутніх</w:t>
      </w:r>
      <w:proofErr w:type="spellEnd"/>
      <w:r w:rsidRPr="002C0AF3">
        <w:rPr>
          <w:rFonts w:asciiTheme="majorBidi" w:hAnsiTheme="majorBidi" w:cstheme="majorBidi"/>
        </w:rPr>
        <w:t xml:space="preserve"> потреб; </w:t>
      </w:r>
    </w:p>
    <w:p w14:paraId="2C7BFC16" w14:textId="77777777" w:rsidR="00B33FAF" w:rsidRPr="002C0AF3" w:rsidRDefault="002C0AF3">
      <w:pPr>
        <w:numPr>
          <w:ilvl w:val="0"/>
          <w:numId w:val="1"/>
        </w:numPr>
        <w:ind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інноваційний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підхід</w:t>
      </w:r>
      <w:proofErr w:type="spellEnd"/>
      <w:r w:rsidRPr="002C0AF3">
        <w:rPr>
          <w:rFonts w:asciiTheme="majorBidi" w:hAnsiTheme="majorBidi" w:cstheme="majorBidi"/>
        </w:rPr>
        <w:t xml:space="preserve"> – </w:t>
      </w:r>
      <w:proofErr w:type="spellStart"/>
      <w:r w:rsidRPr="002C0AF3">
        <w:rPr>
          <w:rFonts w:asciiTheme="majorBidi" w:hAnsiTheme="majorBidi" w:cstheme="majorBidi"/>
        </w:rPr>
        <w:t>йти</w:t>
      </w:r>
      <w:proofErr w:type="spellEnd"/>
      <w:r w:rsidRPr="002C0AF3">
        <w:rPr>
          <w:rFonts w:asciiTheme="majorBidi" w:hAnsiTheme="majorBidi" w:cstheme="majorBidi"/>
        </w:rPr>
        <w:t xml:space="preserve"> в ногу з </w:t>
      </w:r>
      <w:proofErr w:type="spellStart"/>
      <w:r w:rsidRPr="002C0AF3">
        <w:rPr>
          <w:rFonts w:asciiTheme="majorBidi" w:hAnsiTheme="majorBidi" w:cstheme="majorBidi"/>
        </w:rPr>
        <w:t>технічним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прогресом</w:t>
      </w:r>
      <w:proofErr w:type="spellEnd"/>
      <w:r w:rsidRPr="002C0AF3">
        <w:rPr>
          <w:rFonts w:asciiTheme="majorBidi" w:hAnsiTheme="majorBidi" w:cstheme="majorBidi"/>
        </w:rPr>
        <w:t xml:space="preserve">, бути </w:t>
      </w:r>
      <w:proofErr w:type="spellStart"/>
      <w:r w:rsidRPr="002C0AF3">
        <w:rPr>
          <w:rFonts w:asciiTheme="majorBidi" w:hAnsiTheme="majorBidi" w:cstheme="majorBidi"/>
        </w:rPr>
        <w:t>творчими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відкритими</w:t>
      </w:r>
      <w:proofErr w:type="spellEnd"/>
      <w:r w:rsidRPr="002C0AF3">
        <w:rPr>
          <w:rFonts w:asciiTheme="majorBidi" w:hAnsiTheme="majorBidi" w:cstheme="majorBidi"/>
        </w:rPr>
        <w:t xml:space="preserve"> до </w:t>
      </w:r>
      <w:proofErr w:type="spellStart"/>
      <w:r w:rsidRPr="002C0AF3">
        <w:rPr>
          <w:rFonts w:asciiTheme="majorBidi" w:hAnsiTheme="majorBidi" w:cstheme="majorBidi"/>
        </w:rPr>
        <w:t>інновацій</w:t>
      </w:r>
      <w:proofErr w:type="spellEnd"/>
      <w:r w:rsidRPr="002C0AF3">
        <w:rPr>
          <w:rFonts w:asciiTheme="majorBidi" w:hAnsiTheme="majorBidi" w:cstheme="majorBidi"/>
        </w:rPr>
        <w:t xml:space="preserve">. У </w:t>
      </w:r>
      <w:proofErr w:type="spellStart"/>
      <w:r w:rsidRPr="002C0AF3">
        <w:rPr>
          <w:rFonts w:asciiTheme="majorBidi" w:hAnsiTheme="majorBidi" w:cstheme="majorBidi"/>
        </w:rPr>
        <w:t>своїй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діяльності</w:t>
      </w:r>
      <w:proofErr w:type="spellEnd"/>
      <w:r w:rsidRPr="002C0AF3">
        <w:rPr>
          <w:rFonts w:asciiTheme="majorBidi" w:hAnsiTheme="majorBidi" w:cstheme="majorBidi"/>
        </w:rPr>
        <w:t xml:space="preserve"> педагоги </w:t>
      </w:r>
      <w:proofErr w:type="spellStart"/>
      <w:r w:rsidRPr="002C0AF3">
        <w:rPr>
          <w:rFonts w:asciiTheme="majorBidi" w:hAnsiTheme="majorBidi" w:cstheme="majorBidi"/>
        </w:rPr>
        <w:t>керуються</w:t>
      </w:r>
      <w:proofErr w:type="spellEnd"/>
      <w:r w:rsidRPr="002C0AF3">
        <w:rPr>
          <w:rFonts w:asciiTheme="majorBidi" w:hAnsiTheme="majorBidi" w:cstheme="majorBidi"/>
        </w:rPr>
        <w:t xml:space="preserve"> новою парадигмою </w:t>
      </w:r>
      <w:proofErr w:type="spellStart"/>
      <w:r w:rsidRPr="002C0AF3">
        <w:rPr>
          <w:rFonts w:asciiTheme="majorBidi" w:hAnsiTheme="majorBidi" w:cstheme="majorBidi"/>
        </w:rPr>
        <w:t>навчання</w:t>
      </w:r>
      <w:proofErr w:type="spellEnd"/>
      <w:r w:rsidRPr="002C0AF3">
        <w:rPr>
          <w:rFonts w:asciiTheme="majorBidi" w:hAnsiTheme="majorBidi" w:cstheme="majorBidi"/>
        </w:rPr>
        <w:t xml:space="preserve">, в </w:t>
      </w:r>
      <w:proofErr w:type="spellStart"/>
      <w:r w:rsidRPr="002C0AF3">
        <w:rPr>
          <w:rFonts w:asciiTheme="majorBidi" w:hAnsiTheme="majorBidi" w:cstheme="majorBidi"/>
        </w:rPr>
        <w:t>якій</w:t>
      </w:r>
      <w:proofErr w:type="spellEnd"/>
      <w:r w:rsidRPr="002C0AF3">
        <w:rPr>
          <w:rFonts w:asciiTheme="majorBidi" w:hAnsiTheme="majorBidi" w:cstheme="majorBidi"/>
        </w:rPr>
        <w:t xml:space="preserve"> центр </w:t>
      </w:r>
      <w:proofErr w:type="spellStart"/>
      <w:r w:rsidRPr="002C0AF3">
        <w:rPr>
          <w:rFonts w:asciiTheme="majorBidi" w:hAnsiTheme="majorBidi" w:cstheme="majorBidi"/>
        </w:rPr>
        <w:t>уваги</w:t>
      </w:r>
      <w:proofErr w:type="spellEnd"/>
      <w:r w:rsidRPr="002C0AF3">
        <w:rPr>
          <w:rFonts w:asciiTheme="majorBidi" w:hAnsiTheme="majorBidi" w:cstheme="majorBidi"/>
        </w:rPr>
        <w:t xml:space="preserve"> пер</w:t>
      </w:r>
      <w:r w:rsidRPr="002C0AF3">
        <w:rPr>
          <w:rFonts w:asciiTheme="majorBidi" w:hAnsiTheme="majorBidi" w:cstheme="majorBidi"/>
        </w:rPr>
        <w:t xml:space="preserve">еноситься </w:t>
      </w:r>
      <w:proofErr w:type="spellStart"/>
      <w:r w:rsidRPr="002C0AF3">
        <w:rPr>
          <w:rFonts w:asciiTheme="majorBidi" w:hAnsiTheme="majorBidi" w:cstheme="majorBidi"/>
        </w:rPr>
        <w:t>із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змісту</w:t>
      </w:r>
      <w:proofErr w:type="spellEnd"/>
      <w:r w:rsidRPr="002C0AF3">
        <w:rPr>
          <w:rFonts w:asciiTheme="majorBidi" w:hAnsiTheme="majorBidi" w:cstheme="majorBidi"/>
        </w:rPr>
        <w:t xml:space="preserve"> на </w:t>
      </w:r>
      <w:proofErr w:type="spellStart"/>
      <w:r w:rsidRPr="002C0AF3">
        <w:rPr>
          <w:rFonts w:asciiTheme="majorBidi" w:hAnsiTheme="majorBidi" w:cstheme="majorBidi"/>
        </w:rPr>
        <w:t>формування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вміння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вчитися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від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знань</w:t>
      </w:r>
      <w:proofErr w:type="spellEnd"/>
      <w:r w:rsidRPr="002C0AF3">
        <w:rPr>
          <w:rFonts w:asciiTheme="majorBidi" w:hAnsiTheme="majorBidi" w:cstheme="majorBidi"/>
        </w:rPr>
        <w:t xml:space="preserve"> як продукту – на </w:t>
      </w:r>
      <w:proofErr w:type="spellStart"/>
      <w:r w:rsidRPr="002C0AF3">
        <w:rPr>
          <w:rFonts w:asciiTheme="majorBidi" w:hAnsiTheme="majorBidi" w:cstheme="majorBidi"/>
        </w:rPr>
        <w:t>процес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їхнього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набуття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від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успішності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порівняно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іншими</w:t>
      </w:r>
      <w:proofErr w:type="spellEnd"/>
      <w:r w:rsidRPr="002C0AF3">
        <w:rPr>
          <w:rFonts w:asciiTheme="majorBidi" w:hAnsiTheme="majorBidi" w:cstheme="majorBidi"/>
        </w:rPr>
        <w:t xml:space="preserve">) на </w:t>
      </w:r>
      <w:proofErr w:type="spellStart"/>
      <w:r w:rsidRPr="002C0AF3">
        <w:rPr>
          <w:rFonts w:asciiTheme="majorBidi" w:hAnsiTheme="majorBidi" w:cstheme="majorBidi"/>
        </w:rPr>
        <w:t>першочерговість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самоусвідомлення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особистого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розвитку</w:t>
      </w:r>
      <w:proofErr w:type="spellEnd"/>
      <w:r w:rsidRPr="002C0AF3">
        <w:rPr>
          <w:rFonts w:asciiTheme="majorBidi" w:hAnsiTheme="majorBidi" w:cstheme="majorBidi"/>
        </w:rPr>
        <w:t xml:space="preserve">;  </w:t>
      </w:r>
    </w:p>
    <w:p w14:paraId="2B8291C3" w14:textId="77777777" w:rsidR="00B33FAF" w:rsidRPr="002C0AF3" w:rsidRDefault="002C0AF3">
      <w:pPr>
        <w:numPr>
          <w:ilvl w:val="0"/>
          <w:numId w:val="1"/>
        </w:numPr>
        <w:ind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освіта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розглядається</w:t>
      </w:r>
      <w:proofErr w:type="spellEnd"/>
      <w:r w:rsidRPr="002C0AF3">
        <w:rPr>
          <w:rFonts w:asciiTheme="majorBidi" w:hAnsiTheme="majorBidi" w:cstheme="majorBidi"/>
        </w:rPr>
        <w:t xml:space="preserve"> як </w:t>
      </w:r>
      <w:proofErr w:type="spellStart"/>
      <w:r w:rsidRPr="002C0AF3">
        <w:rPr>
          <w:rFonts w:asciiTheme="majorBidi" w:hAnsiTheme="majorBidi" w:cstheme="majorBidi"/>
        </w:rPr>
        <w:t>процес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триває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упродовж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життя</w:t>
      </w:r>
      <w:proofErr w:type="spellEnd"/>
      <w:r w:rsidRPr="002C0AF3">
        <w:rPr>
          <w:rFonts w:asciiTheme="majorBidi" w:hAnsiTheme="majorBidi" w:cstheme="majorBidi"/>
        </w:rPr>
        <w:t>,</w:t>
      </w:r>
      <w:r w:rsidRPr="002C0AF3">
        <w:rPr>
          <w:rFonts w:asciiTheme="majorBidi" w:hAnsiTheme="majorBidi" w:cstheme="majorBidi"/>
        </w:rPr>
        <w:t xml:space="preserve"> а не як </w:t>
      </w:r>
      <w:proofErr w:type="spellStart"/>
      <w:r w:rsidRPr="002C0AF3">
        <w:rPr>
          <w:rFonts w:asciiTheme="majorBidi" w:hAnsiTheme="majorBidi" w:cstheme="majorBidi"/>
        </w:rPr>
        <w:t>соціальна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необхідність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пов’язана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певним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віком</w:t>
      </w:r>
      <w:proofErr w:type="spellEnd"/>
      <w:r w:rsidRPr="002C0AF3">
        <w:rPr>
          <w:rFonts w:asciiTheme="majorBidi" w:hAnsiTheme="majorBidi" w:cstheme="majorBidi"/>
        </w:rPr>
        <w:t xml:space="preserve"> ("</w:t>
      </w:r>
      <w:proofErr w:type="spellStart"/>
      <w:r w:rsidRPr="002C0AF3">
        <w:rPr>
          <w:rFonts w:asciiTheme="majorBidi" w:hAnsiTheme="majorBidi" w:cstheme="majorBidi"/>
        </w:rPr>
        <w:t>Освіта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впродовж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життя</w:t>
      </w:r>
      <w:proofErr w:type="spellEnd"/>
      <w:r w:rsidRPr="002C0AF3">
        <w:rPr>
          <w:rFonts w:asciiTheme="majorBidi" w:hAnsiTheme="majorBidi" w:cstheme="majorBidi"/>
        </w:rPr>
        <w:t xml:space="preserve">, а не для </w:t>
      </w:r>
      <w:proofErr w:type="spellStart"/>
      <w:r w:rsidRPr="002C0AF3">
        <w:rPr>
          <w:rFonts w:asciiTheme="majorBidi" w:hAnsiTheme="majorBidi" w:cstheme="majorBidi"/>
        </w:rPr>
        <w:t>життя</w:t>
      </w:r>
      <w:proofErr w:type="spellEnd"/>
      <w:r w:rsidRPr="002C0AF3">
        <w:rPr>
          <w:rFonts w:asciiTheme="majorBidi" w:hAnsiTheme="majorBidi" w:cstheme="majorBidi"/>
        </w:rPr>
        <w:t xml:space="preserve">"); </w:t>
      </w:r>
    </w:p>
    <w:p w14:paraId="4B1EC167" w14:textId="77777777" w:rsidR="00B33FAF" w:rsidRPr="002C0AF3" w:rsidRDefault="002C0AF3">
      <w:pPr>
        <w:numPr>
          <w:ilvl w:val="0"/>
          <w:numId w:val="1"/>
        </w:numPr>
        <w:ind w:right="7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учитель </w:t>
      </w:r>
      <w:proofErr w:type="spellStart"/>
      <w:r w:rsidRPr="002C0AF3">
        <w:rPr>
          <w:rFonts w:asciiTheme="majorBidi" w:hAnsiTheme="majorBidi" w:cstheme="majorBidi"/>
        </w:rPr>
        <w:t>перестає</w:t>
      </w:r>
      <w:proofErr w:type="spellEnd"/>
      <w:r w:rsidRPr="002C0AF3">
        <w:rPr>
          <w:rFonts w:asciiTheme="majorBidi" w:hAnsiTheme="majorBidi" w:cstheme="majorBidi"/>
        </w:rPr>
        <w:t xml:space="preserve"> бути </w:t>
      </w:r>
      <w:proofErr w:type="spellStart"/>
      <w:r w:rsidRPr="002C0AF3">
        <w:rPr>
          <w:rFonts w:asciiTheme="majorBidi" w:hAnsiTheme="majorBidi" w:cstheme="majorBidi"/>
        </w:rPr>
        <w:t>єдиним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джерелом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знань</w:t>
      </w:r>
      <w:proofErr w:type="spellEnd"/>
      <w:r w:rsidRPr="002C0AF3">
        <w:rPr>
          <w:rFonts w:asciiTheme="majorBidi" w:hAnsiTheme="majorBidi" w:cstheme="majorBidi"/>
        </w:rPr>
        <w:t xml:space="preserve"> – </w:t>
      </w:r>
      <w:proofErr w:type="spellStart"/>
      <w:r w:rsidRPr="002C0AF3">
        <w:rPr>
          <w:rFonts w:asciiTheme="majorBidi" w:hAnsiTheme="majorBidi" w:cstheme="majorBidi"/>
        </w:rPr>
        <w:t>тепер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він</w:t>
      </w:r>
      <w:proofErr w:type="spellEnd"/>
      <w:r w:rsidRPr="002C0AF3">
        <w:rPr>
          <w:rFonts w:asciiTheme="majorBidi" w:hAnsiTheme="majorBidi" w:cstheme="majorBidi"/>
        </w:rPr>
        <w:t xml:space="preserve"> є </w:t>
      </w:r>
      <w:proofErr w:type="spellStart"/>
      <w:r w:rsidRPr="002C0AF3">
        <w:rPr>
          <w:rFonts w:asciiTheme="majorBidi" w:hAnsiTheme="majorBidi" w:cstheme="majorBidi"/>
        </w:rPr>
        <w:t>посередником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діяльності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дітей</w:t>
      </w:r>
      <w:proofErr w:type="spellEnd"/>
      <w:r w:rsidRPr="002C0AF3">
        <w:rPr>
          <w:rFonts w:asciiTheme="majorBidi" w:hAnsiTheme="majorBidi" w:cstheme="majorBidi"/>
        </w:rPr>
        <w:t xml:space="preserve">; </w:t>
      </w:r>
    </w:p>
    <w:p w14:paraId="75EE64E8" w14:textId="77777777" w:rsidR="00B33FAF" w:rsidRPr="002C0AF3" w:rsidRDefault="002C0AF3">
      <w:pPr>
        <w:numPr>
          <w:ilvl w:val="0"/>
          <w:numId w:val="1"/>
        </w:numPr>
        <w:ind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формування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шкільної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культури</w:t>
      </w:r>
      <w:proofErr w:type="spellEnd"/>
      <w:r w:rsidRPr="002C0AF3">
        <w:rPr>
          <w:rFonts w:asciiTheme="majorBidi" w:hAnsiTheme="majorBidi" w:cstheme="majorBidi"/>
        </w:rPr>
        <w:t xml:space="preserve">, яка </w:t>
      </w:r>
      <w:proofErr w:type="spellStart"/>
      <w:r w:rsidRPr="002C0AF3">
        <w:rPr>
          <w:rFonts w:asciiTheme="majorBidi" w:hAnsiTheme="majorBidi" w:cstheme="majorBidi"/>
        </w:rPr>
        <w:t>надає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підтримку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всі</w:t>
      </w:r>
      <w:r w:rsidRPr="002C0AF3">
        <w:rPr>
          <w:rFonts w:asciiTheme="majorBidi" w:hAnsiTheme="majorBidi" w:cstheme="majorBidi"/>
        </w:rPr>
        <w:t>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учням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незалежно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</w:t>
      </w:r>
      <w:proofErr w:type="spellEnd"/>
      <w:r w:rsidRPr="002C0AF3">
        <w:rPr>
          <w:rFonts w:asciiTheme="majorBidi" w:hAnsiTheme="majorBidi" w:cstheme="majorBidi"/>
        </w:rPr>
        <w:t xml:space="preserve"> того, </w:t>
      </w:r>
      <w:proofErr w:type="spellStart"/>
      <w:r w:rsidRPr="002C0AF3">
        <w:rPr>
          <w:rFonts w:asciiTheme="majorBidi" w:hAnsiTheme="majorBidi" w:cstheme="majorBidi"/>
        </w:rPr>
        <w:t>чи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вважається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дитина</w:t>
      </w:r>
      <w:proofErr w:type="spellEnd"/>
      <w:r w:rsidRPr="002C0AF3">
        <w:rPr>
          <w:rFonts w:asciiTheme="majorBidi" w:hAnsiTheme="majorBidi" w:cstheme="majorBidi"/>
        </w:rPr>
        <w:t xml:space="preserve"> "</w:t>
      </w:r>
      <w:proofErr w:type="spellStart"/>
      <w:r w:rsidRPr="002C0AF3">
        <w:rPr>
          <w:rFonts w:asciiTheme="majorBidi" w:hAnsiTheme="majorBidi" w:cstheme="majorBidi"/>
        </w:rPr>
        <w:t>винятковою</w:t>
      </w:r>
      <w:proofErr w:type="spellEnd"/>
      <w:r w:rsidRPr="002C0AF3">
        <w:rPr>
          <w:rFonts w:asciiTheme="majorBidi" w:hAnsiTheme="majorBidi" w:cstheme="majorBidi"/>
        </w:rPr>
        <w:t xml:space="preserve">" </w:t>
      </w:r>
      <w:proofErr w:type="spellStart"/>
      <w:r w:rsidRPr="002C0AF3">
        <w:rPr>
          <w:rFonts w:asciiTheme="majorBidi" w:hAnsiTheme="majorBidi" w:cstheme="majorBidi"/>
        </w:rPr>
        <w:t>чи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ні</w:t>
      </w:r>
      <w:proofErr w:type="spellEnd"/>
      <w:r w:rsidRPr="002C0AF3">
        <w:rPr>
          <w:rFonts w:asciiTheme="majorBidi" w:hAnsiTheme="majorBidi" w:cstheme="majorBidi"/>
        </w:rPr>
        <w:t xml:space="preserve">, а </w:t>
      </w:r>
      <w:proofErr w:type="spellStart"/>
      <w:r w:rsidRPr="002C0AF3">
        <w:rPr>
          <w:rFonts w:asciiTheme="majorBidi" w:hAnsiTheme="majorBidi" w:cstheme="majorBidi"/>
        </w:rPr>
        <w:t>також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підтримує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вчителів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батьків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дитини</w:t>
      </w:r>
      <w:proofErr w:type="spellEnd"/>
      <w:r w:rsidRPr="002C0AF3">
        <w:rPr>
          <w:rFonts w:asciiTheme="majorBidi" w:hAnsiTheme="majorBidi" w:cstheme="majorBidi"/>
        </w:rPr>
        <w:t xml:space="preserve">. Школа </w:t>
      </w:r>
      <w:proofErr w:type="spellStart"/>
      <w:r w:rsidRPr="002C0AF3">
        <w:rPr>
          <w:rFonts w:asciiTheme="majorBidi" w:hAnsiTheme="majorBidi" w:cstheme="majorBidi"/>
        </w:rPr>
        <w:t>розглядається</w:t>
      </w:r>
      <w:proofErr w:type="spellEnd"/>
      <w:r w:rsidRPr="002C0AF3">
        <w:rPr>
          <w:rFonts w:asciiTheme="majorBidi" w:hAnsiTheme="majorBidi" w:cstheme="majorBidi"/>
        </w:rPr>
        <w:t xml:space="preserve"> як </w:t>
      </w:r>
      <w:proofErr w:type="spellStart"/>
      <w:r w:rsidRPr="002C0AF3">
        <w:rPr>
          <w:rFonts w:asciiTheme="majorBidi" w:hAnsiTheme="majorBidi" w:cstheme="majorBidi"/>
        </w:rPr>
        <w:t>осередок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навчання</w:t>
      </w:r>
      <w:proofErr w:type="spellEnd"/>
      <w:r w:rsidRPr="002C0AF3">
        <w:rPr>
          <w:rFonts w:asciiTheme="majorBidi" w:hAnsiTheme="majorBidi" w:cstheme="majorBidi"/>
        </w:rPr>
        <w:t xml:space="preserve">, де </w:t>
      </w:r>
      <w:proofErr w:type="spellStart"/>
      <w:r w:rsidRPr="002C0AF3">
        <w:rPr>
          <w:rFonts w:asciiTheme="majorBidi" w:hAnsiTheme="majorBidi" w:cstheme="majorBidi"/>
        </w:rPr>
        <w:t>панує</w:t>
      </w:r>
      <w:proofErr w:type="spellEnd"/>
      <w:r w:rsidRPr="002C0AF3">
        <w:rPr>
          <w:rFonts w:asciiTheme="majorBidi" w:hAnsiTheme="majorBidi" w:cstheme="majorBidi"/>
        </w:rPr>
        <w:t xml:space="preserve"> атмосфера </w:t>
      </w:r>
      <w:proofErr w:type="spellStart"/>
      <w:r w:rsidRPr="002C0AF3">
        <w:rPr>
          <w:rFonts w:asciiTheme="majorBidi" w:hAnsiTheme="majorBidi" w:cstheme="majorBidi"/>
        </w:rPr>
        <w:t>інклюзії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турботи</w:t>
      </w:r>
      <w:proofErr w:type="spellEnd"/>
      <w:r w:rsidRPr="002C0AF3">
        <w:rPr>
          <w:rFonts w:asciiTheme="majorBidi" w:hAnsiTheme="majorBidi" w:cstheme="majorBidi"/>
        </w:rPr>
        <w:t xml:space="preserve">; </w:t>
      </w:r>
    </w:p>
    <w:p w14:paraId="55A205FA" w14:textId="77777777" w:rsidR="00B33FAF" w:rsidRPr="002C0AF3" w:rsidRDefault="002C0AF3">
      <w:pPr>
        <w:numPr>
          <w:ilvl w:val="0"/>
          <w:numId w:val="1"/>
        </w:numPr>
        <w:ind w:right="7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школа,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постійно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вдосконалюється</w:t>
      </w:r>
      <w:proofErr w:type="spellEnd"/>
      <w:r w:rsidRPr="002C0AF3">
        <w:rPr>
          <w:rFonts w:asciiTheme="majorBidi" w:hAnsiTheme="majorBidi" w:cstheme="majorBidi"/>
        </w:rPr>
        <w:t xml:space="preserve"> – </w:t>
      </w:r>
      <w:proofErr w:type="spellStart"/>
      <w:r w:rsidRPr="002C0AF3">
        <w:rPr>
          <w:rFonts w:asciiTheme="majorBidi" w:hAnsiTheme="majorBidi" w:cstheme="majorBidi"/>
        </w:rPr>
        <w:t>учні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набувають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нових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знань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умінь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навичок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формують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нові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цінності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переконання</w:t>
      </w:r>
      <w:proofErr w:type="spellEnd"/>
      <w:r w:rsidRPr="002C0AF3">
        <w:rPr>
          <w:rFonts w:asciiTheme="majorBidi" w:hAnsiTheme="majorBidi" w:cstheme="majorBidi"/>
        </w:rPr>
        <w:t>. "</w:t>
      </w:r>
      <w:proofErr w:type="spellStart"/>
      <w:r w:rsidRPr="002C0AF3">
        <w:rPr>
          <w:rFonts w:asciiTheme="majorBidi" w:hAnsiTheme="majorBidi" w:cstheme="majorBidi"/>
        </w:rPr>
        <w:t>Навчання</w:t>
      </w:r>
      <w:proofErr w:type="spellEnd"/>
      <w:r w:rsidRPr="002C0AF3">
        <w:rPr>
          <w:rFonts w:asciiTheme="majorBidi" w:hAnsiTheme="majorBidi" w:cstheme="majorBidi"/>
        </w:rPr>
        <w:t xml:space="preserve"> – </w:t>
      </w:r>
      <w:proofErr w:type="spellStart"/>
      <w:r w:rsidRPr="002C0AF3">
        <w:rPr>
          <w:rFonts w:asciiTheme="majorBidi" w:hAnsiTheme="majorBidi" w:cstheme="majorBidi"/>
        </w:rPr>
        <w:t>це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сутність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їхній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головний</w:t>
      </w:r>
      <w:proofErr w:type="spellEnd"/>
      <w:r w:rsidRPr="002C0AF3">
        <w:rPr>
          <w:rFonts w:asciiTheme="majorBidi" w:hAnsiTheme="majorBidi" w:cstheme="majorBidi"/>
        </w:rPr>
        <w:t xml:space="preserve"> атрибут" [7; 9; 12, с. 50–51]. </w:t>
      </w:r>
    </w:p>
    <w:p w14:paraId="43CC1EAA" w14:textId="77777777" w:rsidR="00B33FAF" w:rsidRPr="002C0AF3" w:rsidRDefault="002C0AF3">
      <w:pPr>
        <w:ind w:left="-15" w:right="7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У </w:t>
      </w:r>
      <w:proofErr w:type="spellStart"/>
      <w:r w:rsidRPr="002C0AF3">
        <w:rPr>
          <w:rFonts w:asciiTheme="majorBidi" w:hAnsiTheme="majorBidi" w:cstheme="majorBidi"/>
        </w:rPr>
        <w:t>цьому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контексті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поняття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означає</w:t>
      </w:r>
      <w:proofErr w:type="spellEnd"/>
      <w:r w:rsidRPr="002C0AF3">
        <w:rPr>
          <w:rFonts w:asciiTheme="majorBidi" w:hAnsiTheme="majorBidi" w:cstheme="majorBidi"/>
        </w:rPr>
        <w:t xml:space="preserve"> будь-яке </w:t>
      </w:r>
      <w:proofErr w:type="spellStart"/>
      <w:r w:rsidRPr="002C0AF3">
        <w:rPr>
          <w:rFonts w:asciiTheme="majorBidi" w:hAnsiTheme="majorBidi" w:cstheme="majorBidi"/>
        </w:rPr>
        <w:t>нововведення</w:t>
      </w:r>
      <w:proofErr w:type="spellEnd"/>
      <w:r w:rsidRPr="002C0AF3">
        <w:rPr>
          <w:rFonts w:asciiTheme="majorBidi" w:hAnsiTheme="majorBidi" w:cstheme="majorBidi"/>
        </w:rPr>
        <w:t xml:space="preserve">: </w:t>
      </w:r>
      <w:proofErr w:type="spellStart"/>
      <w:r w:rsidRPr="002C0AF3">
        <w:rPr>
          <w:rFonts w:asciiTheme="majorBidi" w:hAnsiTheme="majorBidi" w:cstheme="majorBidi"/>
        </w:rPr>
        <w:t>навчальна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програма</w:t>
      </w:r>
      <w:proofErr w:type="spellEnd"/>
      <w:r w:rsidRPr="002C0AF3">
        <w:rPr>
          <w:rFonts w:asciiTheme="majorBidi" w:hAnsiTheme="majorBidi" w:cstheme="majorBidi"/>
        </w:rPr>
        <w:t xml:space="preserve">, методики </w:t>
      </w:r>
      <w:proofErr w:type="spellStart"/>
      <w:r w:rsidRPr="002C0AF3">
        <w:rPr>
          <w:rFonts w:asciiTheme="majorBidi" w:hAnsiTheme="majorBidi" w:cstheme="majorBidi"/>
        </w:rPr>
        <w:t>викладання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розклад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</w:t>
      </w:r>
      <w:r w:rsidRPr="002C0AF3">
        <w:rPr>
          <w:rFonts w:asciiTheme="majorBidi" w:hAnsiTheme="majorBidi" w:cstheme="majorBidi"/>
        </w:rPr>
        <w:t>роведення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навчальних</w:t>
      </w:r>
      <w:proofErr w:type="spellEnd"/>
      <w:r w:rsidRPr="002C0AF3">
        <w:rPr>
          <w:rFonts w:asciiTheme="majorBidi" w:hAnsiTheme="majorBidi" w:cstheme="majorBidi"/>
        </w:rPr>
        <w:t xml:space="preserve"> занять, </w:t>
      </w:r>
      <w:proofErr w:type="spellStart"/>
      <w:r w:rsidRPr="002C0AF3">
        <w:rPr>
          <w:rFonts w:asciiTheme="majorBidi" w:hAnsiTheme="majorBidi" w:cstheme="majorBidi"/>
        </w:rPr>
        <w:t>позанавчальна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діяльність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які</w:t>
      </w:r>
      <w:proofErr w:type="spellEnd"/>
      <w:r w:rsidRPr="002C0AF3">
        <w:rPr>
          <w:rFonts w:asciiTheme="majorBidi" w:hAnsiTheme="majorBidi" w:cstheme="majorBidi"/>
        </w:rPr>
        <w:t xml:space="preserve"> є </w:t>
      </w:r>
      <w:proofErr w:type="spellStart"/>
      <w:r w:rsidRPr="002C0AF3">
        <w:rPr>
          <w:rFonts w:asciiTheme="majorBidi" w:hAnsiTheme="majorBidi" w:cstheme="majorBidi"/>
        </w:rPr>
        <w:t>новими</w:t>
      </w:r>
      <w:proofErr w:type="spellEnd"/>
      <w:r w:rsidRPr="002C0AF3">
        <w:rPr>
          <w:rFonts w:asciiTheme="majorBidi" w:hAnsiTheme="majorBidi" w:cstheme="majorBidi"/>
        </w:rPr>
        <w:t xml:space="preserve"> для </w:t>
      </w:r>
      <w:proofErr w:type="spellStart"/>
      <w:r w:rsidRPr="002C0AF3">
        <w:rPr>
          <w:rFonts w:asciiTheme="majorBidi" w:hAnsiTheme="majorBidi" w:cstheme="majorBidi"/>
        </w:rPr>
        <w:t>учнів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учителів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керівництва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чи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навчального</w:t>
      </w:r>
      <w:proofErr w:type="spellEnd"/>
      <w:r w:rsidRPr="002C0AF3">
        <w:rPr>
          <w:rFonts w:asciiTheme="majorBidi" w:hAnsiTheme="majorBidi" w:cstheme="majorBidi"/>
        </w:rPr>
        <w:t xml:space="preserve"> закладу в </w:t>
      </w:r>
      <w:proofErr w:type="spellStart"/>
      <w:r w:rsidRPr="002C0AF3">
        <w:rPr>
          <w:rFonts w:asciiTheme="majorBidi" w:hAnsiTheme="majorBidi" w:cstheme="majorBidi"/>
        </w:rPr>
        <w:t>цілому</w:t>
      </w:r>
      <w:proofErr w:type="spellEnd"/>
      <w:r w:rsidRPr="002C0AF3">
        <w:rPr>
          <w:rFonts w:asciiTheme="majorBidi" w:hAnsiTheme="majorBidi" w:cstheme="majorBidi"/>
        </w:rPr>
        <w:t xml:space="preserve">. Педагогам таких </w:t>
      </w:r>
      <w:proofErr w:type="spellStart"/>
      <w:r w:rsidRPr="002C0AF3">
        <w:rPr>
          <w:rFonts w:asciiTheme="majorBidi" w:hAnsiTheme="majorBidi" w:cstheme="majorBidi"/>
        </w:rPr>
        <w:t>навчальних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закладів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потрібно</w:t>
      </w:r>
      <w:proofErr w:type="spellEnd"/>
      <w:r w:rsidRPr="002C0AF3">
        <w:rPr>
          <w:rFonts w:asciiTheme="majorBidi" w:hAnsiTheme="majorBidi" w:cstheme="majorBidi"/>
        </w:rPr>
        <w:t xml:space="preserve"> пройти </w:t>
      </w:r>
      <w:proofErr w:type="spellStart"/>
      <w:r w:rsidRPr="002C0AF3">
        <w:rPr>
          <w:rFonts w:asciiTheme="majorBidi" w:hAnsiTheme="majorBidi" w:cstheme="majorBidi"/>
        </w:rPr>
        <w:t>навчання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щоб</w:t>
      </w:r>
      <w:proofErr w:type="spellEnd"/>
      <w:r w:rsidRPr="002C0AF3">
        <w:rPr>
          <w:rFonts w:asciiTheme="majorBidi" w:hAnsiTheme="majorBidi" w:cstheme="majorBidi"/>
        </w:rPr>
        <w:t xml:space="preserve"> набути </w:t>
      </w:r>
      <w:proofErr w:type="spellStart"/>
      <w:r w:rsidRPr="002C0AF3">
        <w:rPr>
          <w:rFonts w:asciiTheme="majorBidi" w:hAnsiTheme="majorBidi" w:cstheme="majorBidi"/>
        </w:rPr>
        <w:t>необхідних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знань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навичок</w:t>
      </w:r>
      <w:proofErr w:type="spellEnd"/>
      <w:r w:rsidRPr="002C0AF3">
        <w:rPr>
          <w:rFonts w:asciiTheme="majorBidi" w:hAnsiTheme="majorBidi" w:cstheme="majorBidi"/>
        </w:rPr>
        <w:t xml:space="preserve">, а </w:t>
      </w:r>
      <w:proofErr w:type="spellStart"/>
      <w:r w:rsidRPr="002C0AF3">
        <w:rPr>
          <w:rFonts w:asciiTheme="majorBidi" w:hAnsiTheme="majorBidi" w:cstheme="majorBidi"/>
        </w:rPr>
        <w:t>далі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спільно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працюв</w:t>
      </w:r>
      <w:r w:rsidRPr="002C0AF3">
        <w:rPr>
          <w:rFonts w:asciiTheme="majorBidi" w:hAnsiTheme="majorBidi" w:cstheme="majorBidi"/>
        </w:rPr>
        <w:t>ати</w:t>
      </w:r>
      <w:proofErr w:type="spellEnd"/>
      <w:r w:rsidRPr="002C0AF3">
        <w:rPr>
          <w:rFonts w:asciiTheme="majorBidi" w:hAnsiTheme="majorBidi" w:cstheme="majorBidi"/>
        </w:rPr>
        <w:t xml:space="preserve"> над </w:t>
      </w:r>
      <w:proofErr w:type="spellStart"/>
      <w:r w:rsidRPr="002C0AF3">
        <w:rPr>
          <w:rFonts w:asciiTheme="majorBidi" w:hAnsiTheme="majorBidi" w:cstheme="majorBidi"/>
        </w:rPr>
        <w:t>ефективним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запровадженням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методів</w:t>
      </w:r>
      <w:proofErr w:type="spellEnd"/>
      <w:r w:rsidRPr="002C0AF3">
        <w:rPr>
          <w:rFonts w:asciiTheme="majorBidi" w:hAnsiTheme="majorBidi" w:cstheme="majorBidi"/>
        </w:rPr>
        <w:t xml:space="preserve"> у межах </w:t>
      </w:r>
      <w:proofErr w:type="spellStart"/>
      <w:r w:rsidRPr="002C0AF3">
        <w:rPr>
          <w:rFonts w:asciiTheme="majorBidi" w:hAnsiTheme="majorBidi" w:cstheme="majorBidi"/>
        </w:rPr>
        <w:t>усього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навчального</w:t>
      </w:r>
      <w:proofErr w:type="spellEnd"/>
      <w:r w:rsidRPr="002C0AF3">
        <w:rPr>
          <w:rFonts w:asciiTheme="majorBidi" w:hAnsiTheme="majorBidi" w:cstheme="majorBidi"/>
        </w:rPr>
        <w:t xml:space="preserve"> закладу. </w:t>
      </w:r>
      <w:proofErr w:type="spellStart"/>
      <w:r w:rsidRPr="002C0AF3">
        <w:rPr>
          <w:rFonts w:asciiTheme="majorBidi" w:hAnsiTheme="majorBidi" w:cstheme="majorBidi"/>
        </w:rPr>
        <w:t>Адже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зміни</w:t>
      </w:r>
      <w:proofErr w:type="spellEnd"/>
      <w:r w:rsidRPr="002C0AF3">
        <w:rPr>
          <w:rFonts w:asciiTheme="majorBidi" w:hAnsiTheme="majorBidi" w:cstheme="majorBidi"/>
        </w:rPr>
        <w:t xml:space="preserve"> – </w:t>
      </w:r>
      <w:proofErr w:type="spellStart"/>
      <w:r w:rsidRPr="002C0AF3">
        <w:rPr>
          <w:rFonts w:asciiTheme="majorBidi" w:hAnsiTheme="majorBidi" w:cstheme="majorBidi"/>
        </w:rPr>
        <w:t>це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процес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який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потребує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певного</w:t>
      </w:r>
      <w:proofErr w:type="spellEnd"/>
      <w:r w:rsidRPr="002C0AF3">
        <w:rPr>
          <w:rFonts w:asciiTheme="majorBidi" w:hAnsiTheme="majorBidi" w:cstheme="majorBidi"/>
        </w:rPr>
        <w:t xml:space="preserve"> часу. І </w:t>
      </w:r>
      <w:proofErr w:type="spellStart"/>
      <w:r w:rsidRPr="002C0AF3">
        <w:rPr>
          <w:rFonts w:asciiTheme="majorBidi" w:hAnsiTheme="majorBidi" w:cstheme="majorBidi"/>
        </w:rPr>
        <w:t>вчителі</w:t>
      </w:r>
      <w:proofErr w:type="spellEnd"/>
      <w:r w:rsidRPr="002C0AF3">
        <w:rPr>
          <w:rFonts w:asciiTheme="majorBidi" w:hAnsiTheme="majorBidi" w:cstheme="majorBidi"/>
        </w:rPr>
        <w:t xml:space="preserve"> є </w:t>
      </w:r>
      <w:proofErr w:type="spellStart"/>
      <w:r w:rsidRPr="002C0AF3">
        <w:rPr>
          <w:rFonts w:asciiTheme="majorBidi" w:hAnsiTheme="majorBidi" w:cstheme="majorBidi"/>
        </w:rPr>
        <w:t>головними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провідниками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</w:t>
      </w:r>
      <w:proofErr w:type="spellEnd"/>
      <w:r w:rsidRPr="002C0AF3">
        <w:rPr>
          <w:rFonts w:asciiTheme="majorBidi" w:hAnsiTheme="majorBidi" w:cstheme="majorBidi"/>
        </w:rPr>
        <w:t xml:space="preserve">.  </w:t>
      </w:r>
    </w:p>
    <w:p w14:paraId="08C1273E" w14:textId="77777777" w:rsidR="00B33FAF" w:rsidRPr="002C0AF3" w:rsidRDefault="002C0AF3">
      <w:pPr>
        <w:ind w:left="-15"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Беручи</w:t>
      </w:r>
      <w:proofErr w:type="spellEnd"/>
      <w:r w:rsidRPr="002C0AF3">
        <w:rPr>
          <w:rFonts w:asciiTheme="majorBidi" w:hAnsiTheme="majorBidi" w:cstheme="majorBidi"/>
        </w:rPr>
        <w:t xml:space="preserve"> до </w:t>
      </w:r>
      <w:proofErr w:type="spellStart"/>
      <w:r w:rsidRPr="002C0AF3">
        <w:rPr>
          <w:rFonts w:asciiTheme="majorBidi" w:hAnsiTheme="majorBidi" w:cstheme="majorBidi"/>
        </w:rPr>
        <w:t>уваги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попередні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дослідження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власний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досвід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американські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науко</w:t>
      </w:r>
      <w:r w:rsidRPr="002C0AF3">
        <w:rPr>
          <w:rFonts w:asciiTheme="majorBidi" w:hAnsiTheme="majorBidi" w:cstheme="majorBidi"/>
        </w:rPr>
        <w:t>вці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Столл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Фінк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Stoll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and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Fink</w:t>
      </w:r>
      <w:proofErr w:type="spellEnd"/>
      <w:r w:rsidRPr="002C0AF3">
        <w:rPr>
          <w:rFonts w:asciiTheme="majorBidi" w:hAnsiTheme="majorBidi" w:cstheme="majorBidi"/>
        </w:rPr>
        <w:t xml:space="preserve">, 1996) </w:t>
      </w:r>
      <w:proofErr w:type="spellStart"/>
      <w:r w:rsidRPr="002C0AF3">
        <w:rPr>
          <w:rFonts w:asciiTheme="majorBidi" w:hAnsiTheme="majorBidi" w:cstheme="majorBidi"/>
        </w:rPr>
        <w:t>розробили</w:t>
      </w:r>
      <w:proofErr w:type="spellEnd"/>
      <w:r w:rsidRPr="002C0AF3">
        <w:rPr>
          <w:rFonts w:asciiTheme="majorBidi" w:hAnsiTheme="majorBidi" w:cstheme="majorBidi"/>
        </w:rPr>
        <w:t xml:space="preserve"> модель </w:t>
      </w:r>
      <w:proofErr w:type="spellStart"/>
      <w:r w:rsidRPr="002C0AF3">
        <w:rPr>
          <w:rFonts w:asciiTheme="majorBidi" w:hAnsiTheme="majorBidi" w:cstheme="majorBidi"/>
        </w:rPr>
        <w:t>ефективної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інклюзивної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школи</w:t>
      </w:r>
      <w:proofErr w:type="spellEnd"/>
      <w:r w:rsidRPr="002C0AF3">
        <w:rPr>
          <w:rFonts w:asciiTheme="majorBidi" w:hAnsiTheme="majorBidi" w:cstheme="majorBidi"/>
        </w:rPr>
        <w:t xml:space="preserve">, характеристики </w:t>
      </w:r>
      <w:proofErr w:type="spellStart"/>
      <w:r w:rsidRPr="002C0AF3">
        <w:rPr>
          <w:rFonts w:asciiTheme="majorBidi" w:hAnsiTheme="majorBidi" w:cstheme="majorBidi"/>
        </w:rPr>
        <w:t>якої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відображають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були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впроваджені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спрямовані</w:t>
      </w:r>
      <w:proofErr w:type="spellEnd"/>
      <w:r w:rsidRPr="002C0AF3">
        <w:rPr>
          <w:rFonts w:asciiTheme="majorBidi" w:hAnsiTheme="majorBidi" w:cstheme="majorBidi"/>
        </w:rPr>
        <w:t xml:space="preserve"> на </w:t>
      </w:r>
      <w:proofErr w:type="spellStart"/>
      <w:r w:rsidRPr="002C0AF3">
        <w:rPr>
          <w:rFonts w:asciiTheme="majorBidi" w:hAnsiTheme="majorBidi" w:cstheme="majorBidi"/>
        </w:rPr>
        <w:t>вирішення</w:t>
      </w:r>
      <w:proofErr w:type="spellEnd"/>
      <w:r w:rsidRPr="002C0AF3">
        <w:rPr>
          <w:rFonts w:asciiTheme="majorBidi" w:hAnsiTheme="majorBidi" w:cstheme="majorBidi"/>
        </w:rPr>
        <w:t xml:space="preserve"> проблем та </w:t>
      </w:r>
      <w:proofErr w:type="spellStart"/>
      <w:r w:rsidRPr="002C0AF3">
        <w:rPr>
          <w:rFonts w:asciiTheme="majorBidi" w:hAnsiTheme="majorBidi" w:cstheme="majorBidi"/>
        </w:rPr>
        <w:t>розвиток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розбудову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ефективної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школи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Їх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поділяють</w:t>
      </w:r>
      <w:proofErr w:type="spellEnd"/>
      <w:r w:rsidRPr="002C0AF3">
        <w:rPr>
          <w:rFonts w:asciiTheme="majorBidi" w:hAnsiTheme="majorBidi" w:cstheme="majorBidi"/>
        </w:rPr>
        <w:t xml:space="preserve"> на три </w:t>
      </w:r>
      <w:proofErr w:type="spellStart"/>
      <w:r w:rsidRPr="002C0AF3">
        <w:rPr>
          <w:rFonts w:asciiTheme="majorBidi" w:hAnsiTheme="majorBidi" w:cstheme="majorBidi"/>
        </w:rPr>
        <w:t>категорії</w:t>
      </w:r>
      <w:proofErr w:type="spellEnd"/>
      <w:r w:rsidRPr="002C0AF3">
        <w:rPr>
          <w:rFonts w:asciiTheme="majorBidi" w:hAnsiTheme="majorBidi" w:cstheme="majorBidi"/>
        </w:rPr>
        <w:t xml:space="preserve">: </w:t>
      </w:r>
    </w:p>
    <w:p w14:paraId="750B33F0" w14:textId="77777777" w:rsidR="00B33FAF" w:rsidRPr="002C0AF3" w:rsidRDefault="002C0AF3">
      <w:pPr>
        <w:ind w:right="7" w:firstLine="0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1) </w:t>
      </w:r>
      <w:proofErr w:type="spellStart"/>
      <w:r w:rsidRPr="002C0AF3">
        <w:rPr>
          <w:rFonts w:asciiTheme="majorBidi" w:hAnsiTheme="majorBidi" w:cstheme="majorBidi"/>
        </w:rPr>
        <w:t>спільна</w:t>
      </w:r>
      <w:proofErr w:type="spellEnd"/>
      <w:r w:rsidRPr="002C0AF3">
        <w:rPr>
          <w:rFonts w:asciiTheme="majorBidi" w:hAnsiTheme="majorBidi" w:cstheme="majorBidi"/>
        </w:rPr>
        <w:t xml:space="preserve"> мета: </w:t>
      </w:r>
    </w:p>
    <w:p w14:paraId="49D463CA" w14:textId="77777777" w:rsidR="00B33FAF" w:rsidRPr="002C0AF3" w:rsidRDefault="002C0AF3">
      <w:pPr>
        <w:numPr>
          <w:ilvl w:val="0"/>
          <w:numId w:val="2"/>
        </w:numPr>
        <w:ind w:right="695" w:firstLine="0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цінності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переконання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які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поділяють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всі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учасники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навчально-виховного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процесу</w:t>
      </w:r>
      <w:proofErr w:type="spellEnd"/>
      <w:r w:rsidRPr="002C0AF3">
        <w:rPr>
          <w:rFonts w:asciiTheme="majorBidi" w:hAnsiTheme="majorBidi" w:cstheme="majorBidi"/>
        </w:rPr>
        <w:t xml:space="preserve">; – </w:t>
      </w:r>
      <w:proofErr w:type="spellStart"/>
      <w:r w:rsidRPr="002C0AF3">
        <w:rPr>
          <w:rFonts w:asciiTheme="majorBidi" w:hAnsiTheme="majorBidi" w:cstheme="majorBidi"/>
        </w:rPr>
        <w:t>чіткі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цілі</w:t>
      </w:r>
      <w:proofErr w:type="spellEnd"/>
      <w:r w:rsidRPr="002C0AF3">
        <w:rPr>
          <w:rFonts w:asciiTheme="majorBidi" w:hAnsiTheme="majorBidi" w:cstheme="majorBidi"/>
        </w:rPr>
        <w:t xml:space="preserve">; </w:t>
      </w:r>
    </w:p>
    <w:p w14:paraId="740521E8" w14:textId="77777777" w:rsidR="00B33FAF" w:rsidRPr="002C0AF3" w:rsidRDefault="002C0AF3">
      <w:pPr>
        <w:numPr>
          <w:ilvl w:val="0"/>
          <w:numId w:val="2"/>
        </w:numPr>
        <w:ind w:right="695" w:firstLine="0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єдність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викладанні</w:t>
      </w:r>
      <w:proofErr w:type="spellEnd"/>
      <w:r w:rsidRPr="002C0AF3">
        <w:rPr>
          <w:rFonts w:asciiTheme="majorBidi" w:hAnsiTheme="majorBidi" w:cstheme="majorBidi"/>
        </w:rPr>
        <w:t xml:space="preserve">; </w:t>
      </w:r>
    </w:p>
    <w:p w14:paraId="03F2C635" w14:textId="77777777" w:rsidR="00B33FAF" w:rsidRPr="002C0AF3" w:rsidRDefault="002C0AF3">
      <w:pPr>
        <w:ind w:right="7" w:firstLine="0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2) атмосфера, яка </w:t>
      </w:r>
      <w:proofErr w:type="spellStart"/>
      <w:r w:rsidRPr="002C0AF3">
        <w:rPr>
          <w:rFonts w:asciiTheme="majorBidi" w:hAnsiTheme="majorBidi" w:cstheme="majorBidi"/>
        </w:rPr>
        <w:t>сприяє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навчанню</w:t>
      </w:r>
      <w:proofErr w:type="spellEnd"/>
      <w:r w:rsidRPr="002C0AF3">
        <w:rPr>
          <w:rFonts w:asciiTheme="majorBidi" w:hAnsiTheme="majorBidi" w:cstheme="majorBidi"/>
        </w:rPr>
        <w:t xml:space="preserve">: </w:t>
      </w:r>
    </w:p>
    <w:p w14:paraId="13AA9BB9" w14:textId="77777777" w:rsidR="00B33FAF" w:rsidRPr="002C0AF3" w:rsidRDefault="002C0AF3">
      <w:pPr>
        <w:numPr>
          <w:ilvl w:val="0"/>
          <w:numId w:val="3"/>
        </w:numPr>
        <w:ind w:right="7" w:firstLine="0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залучення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відповідальність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учня</w:t>
      </w:r>
      <w:proofErr w:type="spellEnd"/>
      <w:r w:rsidRPr="002C0AF3">
        <w:rPr>
          <w:rFonts w:asciiTheme="majorBidi" w:hAnsiTheme="majorBidi" w:cstheme="majorBidi"/>
        </w:rPr>
        <w:t xml:space="preserve">; </w:t>
      </w:r>
    </w:p>
    <w:p w14:paraId="1324D217" w14:textId="77777777" w:rsidR="00B33FAF" w:rsidRPr="002C0AF3" w:rsidRDefault="002C0AF3">
      <w:pPr>
        <w:numPr>
          <w:ilvl w:val="0"/>
          <w:numId w:val="3"/>
        </w:numPr>
        <w:ind w:right="7" w:firstLine="0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фізичне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середовище</w:t>
      </w:r>
      <w:proofErr w:type="spellEnd"/>
      <w:r w:rsidRPr="002C0AF3">
        <w:rPr>
          <w:rFonts w:asciiTheme="majorBidi" w:hAnsiTheme="majorBidi" w:cstheme="majorBidi"/>
        </w:rPr>
        <w:t xml:space="preserve">; </w:t>
      </w:r>
    </w:p>
    <w:p w14:paraId="069C7395" w14:textId="77777777" w:rsidR="00B33FAF" w:rsidRPr="002C0AF3" w:rsidRDefault="002C0AF3">
      <w:pPr>
        <w:numPr>
          <w:ilvl w:val="0"/>
          <w:numId w:val="3"/>
        </w:numPr>
        <w:ind w:right="7" w:firstLine="0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визнання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заохочення</w:t>
      </w:r>
      <w:proofErr w:type="spellEnd"/>
      <w:r w:rsidRPr="002C0AF3">
        <w:rPr>
          <w:rFonts w:asciiTheme="majorBidi" w:hAnsiTheme="majorBidi" w:cstheme="majorBidi"/>
        </w:rPr>
        <w:t xml:space="preserve">; </w:t>
      </w:r>
    </w:p>
    <w:p w14:paraId="3B0AC996" w14:textId="77777777" w:rsidR="00B33FAF" w:rsidRPr="002C0AF3" w:rsidRDefault="002C0AF3">
      <w:pPr>
        <w:numPr>
          <w:ilvl w:val="0"/>
          <w:numId w:val="3"/>
        </w:numPr>
        <w:ind w:right="7" w:firstLine="0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позитивна </w:t>
      </w:r>
      <w:proofErr w:type="spellStart"/>
      <w:r w:rsidRPr="002C0AF3">
        <w:rPr>
          <w:rFonts w:asciiTheme="majorBidi" w:hAnsiTheme="majorBidi" w:cstheme="majorBidi"/>
        </w:rPr>
        <w:t>поведінка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учня</w:t>
      </w:r>
      <w:proofErr w:type="spellEnd"/>
      <w:r w:rsidRPr="002C0AF3">
        <w:rPr>
          <w:rFonts w:asciiTheme="majorBidi" w:hAnsiTheme="majorBidi" w:cstheme="majorBidi"/>
        </w:rPr>
        <w:t xml:space="preserve">; </w:t>
      </w:r>
    </w:p>
    <w:p w14:paraId="27E44AA6" w14:textId="77777777" w:rsidR="00B33FAF" w:rsidRPr="002C0AF3" w:rsidRDefault="002C0AF3">
      <w:pPr>
        <w:numPr>
          <w:ilvl w:val="0"/>
          <w:numId w:val="3"/>
        </w:numPr>
        <w:ind w:right="7" w:firstLine="0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залучення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батьків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громади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підтримка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їхнього</w:t>
      </w:r>
      <w:proofErr w:type="spellEnd"/>
      <w:r w:rsidRPr="002C0AF3">
        <w:rPr>
          <w:rFonts w:asciiTheme="majorBidi" w:hAnsiTheme="majorBidi" w:cstheme="majorBidi"/>
        </w:rPr>
        <w:t xml:space="preserve"> боку; 3) </w:t>
      </w:r>
      <w:proofErr w:type="spellStart"/>
      <w:r w:rsidRPr="002C0AF3">
        <w:rPr>
          <w:rFonts w:asciiTheme="majorBidi" w:hAnsiTheme="majorBidi" w:cstheme="majorBidi"/>
        </w:rPr>
        <w:t>зосередженість</w:t>
      </w:r>
      <w:proofErr w:type="spellEnd"/>
      <w:r w:rsidRPr="002C0AF3">
        <w:rPr>
          <w:rFonts w:asciiTheme="majorBidi" w:hAnsiTheme="majorBidi" w:cstheme="majorBidi"/>
        </w:rPr>
        <w:t xml:space="preserve"> на результатах </w:t>
      </w:r>
      <w:proofErr w:type="spellStart"/>
      <w:r w:rsidRPr="002C0AF3">
        <w:rPr>
          <w:rFonts w:asciiTheme="majorBidi" w:hAnsiTheme="majorBidi" w:cstheme="majorBidi"/>
        </w:rPr>
        <w:t>навчання</w:t>
      </w:r>
      <w:proofErr w:type="spellEnd"/>
      <w:r w:rsidRPr="002C0AF3">
        <w:rPr>
          <w:rFonts w:asciiTheme="majorBidi" w:hAnsiTheme="majorBidi" w:cstheme="majorBidi"/>
        </w:rPr>
        <w:t xml:space="preserve">: </w:t>
      </w:r>
    </w:p>
    <w:p w14:paraId="7C107CE5" w14:textId="77777777" w:rsidR="00B33FAF" w:rsidRPr="002C0AF3" w:rsidRDefault="002C0AF3">
      <w:pPr>
        <w:numPr>
          <w:ilvl w:val="0"/>
          <w:numId w:val="3"/>
        </w:numPr>
        <w:ind w:right="7" w:firstLine="0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регулярний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частий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моніторинг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учнівських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досягнень</w:t>
      </w:r>
      <w:proofErr w:type="spellEnd"/>
      <w:r w:rsidRPr="002C0AF3">
        <w:rPr>
          <w:rFonts w:asciiTheme="majorBidi" w:hAnsiTheme="majorBidi" w:cstheme="majorBidi"/>
        </w:rPr>
        <w:t xml:space="preserve">; </w:t>
      </w:r>
    </w:p>
    <w:p w14:paraId="1F945F0B" w14:textId="77777777" w:rsidR="00B33FAF" w:rsidRPr="002C0AF3" w:rsidRDefault="002C0AF3">
      <w:pPr>
        <w:ind w:right="3642" w:firstLine="0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>–</w:t>
      </w:r>
      <w:proofErr w:type="spellStart"/>
      <w:r w:rsidRPr="002C0AF3">
        <w:rPr>
          <w:rFonts w:asciiTheme="majorBidi" w:hAnsiTheme="majorBidi" w:cstheme="majorBidi"/>
        </w:rPr>
        <w:t>колегіальність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підтримка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стосунках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між</w:t>
      </w:r>
      <w:proofErr w:type="spellEnd"/>
      <w:r w:rsidRPr="002C0AF3">
        <w:rPr>
          <w:rFonts w:asciiTheme="majorBidi" w:hAnsiTheme="majorBidi" w:cstheme="majorBidi"/>
        </w:rPr>
        <w:t xml:space="preserve"> учителя</w:t>
      </w:r>
      <w:r w:rsidRPr="002C0AF3">
        <w:rPr>
          <w:rFonts w:asciiTheme="majorBidi" w:hAnsiTheme="majorBidi" w:cstheme="majorBidi"/>
        </w:rPr>
        <w:t xml:space="preserve">ми; – </w:t>
      </w:r>
      <w:proofErr w:type="spellStart"/>
      <w:r w:rsidRPr="002C0AF3">
        <w:rPr>
          <w:rFonts w:asciiTheme="majorBidi" w:hAnsiTheme="majorBidi" w:cstheme="majorBidi"/>
        </w:rPr>
        <w:t>зосередження</w:t>
      </w:r>
      <w:proofErr w:type="spellEnd"/>
      <w:r w:rsidRPr="002C0AF3">
        <w:rPr>
          <w:rFonts w:asciiTheme="majorBidi" w:hAnsiTheme="majorBidi" w:cstheme="majorBidi"/>
        </w:rPr>
        <w:t xml:space="preserve"> на методах </w:t>
      </w:r>
      <w:proofErr w:type="spellStart"/>
      <w:r w:rsidRPr="002C0AF3">
        <w:rPr>
          <w:rFonts w:asciiTheme="majorBidi" w:hAnsiTheme="majorBidi" w:cstheme="majorBidi"/>
        </w:rPr>
        <w:t>викладання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змісті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навчання</w:t>
      </w:r>
      <w:proofErr w:type="spellEnd"/>
      <w:r w:rsidRPr="002C0AF3">
        <w:rPr>
          <w:rFonts w:asciiTheme="majorBidi" w:hAnsiTheme="majorBidi" w:cstheme="majorBidi"/>
        </w:rPr>
        <w:t xml:space="preserve"> [9]. </w:t>
      </w:r>
    </w:p>
    <w:p w14:paraId="1A0EFA98" w14:textId="77777777" w:rsidR="00B33FAF" w:rsidRPr="002C0AF3" w:rsidRDefault="002C0AF3">
      <w:pPr>
        <w:ind w:left="-15"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Зміни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навчальному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закладі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можуть</w:t>
      </w:r>
      <w:proofErr w:type="spellEnd"/>
      <w:r w:rsidRPr="002C0AF3">
        <w:rPr>
          <w:rFonts w:asciiTheme="majorBidi" w:hAnsiTheme="majorBidi" w:cstheme="majorBidi"/>
        </w:rPr>
        <w:t xml:space="preserve"> бути </w:t>
      </w:r>
      <w:proofErr w:type="spellStart"/>
      <w:r w:rsidRPr="002C0AF3">
        <w:rPr>
          <w:rFonts w:asciiTheme="majorBidi" w:hAnsiTheme="majorBidi" w:cstheme="majorBidi"/>
        </w:rPr>
        <w:t>зумовлені</w:t>
      </w:r>
      <w:proofErr w:type="spellEnd"/>
      <w:r w:rsidRPr="002C0AF3">
        <w:rPr>
          <w:rFonts w:asciiTheme="majorBidi" w:hAnsiTheme="majorBidi" w:cstheme="majorBidi"/>
        </w:rPr>
        <w:t xml:space="preserve"> як </w:t>
      </w:r>
      <w:proofErr w:type="spellStart"/>
      <w:r w:rsidRPr="002C0AF3">
        <w:rPr>
          <w:rFonts w:asciiTheme="majorBidi" w:hAnsiTheme="majorBidi" w:cstheme="majorBidi"/>
        </w:rPr>
        <w:t>внутрішніми</w:t>
      </w:r>
      <w:proofErr w:type="spellEnd"/>
      <w:r w:rsidRPr="002C0AF3">
        <w:rPr>
          <w:rFonts w:asciiTheme="majorBidi" w:hAnsiTheme="majorBidi" w:cstheme="majorBidi"/>
        </w:rPr>
        <w:t xml:space="preserve">, так і </w:t>
      </w:r>
      <w:proofErr w:type="spellStart"/>
      <w:r w:rsidRPr="002C0AF3">
        <w:rPr>
          <w:rFonts w:asciiTheme="majorBidi" w:hAnsiTheme="majorBidi" w:cstheme="majorBidi"/>
        </w:rPr>
        <w:t>зовнішніми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чинниками</w:t>
      </w:r>
      <w:proofErr w:type="spellEnd"/>
      <w:r w:rsidRPr="002C0AF3">
        <w:rPr>
          <w:rFonts w:asciiTheme="majorBidi" w:hAnsiTheme="majorBidi" w:cstheme="majorBidi"/>
        </w:rPr>
        <w:t xml:space="preserve">. До </w:t>
      </w:r>
      <w:proofErr w:type="spellStart"/>
      <w:r w:rsidRPr="002C0AF3">
        <w:rPr>
          <w:rFonts w:asciiTheme="majorBidi" w:hAnsiTheme="majorBidi" w:cstheme="majorBidi"/>
        </w:rPr>
        <w:t>зовнішніх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можна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віднести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державні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програми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зовнішнє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оцінювання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наприклад</w:t>
      </w:r>
      <w:proofErr w:type="spellEnd"/>
      <w:r w:rsidRPr="002C0AF3">
        <w:rPr>
          <w:rFonts w:asciiTheme="majorBidi" w:hAnsiTheme="majorBidi" w:cstheme="majorBidi"/>
        </w:rPr>
        <w:t xml:space="preserve">, тест на </w:t>
      </w:r>
      <w:proofErr w:type="spellStart"/>
      <w:r w:rsidRPr="002C0AF3">
        <w:rPr>
          <w:rFonts w:asciiTheme="majorBidi" w:hAnsiTheme="majorBidi" w:cstheme="majorBidi"/>
        </w:rPr>
        <w:t>перевірку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lastRenderedPageBreak/>
        <w:t>базових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умінь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навичок</w:t>
      </w:r>
      <w:proofErr w:type="spellEnd"/>
      <w:r w:rsidRPr="002C0AF3">
        <w:rPr>
          <w:rFonts w:asciiTheme="majorBidi" w:hAnsiTheme="majorBidi" w:cstheme="majorBidi"/>
        </w:rPr>
        <w:t xml:space="preserve"> і тест на </w:t>
      </w:r>
      <w:proofErr w:type="spellStart"/>
      <w:r w:rsidRPr="002C0AF3">
        <w:rPr>
          <w:rFonts w:asciiTheme="majorBidi" w:hAnsiTheme="majorBidi" w:cstheme="majorBidi"/>
        </w:rPr>
        <w:t>знання</w:t>
      </w:r>
      <w:proofErr w:type="spellEnd"/>
      <w:r w:rsidRPr="002C0AF3">
        <w:rPr>
          <w:rFonts w:asciiTheme="majorBidi" w:hAnsiTheme="majorBidi" w:cstheme="majorBidi"/>
        </w:rPr>
        <w:t xml:space="preserve"> математики та</w:t>
      </w:r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мови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місті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Сіетл</w:t>
      </w:r>
      <w:proofErr w:type="spellEnd"/>
      <w:r w:rsidRPr="002C0AF3">
        <w:rPr>
          <w:rFonts w:asciiTheme="majorBidi" w:hAnsiTheme="majorBidi" w:cstheme="majorBidi"/>
        </w:rPr>
        <w:t xml:space="preserve">, штат Вашингтон, США), </w:t>
      </w:r>
      <w:proofErr w:type="spellStart"/>
      <w:r w:rsidRPr="002C0AF3">
        <w:rPr>
          <w:rFonts w:asciiTheme="majorBidi" w:hAnsiTheme="majorBidi" w:cstheme="majorBidi"/>
        </w:rPr>
        <w:t>рішення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шкільних</w:t>
      </w:r>
      <w:proofErr w:type="spellEnd"/>
      <w:r w:rsidRPr="002C0AF3">
        <w:rPr>
          <w:rFonts w:asciiTheme="majorBidi" w:hAnsiTheme="majorBidi" w:cstheme="majorBidi"/>
        </w:rPr>
        <w:t xml:space="preserve"> рад </w:t>
      </w:r>
      <w:proofErr w:type="spellStart"/>
      <w:r w:rsidRPr="002C0AF3">
        <w:rPr>
          <w:rFonts w:asciiTheme="majorBidi" w:hAnsiTheme="majorBidi" w:cstheme="majorBidi"/>
        </w:rPr>
        <w:t>або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атестацію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педагогічних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кадрів</w:t>
      </w:r>
      <w:proofErr w:type="spellEnd"/>
      <w:r w:rsidRPr="002C0AF3">
        <w:rPr>
          <w:rFonts w:asciiTheme="majorBidi" w:hAnsiTheme="majorBidi" w:cstheme="majorBidi"/>
        </w:rPr>
        <w:t xml:space="preserve"> та заходи </w:t>
      </w:r>
      <w:proofErr w:type="spellStart"/>
      <w:r w:rsidRPr="002C0AF3">
        <w:rPr>
          <w:rFonts w:asciiTheme="majorBidi" w:hAnsiTheme="majorBidi" w:cstheme="majorBidi"/>
        </w:rPr>
        <w:t>із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забезпечення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якості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освітніх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послуг</w:t>
      </w:r>
      <w:proofErr w:type="spellEnd"/>
      <w:r w:rsidRPr="002C0AF3">
        <w:rPr>
          <w:rFonts w:asciiTheme="majorBidi" w:hAnsiTheme="majorBidi" w:cstheme="majorBidi"/>
        </w:rPr>
        <w:t xml:space="preserve">. До </w:t>
      </w:r>
      <w:proofErr w:type="spellStart"/>
      <w:r w:rsidRPr="002C0AF3">
        <w:rPr>
          <w:rFonts w:asciiTheme="majorBidi" w:hAnsiTheme="majorBidi" w:cstheme="majorBidi"/>
        </w:rPr>
        <w:t>внутрішніх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чинників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відносять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формування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спільних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цінностей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створення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атмосфери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сприяє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проведе</w:t>
      </w:r>
      <w:r w:rsidRPr="002C0AF3">
        <w:rPr>
          <w:rFonts w:asciiTheme="majorBidi" w:hAnsiTheme="majorBidi" w:cstheme="majorBidi"/>
        </w:rPr>
        <w:t>нню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розвитку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культури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співпраці</w:t>
      </w:r>
      <w:proofErr w:type="spellEnd"/>
      <w:r w:rsidRPr="002C0AF3">
        <w:rPr>
          <w:rFonts w:asciiTheme="majorBidi" w:hAnsiTheme="majorBidi" w:cstheme="majorBidi"/>
        </w:rPr>
        <w:t xml:space="preserve">. </w:t>
      </w:r>
    </w:p>
    <w:p w14:paraId="4BB06BA4" w14:textId="77777777" w:rsidR="00B33FAF" w:rsidRPr="002C0AF3" w:rsidRDefault="002C0AF3">
      <w:pPr>
        <w:ind w:left="-15"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Науковець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Фуллан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Fullan</w:t>
      </w:r>
      <w:proofErr w:type="spellEnd"/>
      <w:r w:rsidRPr="002C0AF3">
        <w:rPr>
          <w:rFonts w:asciiTheme="majorBidi" w:hAnsiTheme="majorBidi" w:cstheme="majorBidi"/>
        </w:rPr>
        <w:t xml:space="preserve">, 1993) </w:t>
      </w:r>
      <w:proofErr w:type="spellStart"/>
      <w:r w:rsidRPr="002C0AF3">
        <w:rPr>
          <w:rFonts w:asciiTheme="majorBidi" w:hAnsiTheme="majorBidi" w:cstheme="majorBidi"/>
        </w:rPr>
        <w:t>висловлює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оптимістичну</w:t>
      </w:r>
      <w:proofErr w:type="spellEnd"/>
      <w:r w:rsidRPr="002C0AF3">
        <w:rPr>
          <w:rFonts w:asciiTheme="majorBidi" w:hAnsiTheme="majorBidi" w:cstheme="majorBidi"/>
        </w:rPr>
        <w:t xml:space="preserve"> думку,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американські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школи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вийшли</w:t>
      </w:r>
      <w:proofErr w:type="spellEnd"/>
      <w:r w:rsidRPr="002C0AF3">
        <w:rPr>
          <w:rFonts w:asciiTheme="majorBidi" w:hAnsiTheme="majorBidi" w:cstheme="majorBidi"/>
        </w:rPr>
        <w:t xml:space="preserve"> на </w:t>
      </w:r>
      <w:proofErr w:type="spellStart"/>
      <w:r w:rsidRPr="002C0AF3">
        <w:rPr>
          <w:rFonts w:asciiTheme="majorBidi" w:hAnsiTheme="majorBidi" w:cstheme="majorBidi"/>
        </w:rPr>
        <w:t>новий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етап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</w:t>
      </w:r>
      <w:proofErr w:type="spellEnd"/>
      <w:r w:rsidRPr="002C0AF3">
        <w:rPr>
          <w:rFonts w:asciiTheme="majorBidi" w:hAnsiTheme="majorBidi" w:cstheme="majorBidi"/>
        </w:rPr>
        <w:t xml:space="preserve"> в </w:t>
      </w:r>
      <w:proofErr w:type="spellStart"/>
      <w:r w:rsidRPr="002C0AF3">
        <w:rPr>
          <w:rFonts w:asciiTheme="majorBidi" w:hAnsiTheme="majorBidi" w:cstheme="majorBidi"/>
        </w:rPr>
        <w:t>освіті</w:t>
      </w:r>
      <w:proofErr w:type="spellEnd"/>
      <w:r w:rsidRPr="002C0AF3">
        <w:rPr>
          <w:rFonts w:asciiTheme="majorBidi" w:hAnsiTheme="majorBidi" w:cstheme="majorBidi"/>
        </w:rPr>
        <w:t xml:space="preserve"> [4]. </w:t>
      </w:r>
      <w:proofErr w:type="spellStart"/>
      <w:r w:rsidRPr="002C0AF3">
        <w:rPr>
          <w:rFonts w:asciiTheme="majorBidi" w:hAnsiTheme="majorBidi" w:cstheme="majorBidi"/>
        </w:rPr>
        <w:t>Проте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цьому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суперечать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численні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ситуації</w:t>
      </w:r>
      <w:proofErr w:type="spellEnd"/>
      <w:r w:rsidRPr="002C0AF3">
        <w:rPr>
          <w:rFonts w:asciiTheme="majorBidi" w:hAnsiTheme="majorBidi" w:cstheme="majorBidi"/>
        </w:rPr>
        <w:t xml:space="preserve">, коли </w:t>
      </w:r>
      <w:proofErr w:type="spellStart"/>
      <w:r w:rsidRPr="002C0AF3">
        <w:rPr>
          <w:rFonts w:asciiTheme="majorBidi" w:hAnsiTheme="majorBidi" w:cstheme="majorBidi"/>
        </w:rPr>
        <w:t>вчителі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школи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чинять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опір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змінам</w:t>
      </w:r>
      <w:proofErr w:type="spellEnd"/>
      <w:r w:rsidRPr="002C0AF3">
        <w:rPr>
          <w:rFonts w:asciiTheme="majorBidi" w:hAnsiTheme="majorBidi" w:cstheme="majorBidi"/>
        </w:rPr>
        <w:t xml:space="preserve"> і не </w:t>
      </w:r>
      <w:proofErr w:type="spellStart"/>
      <w:r w:rsidRPr="002C0AF3">
        <w:rPr>
          <w:rFonts w:asciiTheme="majorBidi" w:hAnsiTheme="majorBidi" w:cstheme="majorBidi"/>
        </w:rPr>
        <w:t>баж</w:t>
      </w:r>
      <w:r w:rsidRPr="002C0AF3">
        <w:rPr>
          <w:rFonts w:asciiTheme="majorBidi" w:hAnsiTheme="majorBidi" w:cstheme="majorBidi"/>
        </w:rPr>
        <w:t>ають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приймати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інновації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Останніми</w:t>
      </w:r>
      <w:proofErr w:type="spellEnd"/>
      <w:r w:rsidRPr="002C0AF3">
        <w:rPr>
          <w:rFonts w:asciiTheme="majorBidi" w:hAnsiTheme="majorBidi" w:cstheme="majorBidi"/>
        </w:rPr>
        <w:t xml:space="preserve"> роками </w:t>
      </w:r>
      <w:proofErr w:type="spellStart"/>
      <w:r w:rsidRPr="002C0AF3">
        <w:rPr>
          <w:rFonts w:asciiTheme="majorBidi" w:hAnsiTheme="majorBidi" w:cstheme="majorBidi"/>
        </w:rPr>
        <w:t>з’явилося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чимало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праць</w:t>
      </w:r>
      <w:proofErr w:type="spellEnd"/>
      <w:r w:rsidRPr="002C0AF3">
        <w:rPr>
          <w:rFonts w:asciiTheme="majorBidi" w:hAnsiTheme="majorBidi" w:cstheme="majorBidi"/>
        </w:rPr>
        <w:t xml:space="preserve">, у </w:t>
      </w:r>
      <w:proofErr w:type="spellStart"/>
      <w:r w:rsidRPr="002C0AF3">
        <w:rPr>
          <w:rFonts w:asciiTheme="majorBidi" w:hAnsiTheme="majorBidi" w:cstheme="majorBidi"/>
        </w:rPr>
        <w:t>яких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розглядається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опір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змінам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із</w:t>
      </w:r>
      <w:proofErr w:type="spellEnd"/>
      <w:r w:rsidRPr="002C0AF3">
        <w:rPr>
          <w:rFonts w:asciiTheme="majorBidi" w:hAnsiTheme="majorBidi" w:cstheme="majorBidi"/>
        </w:rPr>
        <w:t xml:space="preserve"> боку </w:t>
      </w:r>
      <w:proofErr w:type="spellStart"/>
      <w:r w:rsidRPr="002C0AF3">
        <w:rPr>
          <w:rFonts w:asciiTheme="majorBidi" w:hAnsiTheme="majorBidi" w:cstheme="majorBidi"/>
        </w:rPr>
        <w:t>навчальних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закладів</w:t>
      </w:r>
      <w:proofErr w:type="spellEnd"/>
      <w:r w:rsidRPr="002C0AF3">
        <w:rPr>
          <w:rFonts w:asciiTheme="majorBidi" w:hAnsiTheme="majorBidi" w:cstheme="majorBidi"/>
        </w:rPr>
        <w:t xml:space="preserve">. У </w:t>
      </w:r>
      <w:proofErr w:type="spellStart"/>
      <w:r w:rsidRPr="002C0AF3">
        <w:rPr>
          <w:rFonts w:asciiTheme="majorBidi" w:hAnsiTheme="majorBidi" w:cstheme="majorBidi"/>
        </w:rPr>
        <w:t>дослідженні</w:t>
      </w:r>
      <w:proofErr w:type="spellEnd"/>
      <w:r w:rsidRPr="002C0AF3">
        <w:rPr>
          <w:rFonts w:asciiTheme="majorBidi" w:hAnsiTheme="majorBidi" w:cstheme="majorBidi"/>
        </w:rPr>
        <w:t xml:space="preserve"> ми, </w:t>
      </w:r>
      <w:proofErr w:type="spellStart"/>
      <w:r w:rsidRPr="002C0AF3">
        <w:rPr>
          <w:rFonts w:asciiTheme="majorBidi" w:hAnsiTheme="majorBidi" w:cstheme="majorBidi"/>
        </w:rPr>
        <w:t>опираючись</w:t>
      </w:r>
      <w:proofErr w:type="spellEnd"/>
      <w:r w:rsidRPr="002C0AF3">
        <w:rPr>
          <w:rFonts w:asciiTheme="majorBidi" w:hAnsiTheme="majorBidi" w:cstheme="majorBidi"/>
        </w:rPr>
        <w:t xml:space="preserve"> на </w:t>
      </w:r>
      <w:proofErr w:type="spellStart"/>
      <w:r w:rsidRPr="002C0AF3">
        <w:rPr>
          <w:rFonts w:asciiTheme="majorBidi" w:hAnsiTheme="majorBidi" w:cstheme="majorBidi"/>
        </w:rPr>
        <w:t>ґрунтовні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праці</w:t>
      </w:r>
      <w:proofErr w:type="spellEnd"/>
      <w:r w:rsidRPr="002C0AF3">
        <w:rPr>
          <w:rFonts w:asciiTheme="majorBidi" w:hAnsiTheme="majorBidi" w:cstheme="majorBidi"/>
        </w:rPr>
        <w:t xml:space="preserve"> таких </w:t>
      </w:r>
      <w:proofErr w:type="spellStart"/>
      <w:r w:rsidRPr="002C0AF3">
        <w:rPr>
          <w:rFonts w:asciiTheme="majorBidi" w:hAnsiTheme="majorBidi" w:cstheme="majorBidi"/>
        </w:rPr>
        <w:t>американських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педагогів</w:t>
      </w:r>
      <w:proofErr w:type="spellEnd"/>
      <w:r w:rsidRPr="002C0AF3">
        <w:rPr>
          <w:rFonts w:asciiTheme="majorBidi" w:hAnsiTheme="majorBidi" w:cstheme="majorBidi"/>
        </w:rPr>
        <w:t xml:space="preserve"> як Хорда, </w:t>
      </w:r>
      <w:proofErr w:type="spellStart"/>
      <w:r w:rsidRPr="002C0AF3">
        <w:rPr>
          <w:rFonts w:asciiTheme="majorBidi" w:hAnsiTheme="majorBidi" w:cstheme="majorBidi"/>
        </w:rPr>
        <w:t>Дейна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Уелша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Шерідана</w:t>
      </w:r>
      <w:proofErr w:type="spellEnd"/>
      <w:r w:rsidRPr="002C0AF3">
        <w:rPr>
          <w:rFonts w:asciiTheme="majorBidi" w:hAnsiTheme="majorBidi" w:cstheme="majorBidi"/>
        </w:rPr>
        <w:t xml:space="preserve"> [</w:t>
      </w:r>
      <w:proofErr w:type="spellStart"/>
      <w:r w:rsidRPr="002C0AF3">
        <w:rPr>
          <w:rFonts w:asciiTheme="majorBidi" w:hAnsiTheme="majorBidi" w:cstheme="majorBidi"/>
        </w:rPr>
        <w:t>Hord</w:t>
      </w:r>
      <w:proofErr w:type="spellEnd"/>
      <w:r w:rsidRPr="002C0AF3">
        <w:rPr>
          <w:rFonts w:asciiTheme="majorBidi" w:hAnsiTheme="majorBidi" w:cstheme="majorBidi"/>
        </w:rPr>
        <w:t xml:space="preserve">, 1987; </w:t>
      </w:r>
      <w:proofErr w:type="spellStart"/>
      <w:r w:rsidRPr="002C0AF3">
        <w:rPr>
          <w:rFonts w:asciiTheme="majorBidi" w:hAnsiTheme="majorBidi" w:cstheme="majorBidi"/>
        </w:rPr>
        <w:t>Da</w:t>
      </w:r>
      <w:r w:rsidRPr="002C0AF3">
        <w:rPr>
          <w:rFonts w:asciiTheme="majorBidi" w:hAnsiTheme="majorBidi" w:cstheme="majorBidi"/>
        </w:rPr>
        <w:t>na</w:t>
      </w:r>
      <w:proofErr w:type="spellEnd"/>
      <w:r w:rsidRPr="002C0AF3">
        <w:rPr>
          <w:rFonts w:asciiTheme="majorBidi" w:hAnsiTheme="majorBidi" w:cstheme="majorBidi"/>
        </w:rPr>
        <w:t xml:space="preserve">, 1995; </w:t>
      </w:r>
      <w:proofErr w:type="spellStart"/>
      <w:r w:rsidRPr="002C0AF3">
        <w:rPr>
          <w:rFonts w:asciiTheme="majorBidi" w:hAnsiTheme="majorBidi" w:cstheme="majorBidi"/>
        </w:rPr>
        <w:t>Welch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and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Sheridan</w:t>
      </w:r>
      <w:proofErr w:type="spellEnd"/>
      <w:r w:rsidRPr="002C0AF3">
        <w:rPr>
          <w:rFonts w:asciiTheme="majorBidi" w:hAnsiTheme="majorBidi" w:cstheme="majorBidi"/>
        </w:rPr>
        <w:t xml:space="preserve">, 1993], </w:t>
      </w:r>
      <w:proofErr w:type="spellStart"/>
      <w:r w:rsidRPr="002C0AF3">
        <w:rPr>
          <w:rFonts w:asciiTheme="majorBidi" w:hAnsiTheme="majorBidi" w:cstheme="majorBidi"/>
        </w:rPr>
        <w:t>визначили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обґрунтували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перешкоди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реалізації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запропонували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стратегії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їхнього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подолання</w:t>
      </w:r>
      <w:proofErr w:type="spellEnd"/>
      <w:r w:rsidRPr="002C0AF3">
        <w:rPr>
          <w:rFonts w:asciiTheme="majorBidi" w:hAnsiTheme="majorBidi" w:cstheme="majorBidi"/>
        </w:rPr>
        <w:t xml:space="preserve"> [5; 8]. </w:t>
      </w:r>
    </w:p>
    <w:p w14:paraId="4A1E44ED" w14:textId="77777777" w:rsidR="00B33FAF" w:rsidRPr="002C0AF3" w:rsidRDefault="002C0AF3">
      <w:pPr>
        <w:ind w:left="-15"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Опрацювавши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наукові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джерела</w:t>
      </w:r>
      <w:proofErr w:type="spellEnd"/>
      <w:r w:rsidRPr="002C0AF3">
        <w:rPr>
          <w:rFonts w:asciiTheme="majorBidi" w:hAnsiTheme="majorBidi" w:cstheme="majorBidi"/>
        </w:rPr>
        <w:t xml:space="preserve">, ми </w:t>
      </w:r>
      <w:proofErr w:type="spellStart"/>
      <w:r w:rsidRPr="002C0AF3">
        <w:rPr>
          <w:rFonts w:asciiTheme="majorBidi" w:hAnsiTheme="majorBidi" w:cstheme="majorBidi"/>
        </w:rPr>
        <w:t>виокремлюємо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особистісні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організаційні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структурні</w:t>
      </w:r>
      <w:proofErr w:type="spellEnd"/>
      <w:r w:rsidRPr="002C0AF3">
        <w:rPr>
          <w:rFonts w:asciiTheme="majorBidi" w:hAnsiTheme="majorBidi" w:cstheme="majorBidi"/>
        </w:rPr>
        <w:t xml:space="preserve">) та </w:t>
      </w:r>
      <w:proofErr w:type="spellStart"/>
      <w:r w:rsidRPr="002C0AF3">
        <w:rPr>
          <w:rFonts w:asciiTheme="majorBidi" w:hAnsiTheme="majorBidi" w:cstheme="majorBidi"/>
        </w:rPr>
        <w:t>зовнішні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перешкоди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реал</w:t>
      </w:r>
      <w:r w:rsidRPr="002C0AF3">
        <w:rPr>
          <w:rFonts w:asciiTheme="majorBidi" w:hAnsiTheme="majorBidi" w:cstheme="majorBidi"/>
        </w:rPr>
        <w:t>ізації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відповідних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формуванні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ефективної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інклюзивної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школи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Особистісними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перешкодами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можна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вважати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ті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йдуть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</w:t>
      </w:r>
      <w:proofErr w:type="spellEnd"/>
      <w:r w:rsidRPr="002C0AF3">
        <w:rPr>
          <w:rFonts w:asciiTheme="majorBidi" w:hAnsiTheme="majorBidi" w:cstheme="majorBidi"/>
        </w:rPr>
        <w:t xml:space="preserve"> конкретного </w:t>
      </w:r>
      <w:proofErr w:type="spellStart"/>
      <w:r w:rsidRPr="002C0AF3">
        <w:rPr>
          <w:rFonts w:asciiTheme="majorBidi" w:hAnsiTheme="majorBidi" w:cstheme="majorBidi"/>
        </w:rPr>
        <w:t>вчителя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чи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викладацького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колективу</w:t>
      </w:r>
      <w:proofErr w:type="spellEnd"/>
      <w:r w:rsidRPr="002C0AF3">
        <w:rPr>
          <w:rFonts w:asciiTheme="majorBidi" w:hAnsiTheme="majorBidi" w:cstheme="majorBidi"/>
        </w:rPr>
        <w:t xml:space="preserve">. У свою </w:t>
      </w:r>
      <w:proofErr w:type="spellStart"/>
      <w:r w:rsidRPr="002C0AF3">
        <w:rPr>
          <w:rFonts w:asciiTheme="majorBidi" w:hAnsiTheme="majorBidi" w:cstheme="majorBidi"/>
        </w:rPr>
        <w:t>чергу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особистісні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перешкоди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поділяються</w:t>
      </w:r>
      <w:proofErr w:type="spellEnd"/>
      <w:r w:rsidRPr="002C0AF3">
        <w:rPr>
          <w:rFonts w:asciiTheme="majorBidi" w:hAnsiTheme="majorBidi" w:cstheme="majorBidi"/>
        </w:rPr>
        <w:t xml:space="preserve"> на </w:t>
      </w:r>
      <w:proofErr w:type="spellStart"/>
      <w:r w:rsidRPr="002C0AF3">
        <w:rPr>
          <w:rFonts w:asciiTheme="majorBidi" w:hAnsiTheme="majorBidi" w:cstheme="majorBidi"/>
        </w:rPr>
        <w:t>групи</w:t>
      </w:r>
      <w:proofErr w:type="spellEnd"/>
      <w:r w:rsidRPr="002C0AF3">
        <w:rPr>
          <w:rFonts w:asciiTheme="majorBidi" w:hAnsiTheme="majorBidi" w:cstheme="majorBidi"/>
        </w:rPr>
        <w:t xml:space="preserve">: </w:t>
      </w:r>
    </w:p>
    <w:p w14:paraId="0647037B" w14:textId="77777777" w:rsidR="00B33FAF" w:rsidRPr="002C0AF3" w:rsidRDefault="002C0AF3">
      <w:pPr>
        <w:ind w:right="7" w:firstLine="0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1) за </w:t>
      </w:r>
      <w:proofErr w:type="spellStart"/>
      <w:r w:rsidRPr="002C0AF3">
        <w:rPr>
          <w:rFonts w:asciiTheme="majorBidi" w:hAnsiTheme="majorBidi" w:cstheme="majorBidi"/>
        </w:rPr>
        <w:t>мотивацією</w:t>
      </w:r>
      <w:proofErr w:type="spellEnd"/>
      <w:r w:rsidRPr="002C0AF3">
        <w:rPr>
          <w:rFonts w:asciiTheme="majorBidi" w:hAnsiTheme="majorBidi" w:cstheme="majorBidi"/>
        </w:rPr>
        <w:t xml:space="preserve">:  </w:t>
      </w:r>
    </w:p>
    <w:p w14:paraId="6D5D2ED1" w14:textId="77777777" w:rsidR="00B33FAF" w:rsidRPr="002C0AF3" w:rsidRDefault="002C0AF3">
      <w:pPr>
        <w:numPr>
          <w:ilvl w:val="0"/>
          <w:numId w:val="4"/>
        </w:numPr>
        <w:ind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учител</w:t>
      </w:r>
      <w:r w:rsidRPr="002C0AF3">
        <w:rPr>
          <w:rFonts w:asciiTheme="majorBidi" w:hAnsiTheme="majorBidi" w:cstheme="majorBidi"/>
        </w:rPr>
        <w:t>і</w:t>
      </w:r>
      <w:proofErr w:type="spellEnd"/>
      <w:r w:rsidRPr="002C0AF3">
        <w:rPr>
          <w:rFonts w:asciiTheme="majorBidi" w:hAnsiTheme="majorBidi" w:cstheme="majorBidi"/>
        </w:rPr>
        <w:t xml:space="preserve"> не </w:t>
      </w:r>
      <w:proofErr w:type="spellStart"/>
      <w:r w:rsidRPr="002C0AF3">
        <w:rPr>
          <w:rFonts w:asciiTheme="majorBidi" w:hAnsiTheme="majorBidi" w:cstheme="majorBidi"/>
        </w:rPr>
        <w:t>сприймають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якщо</w:t>
      </w:r>
      <w:proofErr w:type="spellEnd"/>
      <w:r w:rsidRPr="002C0AF3">
        <w:rPr>
          <w:rFonts w:asciiTheme="majorBidi" w:hAnsiTheme="majorBidi" w:cstheme="majorBidi"/>
        </w:rPr>
        <w:t xml:space="preserve"> не </w:t>
      </w:r>
      <w:proofErr w:type="spellStart"/>
      <w:r w:rsidRPr="002C0AF3">
        <w:rPr>
          <w:rFonts w:asciiTheme="majorBidi" w:hAnsiTheme="majorBidi" w:cstheme="majorBidi"/>
        </w:rPr>
        <w:t>бачать</w:t>
      </w:r>
      <w:proofErr w:type="spellEnd"/>
      <w:r w:rsidRPr="002C0AF3">
        <w:rPr>
          <w:rFonts w:asciiTheme="majorBidi" w:hAnsiTheme="majorBidi" w:cstheme="majorBidi"/>
        </w:rPr>
        <w:t xml:space="preserve"> у них </w:t>
      </w:r>
      <w:proofErr w:type="spellStart"/>
      <w:r w:rsidRPr="002C0AF3">
        <w:rPr>
          <w:rFonts w:asciiTheme="majorBidi" w:hAnsiTheme="majorBidi" w:cstheme="majorBidi"/>
        </w:rPr>
        <w:t>сенсу</w:t>
      </w:r>
      <w:proofErr w:type="spellEnd"/>
      <w:r w:rsidRPr="002C0AF3">
        <w:rPr>
          <w:rFonts w:asciiTheme="majorBidi" w:hAnsiTheme="majorBidi" w:cstheme="majorBidi"/>
        </w:rPr>
        <w:t xml:space="preserve">; </w:t>
      </w:r>
    </w:p>
    <w:p w14:paraId="2AD9FD6A" w14:textId="77777777" w:rsidR="00B33FAF" w:rsidRPr="002C0AF3" w:rsidRDefault="002C0AF3">
      <w:pPr>
        <w:numPr>
          <w:ilvl w:val="0"/>
          <w:numId w:val="4"/>
        </w:numPr>
        <w:ind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учителі</w:t>
      </w:r>
      <w:proofErr w:type="spellEnd"/>
      <w:r w:rsidRPr="002C0AF3">
        <w:rPr>
          <w:rFonts w:asciiTheme="majorBidi" w:hAnsiTheme="majorBidi" w:cstheme="majorBidi"/>
        </w:rPr>
        <w:t xml:space="preserve"> не </w:t>
      </w:r>
      <w:proofErr w:type="spellStart"/>
      <w:r w:rsidRPr="002C0AF3">
        <w:rPr>
          <w:rFonts w:asciiTheme="majorBidi" w:hAnsiTheme="majorBidi" w:cstheme="majorBidi"/>
        </w:rPr>
        <w:t>розуміють</w:t>
      </w:r>
      <w:proofErr w:type="spellEnd"/>
      <w:r w:rsidRPr="002C0AF3">
        <w:rPr>
          <w:rFonts w:asciiTheme="majorBidi" w:hAnsiTheme="majorBidi" w:cstheme="majorBidi"/>
        </w:rPr>
        <w:t xml:space="preserve">, як </w:t>
      </w:r>
      <w:proofErr w:type="spellStart"/>
      <w:r w:rsidRPr="002C0AF3">
        <w:rPr>
          <w:rFonts w:asciiTheme="majorBidi" w:hAnsiTheme="majorBidi" w:cstheme="majorBidi"/>
        </w:rPr>
        <w:t>запропоновані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можуть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покращити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освітню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ситуацію</w:t>
      </w:r>
      <w:proofErr w:type="spellEnd"/>
      <w:r w:rsidRPr="002C0AF3">
        <w:rPr>
          <w:rFonts w:asciiTheme="majorBidi" w:hAnsiTheme="majorBidi" w:cstheme="majorBidi"/>
        </w:rPr>
        <w:t xml:space="preserve">; </w:t>
      </w:r>
    </w:p>
    <w:p w14:paraId="07DB9E28" w14:textId="77777777" w:rsidR="00B33FAF" w:rsidRPr="002C0AF3" w:rsidRDefault="002C0AF3">
      <w:pPr>
        <w:numPr>
          <w:ilvl w:val="0"/>
          <w:numId w:val="4"/>
        </w:numPr>
        <w:ind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учителі</w:t>
      </w:r>
      <w:proofErr w:type="spellEnd"/>
      <w:r w:rsidRPr="002C0AF3">
        <w:rPr>
          <w:rFonts w:asciiTheme="majorBidi" w:hAnsiTheme="majorBidi" w:cstheme="majorBidi"/>
        </w:rPr>
        <w:t xml:space="preserve"> не </w:t>
      </w:r>
      <w:proofErr w:type="spellStart"/>
      <w:r w:rsidRPr="002C0AF3">
        <w:rPr>
          <w:rFonts w:asciiTheme="majorBidi" w:hAnsiTheme="majorBidi" w:cstheme="majorBidi"/>
        </w:rPr>
        <w:t>впевнені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володіють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необхідними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знаннями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навичками</w:t>
      </w:r>
      <w:proofErr w:type="spellEnd"/>
      <w:r w:rsidRPr="002C0AF3">
        <w:rPr>
          <w:rFonts w:asciiTheme="majorBidi" w:hAnsiTheme="majorBidi" w:cstheme="majorBidi"/>
        </w:rPr>
        <w:t xml:space="preserve"> для </w:t>
      </w:r>
      <w:proofErr w:type="spellStart"/>
      <w:r w:rsidRPr="002C0AF3">
        <w:rPr>
          <w:rFonts w:asciiTheme="majorBidi" w:hAnsiTheme="majorBidi" w:cstheme="majorBidi"/>
        </w:rPr>
        <w:t>роботи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дітьми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особливими</w:t>
      </w:r>
      <w:proofErr w:type="spellEnd"/>
      <w:r w:rsidRPr="002C0AF3">
        <w:rPr>
          <w:rFonts w:asciiTheme="majorBidi" w:hAnsiTheme="majorBidi" w:cstheme="majorBidi"/>
        </w:rPr>
        <w:t xml:space="preserve"> потребами; </w:t>
      </w:r>
    </w:p>
    <w:p w14:paraId="0F4F256C" w14:textId="77777777" w:rsidR="00B33FAF" w:rsidRPr="002C0AF3" w:rsidRDefault="002C0AF3">
      <w:pPr>
        <w:ind w:right="7" w:firstLine="0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2) за </w:t>
      </w:r>
      <w:proofErr w:type="spellStart"/>
      <w:r w:rsidRPr="002C0AF3">
        <w:rPr>
          <w:rFonts w:asciiTheme="majorBidi" w:hAnsiTheme="majorBidi" w:cstheme="majorBidi"/>
        </w:rPr>
        <w:t>проф</w:t>
      </w:r>
      <w:r w:rsidRPr="002C0AF3">
        <w:rPr>
          <w:rFonts w:asciiTheme="majorBidi" w:hAnsiTheme="majorBidi" w:cstheme="majorBidi"/>
        </w:rPr>
        <w:t>есійною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компетентністю</w:t>
      </w:r>
      <w:proofErr w:type="spellEnd"/>
      <w:r w:rsidRPr="002C0AF3">
        <w:rPr>
          <w:rFonts w:asciiTheme="majorBidi" w:hAnsiTheme="majorBidi" w:cstheme="majorBidi"/>
        </w:rPr>
        <w:t xml:space="preserve">: </w:t>
      </w:r>
    </w:p>
    <w:p w14:paraId="6A5B5F3F" w14:textId="77777777" w:rsidR="00B33FAF" w:rsidRPr="002C0AF3" w:rsidRDefault="002C0AF3">
      <w:pPr>
        <w:numPr>
          <w:ilvl w:val="0"/>
          <w:numId w:val="5"/>
        </w:numPr>
        <w:ind w:right="7" w:firstLine="0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учителя </w:t>
      </w:r>
      <w:proofErr w:type="spellStart"/>
      <w:r w:rsidRPr="002C0AF3">
        <w:rPr>
          <w:rFonts w:asciiTheme="majorBidi" w:hAnsiTheme="majorBidi" w:cstheme="majorBidi"/>
        </w:rPr>
        <w:t>оцінюватимуть</w:t>
      </w:r>
      <w:proofErr w:type="spellEnd"/>
      <w:r w:rsidRPr="002C0AF3">
        <w:rPr>
          <w:rFonts w:asciiTheme="majorBidi" w:hAnsiTheme="majorBidi" w:cstheme="majorBidi"/>
        </w:rPr>
        <w:t xml:space="preserve"> на </w:t>
      </w:r>
      <w:proofErr w:type="spellStart"/>
      <w:r w:rsidRPr="002C0AF3">
        <w:rPr>
          <w:rFonts w:asciiTheme="majorBidi" w:hAnsiTheme="majorBidi" w:cstheme="majorBidi"/>
        </w:rPr>
        <w:t>підставі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досягнутих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успіхів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роботі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дитиною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особливими</w:t>
      </w:r>
      <w:proofErr w:type="spellEnd"/>
      <w:r w:rsidRPr="002C0AF3">
        <w:rPr>
          <w:rFonts w:asciiTheme="majorBidi" w:hAnsiTheme="majorBidi" w:cstheme="majorBidi"/>
        </w:rPr>
        <w:t xml:space="preserve"> потребами; </w:t>
      </w:r>
    </w:p>
    <w:p w14:paraId="4E61EADF" w14:textId="77777777" w:rsidR="00B33FAF" w:rsidRPr="002C0AF3" w:rsidRDefault="002C0AF3">
      <w:pPr>
        <w:numPr>
          <w:ilvl w:val="0"/>
          <w:numId w:val="5"/>
        </w:numPr>
        <w:ind w:right="7" w:firstLine="0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учителі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побоюються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їхня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некомпетентність</w:t>
      </w:r>
      <w:proofErr w:type="spellEnd"/>
      <w:r w:rsidRPr="002C0AF3">
        <w:rPr>
          <w:rFonts w:asciiTheme="majorBidi" w:hAnsiTheme="majorBidi" w:cstheme="majorBidi"/>
        </w:rPr>
        <w:t xml:space="preserve"> стане очевидною для них самих, для </w:t>
      </w:r>
      <w:proofErr w:type="spellStart"/>
      <w:r w:rsidRPr="002C0AF3">
        <w:rPr>
          <w:rFonts w:asciiTheme="majorBidi" w:hAnsiTheme="majorBidi" w:cstheme="majorBidi"/>
        </w:rPr>
        <w:t>колег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</w:p>
    <w:p w14:paraId="1D7C57F0" w14:textId="77777777" w:rsidR="00B33FAF" w:rsidRPr="002C0AF3" w:rsidRDefault="002C0AF3">
      <w:pPr>
        <w:ind w:left="-15" w:right="7" w:firstLine="0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адміністрації</w:t>
      </w:r>
      <w:proofErr w:type="spellEnd"/>
      <w:r w:rsidRPr="002C0AF3">
        <w:rPr>
          <w:rFonts w:asciiTheme="majorBidi" w:hAnsiTheme="majorBidi" w:cstheme="majorBidi"/>
        </w:rPr>
        <w:t xml:space="preserve">;  </w:t>
      </w:r>
    </w:p>
    <w:p w14:paraId="46464D61" w14:textId="77777777" w:rsidR="00B33FAF" w:rsidRPr="002C0AF3" w:rsidRDefault="002C0AF3">
      <w:pPr>
        <w:numPr>
          <w:ilvl w:val="0"/>
          <w:numId w:val="5"/>
        </w:numPr>
        <w:ind w:right="7" w:firstLine="0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вимоги</w:t>
      </w:r>
      <w:proofErr w:type="spellEnd"/>
      <w:r w:rsidRPr="002C0AF3">
        <w:rPr>
          <w:rFonts w:asciiTheme="majorBidi" w:hAnsiTheme="majorBidi" w:cstheme="majorBidi"/>
        </w:rPr>
        <w:t xml:space="preserve"> до </w:t>
      </w:r>
      <w:proofErr w:type="spellStart"/>
      <w:r w:rsidRPr="002C0AF3">
        <w:rPr>
          <w:rFonts w:asciiTheme="majorBidi" w:hAnsiTheme="majorBidi" w:cstheme="majorBidi"/>
        </w:rPr>
        <w:t>кваліфікації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вчит</w:t>
      </w:r>
      <w:r w:rsidRPr="002C0AF3">
        <w:rPr>
          <w:rFonts w:asciiTheme="majorBidi" w:hAnsiTheme="majorBidi" w:cstheme="majorBidi"/>
        </w:rPr>
        <w:t>еля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будуть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завищеними</w:t>
      </w:r>
      <w:proofErr w:type="spellEnd"/>
      <w:r w:rsidRPr="002C0AF3">
        <w:rPr>
          <w:rFonts w:asciiTheme="majorBidi" w:hAnsiTheme="majorBidi" w:cstheme="majorBidi"/>
        </w:rPr>
        <w:t xml:space="preserve">; 3) за </w:t>
      </w:r>
      <w:proofErr w:type="spellStart"/>
      <w:r w:rsidRPr="002C0AF3">
        <w:rPr>
          <w:rFonts w:asciiTheme="majorBidi" w:hAnsiTheme="majorBidi" w:cstheme="majorBidi"/>
        </w:rPr>
        <w:t>організацією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середовища</w:t>
      </w:r>
      <w:proofErr w:type="spellEnd"/>
      <w:r w:rsidRPr="002C0AF3">
        <w:rPr>
          <w:rFonts w:asciiTheme="majorBidi" w:hAnsiTheme="majorBidi" w:cstheme="majorBidi"/>
        </w:rPr>
        <w:t xml:space="preserve">: </w:t>
      </w:r>
    </w:p>
    <w:p w14:paraId="12136F1D" w14:textId="77777777" w:rsidR="00B33FAF" w:rsidRPr="002C0AF3" w:rsidRDefault="002C0AF3">
      <w:pPr>
        <w:numPr>
          <w:ilvl w:val="0"/>
          <w:numId w:val="5"/>
        </w:numPr>
        <w:ind w:right="7" w:firstLine="0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робота </w:t>
      </w:r>
      <w:proofErr w:type="spellStart"/>
      <w:r w:rsidRPr="002C0AF3">
        <w:rPr>
          <w:rFonts w:asciiTheme="majorBidi" w:hAnsiTheme="majorBidi" w:cstheme="majorBidi"/>
        </w:rPr>
        <w:t>вчителя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потребуватиме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більше</w:t>
      </w:r>
      <w:proofErr w:type="spellEnd"/>
      <w:r w:rsidRPr="002C0AF3">
        <w:rPr>
          <w:rFonts w:asciiTheme="majorBidi" w:hAnsiTheme="majorBidi" w:cstheme="majorBidi"/>
        </w:rPr>
        <w:t xml:space="preserve"> часу; </w:t>
      </w:r>
    </w:p>
    <w:p w14:paraId="0E9A5C18" w14:textId="77777777" w:rsidR="00B33FAF" w:rsidRPr="002C0AF3" w:rsidRDefault="002C0AF3">
      <w:pPr>
        <w:numPr>
          <w:ilvl w:val="0"/>
          <w:numId w:val="5"/>
        </w:numPr>
        <w:ind w:right="7" w:firstLine="0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дитина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особливими</w:t>
      </w:r>
      <w:proofErr w:type="spellEnd"/>
      <w:r w:rsidRPr="002C0AF3">
        <w:rPr>
          <w:rFonts w:asciiTheme="majorBidi" w:hAnsiTheme="majorBidi" w:cstheme="majorBidi"/>
        </w:rPr>
        <w:t xml:space="preserve"> потребами </w:t>
      </w:r>
      <w:proofErr w:type="spellStart"/>
      <w:r w:rsidRPr="002C0AF3">
        <w:rPr>
          <w:rFonts w:asciiTheme="majorBidi" w:hAnsiTheme="majorBidi" w:cstheme="majorBidi"/>
        </w:rPr>
        <w:t>вимагатиме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більше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уваги</w:t>
      </w:r>
      <w:proofErr w:type="spellEnd"/>
      <w:r w:rsidRPr="002C0AF3">
        <w:rPr>
          <w:rFonts w:asciiTheme="majorBidi" w:hAnsiTheme="majorBidi" w:cstheme="majorBidi"/>
        </w:rPr>
        <w:t xml:space="preserve">, і </w:t>
      </w:r>
      <w:proofErr w:type="spellStart"/>
      <w:r w:rsidRPr="002C0AF3">
        <w:rPr>
          <w:rFonts w:asciiTheme="majorBidi" w:hAnsiTheme="majorBidi" w:cstheme="majorBidi"/>
        </w:rPr>
        <w:t>від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цього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страждатиме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решта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класу</w:t>
      </w:r>
      <w:proofErr w:type="spellEnd"/>
      <w:r w:rsidRPr="002C0AF3">
        <w:rPr>
          <w:rFonts w:asciiTheme="majorBidi" w:hAnsiTheme="majorBidi" w:cstheme="majorBidi"/>
        </w:rPr>
        <w:t xml:space="preserve">; – </w:t>
      </w:r>
      <w:proofErr w:type="spellStart"/>
      <w:r w:rsidRPr="002C0AF3">
        <w:rPr>
          <w:rFonts w:asciiTheme="majorBidi" w:hAnsiTheme="majorBidi" w:cstheme="majorBidi"/>
        </w:rPr>
        <w:t>відсутність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навчально-методичної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бази</w:t>
      </w:r>
      <w:proofErr w:type="spellEnd"/>
      <w:r w:rsidRPr="002C0AF3">
        <w:rPr>
          <w:rFonts w:asciiTheme="majorBidi" w:hAnsiTheme="majorBidi" w:cstheme="majorBidi"/>
        </w:rPr>
        <w:t xml:space="preserve">; </w:t>
      </w:r>
    </w:p>
    <w:p w14:paraId="52CBACCE" w14:textId="77777777" w:rsidR="00B33FAF" w:rsidRPr="002C0AF3" w:rsidRDefault="002C0AF3">
      <w:pPr>
        <w:numPr>
          <w:ilvl w:val="0"/>
          <w:numId w:val="5"/>
        </w:numPr>
        <w:ind w:right="7" w:firstLine="0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незрозумілі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перспективи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роботи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іншими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фахівцями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означатиме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втрату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автономії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виборі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оптимальних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методів</w:t>
      </w:r>
      <w:proofErr w:type="spellEnd"/>
      <w:r w:rsidRPr="002C0AF3">
        <w:rPr>
          <w:rFonts w:asciiTheme="majorBidi" w:hAnsiTheme="majorBidi" w:cstheme="majorBidi"/>
        </w:rPr>
        <w:t xml:space="preserve"> і форм </w:t>
      </w:r>
      <w:proofErr w:type="spellStart"/>
      <w:r w:rsidRPr="002C0AF3">
        <w:rPr>
          <w:rFonts w:asciiTheme="majorBidi" w:hAnsiTheme="majorBidi" w:cstheme="majorBidi"/>
        </w:rPr>
        <w:t>навчальної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діяльності</w:t>
      </w:r>
      <w:proofErr w:type="spellEnd"/>
      <w:r w:rsidRPr="002C0AF3">
        <w:rPr>
          <w:rFonts w:asciiTheme="majorBidi" w:hAnsiTheme="majorBidi" w:cstheme="majorBidi"/>
        </w:rPr>
        <w:t xml:space="preserve">. </w:t>
      </w:r>
    </w:p>
    <w:p w14:paraId="6AB13B7E" w14:textId="77777777" w:rsidR="00B33FAF" w:rsidRPr="002C0AF3" w:rsidRDefault="002C0AF3">
      <w:pPr>
        <w:ind w:left="-15"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Підсумовуючи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зазначимо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, на нашу думку, </w:t>
      </w:r>
      <w:proofErr w:type="spellStart"/>
      <w:r w:rsidRPr="002C0AF3">
        <w:rPr>
          <w:rFonts w:asciiTheme="majorBidi" w:hAnsiTheme="majorBidi" w:cstheme="majorBidi"/>
        </w:rPr>
        <w:t>основними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чинниками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особистісних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перешкод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можна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вважати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відсутність</w:t>
      </w:r>
      <w:proofErr w:type="spellEnd"/>
      <w:r w:rsidRPr="002C0AF3">
        <w:rPr>
          <w:rFonts w:asciiTheme="majorBidi" w:hAnsiTheme="majorBidi" w:cstheme="majorBidi"/>
        </w:rPr>
        <w:t xml:space="preserve"> позитивного </w:t>
      </w:r>
      <w:proofErr w:type="spellStart"/>
      <w:r w:rsidRPr="002C0AF3">
        <w:rPr>
          <w:rFonts w:asciiTheme="majorBidi" w:hAnsiTheme="majorBidi" w:cstheme="majorBidi"/>
        </w:rPr>
        <w:t>ст</w:t>
      </w:r>
      <w:r w:rsidRPr="002C0AF3">
        <w:rPr>
          <w:rFonts w:asciiTheme="majorBidi" w:hAnsiTheme="majorBidi" w:cstheme="majorBidi"/>
        </w:rPr>
        <w:t>авлення</w:t>
      </w:r>
      <w:proofErr w:type="spellEnd"/>
      <w:r w:rsidRPr="002C0AF3">
        <w:rPr>
          <w:rFonts w:asciiTheme="majorBidi" w:hAnsiTheme="majorBidi" w:cstheme="majorBidi"/>
        </w:rPr>
        <w:t xml:space="preserve"> до </w:t>
      </w:r>
      <w:proofErr w:type="spellStart"/>
      <w:r w:rsidRPr="002C0AF3">
        <w:rPr>
          <w:rFonts w:asciiTheme="majorBidi" w:hAnsiTheme="majorBidi" w:cstheme="majorBidi"/>
        </w:rPr>
        <w:t>змін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потрібних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навичок</w:t>
      </w:r>
      <w:proofErr w:type="spellEnd"/>
      <w:r w:rsidRPr="002C0AF3">
        <w:rPr>
          <w:rFonts w:asciiTheme="majorBidi" w:hAnsiTheme="majorBidi" w:cstheme="majorBidi"/>
        </w:rPr>
        <w:t xml:space="preserve">. </w:t>
      </w:r>
    </w:p>
    <w:p w14:paraId="2C4436C1" w14:textId="77777777" w:rsidR="00B33FAF" w:rsidRPr="002C0AF3" w:rsidRDefault="002C0AF3">
      <w:pPr>
        <w:ind w:left="-15"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Другий</w:t>
      </w:r>
      <w:proofErr w:type="spellEnd"/>
      <w:r w:rsidRPr="002C0AF3">
        <w:rPr>
          <w:rFonts w:asciiTheme="majorBidi" w:hAnsiTheme="majorBidi" w:cstheme="majorBidi"/>
        </w:rPr>
        <w:t xml:space="preserve"> тип </w:t>
      </w:r>
      <w:proofErr w:type="spellStart"/>
      <w:r w:rsidRPr="002C0AF3">
        <w:rPr>
          <w:rFonts w:asciiTheme="majorBidi" w:hAnsiTheme="majorBidi" w:cstheme="majorBidi"/>
        </w:rPr>
        <w:t>перешкод</w:t>
      </w:r>
      <w:proofErr w:type="spellEnd"/>
      <w:r w:rsidRPr="002C0AF3">
        <w:rPr>
          <w:rFonts w:asciiTheme="majorBidi" w:hAnsiTheme="majorBidi" w:cstheme="majorBidi"/>
        </w:rPr>
        <w:t xml:space="preserve"> – </w:t>
      </w:r>
      <w:proofErr w:type="spellStart"/>
      <w:r w:rsidRPr="002C0AF3">
        <w:rPr>
          <w:rFonts w:asciiTheme="majorBidi" w:hAnsiTheme="majorBidi" w:cstheme="majorBidi"/>
        </w:rPr>
        <w:t>організаційний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або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структурний</w:t>
      </w:r>
      <w:proofErr w:type="spellEnd"/>
      <w:r w:rsidRPr="002C0AF3">
        <w:rPr>
          <w:rFonts w:asciiTheme="majorBidi" w:hAnsiTheme="majorBidi" w:cstheme="majorBidi"/>
        </w:rPr>
        <w:t xml:space="preserve">. У </w:t>
      </w:r>
      <w:proofErr w:type="spellStart"/>
      <w:r w:rsidRPr="002C0AF3">
        <w:rPr>
          <w:rFonts w:asciiTheme="majorBidi" w:hAnsiTheme="majorBidi" w:cstheme="majorBidi"/>
        </w:rPr>
        <w:t>багатьох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випадках</w:t>
      </w:r>
      <w:proofErr w:type="spellEnd"/>
      <w:r w:rsidRPr="002C0AF3">
        <w:rPr>
          <w:rFonts w:asciiTheme="majorBidi" w:hAnsiTheme="majorBidi" w:cstheme="majorBidi"/>
        </w:rPr>
        <w:t xml:space="preserve"> структура </w:t>
      </w:r>
      <w:proofErr w:type="spellStart"/>
      <w:r w:rsidRPr="002C0AF3">
        <w:rPr>
          <w:rFonts w:asciiTheme="majorBidi" w:hAnsiTheme="majorBidi" w:cstheme="majorBidi"/>
        </w:rPr>
        <w:t>організації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робочого</w:t>
      </w:r>
      <w:proofErr w:type="spellEnd"/>
      <w:r w:rsidRPr="002C0AF3">
        <w:rPr>
          <w:rFonts w:asciiTheme="majorBidi" w:hAnsiTheme="majorBidi" w:cstheme="majorBidi"/>
        </w:rPr>
        <w:t xml:space="preserve"> часу </w:t>
      </w:r>
      <w:proofErr w:type="spellStart"/>
      <w:r w:rsidRPr="002C0AF3">
        <w:rPr>
          <w:rFonts w:asciiTheme="majorBidi" w:hAnsiTheme="majorBidi" w:cstheme="majorBidi"/>
        </w:rPr>
        <w:t>навчальних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закладів</w:t>
      </w:r>
      <w:proofErr w:type="spellEnd"/>
      <w:r w:rsidRPr="002C0AF3">
        <w:rPr>
          <w:rFonts w:asciiTheme="majorBidi" w:hAnsiTheme="majorBidi" w:cstheme="majorBidi"/>
        </w:rPr>
        <w:t xml:space="preserve"> не </w:t>
      </w:r>
      <w:proofErr w:type="spellStart"/>
      <w:r w:rsidRPr="002C0AF3">
        <w:rPr>
          <w:rFonts w:asciiTheme="majorBidi" w:hAnsiTheme="majorBidi" w:cstheme="majorBidi"/>
        </w:rPr>
        <w:t>сприяє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співпраці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вчителів</w:t>
      </w:r>
      <w:proofErr w:type="spellEnd"/>
      <w:r w:rsidRPr="002C0AF3">
        <w:rPr>
          <w:rFonts w:asciiTheme="majorBidi" w:hAnsiTheme="majorBidi" w:cstheme="majorBidi"/>
        </w:rPr>
        <w:t xml:space="preserve">, педагоги </w:t>
      </w:r>
      <w:proofErr w:type="spellStart"/>
      <w:r w:rsidRPr="002C0AF3">
        <w:rPr>
          <w:rFonts w:asciiTheme="majorBidi" w:hAnsiTheme="majorBidi" w:cstheme="majorBidi"/>
        </w:rPr>
        <w:t>залишаються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певним</w:t>
      </w:r>
      <w:proofErr w:type="spellEnd"/>
      <w:r w:rsidRPr="002C0AF3">
        <w:rPr>
          <w:rFonts w:asciiTheme="majorBidi" w:hAnsiTheme="majorBidi" w:cstheme="majorBidi"/>
        </w:rPr>
        <w:t xml:space="preserve"> чином </w:t>
      </w:r>
      <w:proofErr w:type="spellStart"/>
      <w:r w:rsidRPr="002C0AF3">
        <w:rPr>
          <w:rFonts w:asciiTheme="majorBidi" w:hAnsiTheme="majorBidi" w:cstheme="majorBidi"/>
        </w:rPr>
        <w:t>ізольованими</w:t>
      </w:r>
      <w:proofErr w:type="spellEnd"/>
      <w:r w:rsidRPr="002C0AF3">
        <w:rPr>
          <w:rFonts w:asciiTheme="majorBidi" w:hAnsiTheme="majorBidi" w:cstheme="majorBidi"/>
        </w:rPr>
        <w:t xml:space="preserve"> один </w:t>
      </w:r>
      <w:proofErr w:type="spellStart"/>
      <w:r w:rsidRPr="002C0AF3">
        <w:rPr>
          <w:rFonts w:asciiTheme="majorBidi" w:hAnsiTheme="majorBidi" w:cstheme="majorBidi"/>
        </w:rPr>
        <w:t>від</w:t>
      </w:r>
      <w:proofErr w:type="spellEnd"/>
      <w:r w:rsidRPr="002C0AF3">
        <w:rPr>
          <w:rFonts w:asciiTheme="majorBidi" w:hAnsiTheme="majorBidi" w:cstheme="majorBidi"/>
        </w:rPr>
        <w:t xml:space="preserve"> о</w:t>
      </w:r>
      <w:r w:rsidRPr="002C0AF3">
        <w:rPr>
          <w:rFonts w:asciiTheme="majorBidi" w:hAnsiTheme="majorBidi" w:cstheme="majorBidi"/>
        </w:rPr>
        <w:t xml:space="preserve">дного. </w:t>
      </w:r>
      <w:proofErr w:type="spellStart"/>
      <w:r w:rsidRPr="002C0AF3">
        <w:rPr>
          <w:rFonts w:asciiTheme="majorBidi" w:hAnsiTheme="majorBidi" w:cstheme="majorBidi"/>
        </w:rPr>
        <w:t>Викладання</w:t>
      </w:r>
      <w:proofErr w:type="spellEnd"/>
      <w:r w:rsidRPr="002C0AF3">
        <w:rPr>
          <w:rFonts w:asciiTheme="majorBidi" w:hAnsiTheme="majorBidi" w:cstheme="majorBidi"/>
        </w:rPr>
        <w:t xml:space="preserve"> – </w:t>
      </w:r>
      <w:proofErr w:type="spellStart"/>
      <w:r w:rsidRPr="002C0AF3">
        <w:rPr>
          <w:rFonts w:asciiTheme="majorBidi" w:hAnsiTheme="majorBidi" w:cstheme="majorBidi"/>
        </w:rPr>
        <w:t>це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діяльність</w:t>
      </w:r>
      <w:proofErr w:type="spellEnd"/>
      <w:r w:rsidRPr="002C0AF3">
        <w:rPr>
          <w:rFonts w:asciiTheme="majorBidi" w:hAnsiTheme="majorBidi" w:cstheme="majorBidi"/>
        </w:rPr>
        <w:t xml:space="preserve">, яку </w:t>
      </w:r>
      <w:proofErr w:type="spellStart"/>
      <w:r w:rsidRPr="002C0AF3">
        <w:rPr>
          <w:rFonts w:asciiTheme="majorBidi" w:hAnsiTheme="majorBidi" w:cstheme="majorBidi"/>
        </w:rPr>
        <w:t>виконує</w:t>
      </w:r>
      <w:proofErr w:type="spellEnd"/>
      <w:r w:rsidRPr="002C0AF3">
        <w:rPr>
          <w:rFonts w:asciiTheme="majorBidi" w:hAnsiTheme="majorBidi" w:cstheme="majorBidi"/>
        </w:rPr>
        <w:t xml:space="preserve"> особа у </w:t>
      </w:r>
      <w:proofErr w:type="spellStart"/>
      <w:r w:rsidRPr="002C0AF3">
        <w:rPr>
          <w:rFonts w:asciiTheme="majorBidi" w:hAnsiTheme="majorBidi" w:cstheme="majorBidi"/>
        </w:rPr>
        <w:t>класі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учнями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або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окремо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учнем</w:t>
      </w:r>
      <w:proofErr w:type="spellEnd"/>
      <w:r w:rsidRPr="002C0AF3">
        <w:rPr>
          <w:rFonts w:asciiTheme="majorBidi" w:hAnsiTheme="majorBidi" w:cstheme="majorBidi"/>
        </w:rPr>
        <w:t xml:space="preserve"> / </w:t>
      </w:r>
      <w:proofErr w:type="spellStart"/>
      <w:r w:rsidRPr="002C0AF3">
        <w:rPr>
          <w:rFonts w:asciiTheme="majorBidi" w:hAnsiTheme="majorBidi" w:cstheme="majorBidi"/>
        </w:rPr>
        <w:t>учнями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чи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спеціальному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кабінеті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допоміжними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засобами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навчання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Багато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вчителів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настільки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звикають</w:t>
      </w:r>
      <w:proofErr w:type="spellEnd"/>
      <w:r w:rsidRPr="002C0AF3">
        <w:rPr>
          <w:rFonts w:asciiTheme="majorBidi" w:hAnsiTheme="majorBidi" w:cstheme="majorBidi"/>
        </w:rPr>
        <w:t xml:space="preserve"> до </w:t>
      </w:r>
      <w:proofErr w:type="spellStart"/>
      <w:r w:rsidRPr="002C0AF3">
        <w:rPr>
          <w:rFonts w:asciiTheme="majorBidi" w:hAnsiTheme="majorBidi" w:cstheme="majorBidi"/>
        </w:rPr>
        <w:t>цієї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ізоляції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перспектива </w:t>
      </w:r>
      <w:proofErr w:type="spellStart"/>
      <w:r w:rsidRPr="002C0AF3">
        <w:rPr>
          <w:rFonts w:asciiTheme="majorBidi" w:hAnsiTheme="majorBidi" w:cstheme="majorBidi"/>
        </w:rPr>
        <w:t>спільного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вирішення</w:t>
      </w:r>
      <w:proofErr w:type="spellEnd"/>
      <w:r w:rsidRPr="002C0AF3">
        <w:rPr>
          <w:rFonts w:asciiTheme="majorBidi" w:hAnsiTheme="majorBidi" w:cstheme="majorBidi"/>
        </w:rPr>
        <w:t xml:space="preserve"> проблем т</w:t>
      </w:r>
      <w:r w:rsidRPr="002C0AF3">
        <w:rPr>
          <w:rFonts w:asciiTheme="majorBidi" w:hAnsiTheme="majorBidi" w:cstheme="majorBidi"/>
        </w:rPr>
        <w:t xml:space="preserve">а </w:t>
      </w:r>
      <w:proofErr w:type="spellStart"/>
      <w:r w:rsidRPr="002C0AF3">
        <w:rPr>
          <w:rFonts w:asciiTheme="majorBidi" w:hAnsiTheme="majorBidi" w:cstheme="majorBidi"/>
        </w:rPr>
        <w:t>викладання</w:t>
      </w:r>
      <w:proofErr w:type="spellEnd"/>
      <w:r w:rsidRPr="002C0AF3">
        <w:rPr>
          <w:rFonts w:asciiTheme="majorBidi" w:hAnsiTheme="majorBidi" w:cstheme="majorBidi"/>
        </w:rPr>
        <w:t xml:space="preserve"> на </w:t>
      </w:r>
      <w:proofErr w:type="spellStart"/>
      <w:r w:rsidRPr="002C0AF3">
        <w:rPr>
          <w:rFonts w:asciiTheme="majorBidi" w:hAnsiTheme="majorBidi" w:cstheme="majorBidi"/>
        </w:rPr>
        <w:t>уроці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викликає</w:t>
      </w:r>
      <w:proofErr w:type="spellEnd"/>
      <w:r w:rsidRPr="002C0AF3">
        <w:rPr>
          <w:rFonts w:asciiTheme="majorBidi" w:hAnsiTheme="majorBidi" w:cstheme="majorBidi"/>
        </w:rPr>
        <w:t xml:space="preserve"> в них </w:t>
      </w:r>
      <w:proofErr w:type="spellStart"/>
      <w:r w:rsidRPr="002C0AF3">
        <w:rPr>
          <w:rFonts w:asciiTheme="majorBidi" w:hAnsiTheme="majorBidi" w:cstheme="majorBidi"/>
        </w:rPr>
        <w:t>відчуття</w:t>
      </w:r>
      <w:proofErr w:type="spellEnd"/>
      <w:r w:rsidRPr="002C0AF3">
        <w:rPr>
          <w:rFonts w:asciiTheme="majorBidi" w:hAnsiTheme="majorBidi" w:cstheme="majorBidi"/>
        </w:rPr>
        <w:t xml:space="preserve"> дискомфорту. Як </w:t>
      </w:r>
      <w:proofErr w:type="spellStart"/>
      <w:r w:rsidRPr="002C0AF3">
        <w:rPr>
          <w:rFonts w:asciiTheme="majorBidi" w:hAnsiTheme="majorBidi" w:cstheme="majorBidi"/>
        </w:rPr>
        <w:t>наслідок</w:t>
      </w:r>
      <w:proofErr w:type="spellEnd"/>
      <w:r w:rsidRPr="002C0AF3">
        <w:rPr>
          <w:rFonts w:asciiTheme="majorBidi" w:hAnsiTheme="majorBidi" w:cstheme="majorBidi"/>
        </w:rPr>
        <w:t xml:space="preserve"> – </w:t>
      </w:r>
      <w:proofErr w:type="spellStart"/>
      <w:r w:rsidRPr="002C0AF3">
        <w:rPr>
          <w:rFonts w:asciiTheme="majorBidi" w:hAnsiTheme="majorBidi" w:cstheme="majorBidi"/>
        </w:rPr>
        <w:t>відсутність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можливостей</w:t>
      </w:r>
      <w:proofErr w:type="spellEnd"/>
      <w:r w:rsidRPr="002C0AF3">
        <w:rPr>
          <w:rFonts w:asciiTheme="majorBidi" w:hAnsiTheme="majorBidi" w:cstheme="majorBidi"/>
        </w:rPr>
        <w:t xml:space="preserve"> для </w:t>
      </w:r>
      <w:proofErr w:type="spellStart"/>
      <w:r w:rsidRPr="002C0AF3">
        <w:rPr>
          <w:rFonts w:asciiTheme="majorBidi" w:hAnsiTheme="majorBidi" w:cstheme="majorBidi"/>
        </w:rPr>
        <w:t>поширення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кращого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педагогічного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досвіду</w:t>
      </w:r>
      <w:proofErr w:type="spellEnd"/>
      <w:r w:rsidRPr="002C0AF3">
        <w:rPr>
          <w:rFonts w:asciiTheme="majorBidi" w:hAnsiTheme="majorBidi" w:cstheme="majorBidi"/>
        </w:rPr>
        <w:t xml:space="preserve">. </w:t>
      </w:r>
    </w:p>
    <w:p w14:paraId="4FF545C1" w14:textId="77777777" w:rsidR="00B33FAF" w:rsidRPr="002C0AF3" w:rsidRDefault="002C0AF3">
      <w:pPr>
        <w:ind w:left="-15"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Аналіз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наукових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праць</w:t>
      </w:r>
      <w:proofErr w:type="spellEnd"/>
      <w:r w:rsidRPr="002C0AF3">
        <w:rPr>
          <w:rFonts w:asciiTheme="majorBidi" w:hAnsiTheme="majorBidi" w:cstheme="majorBidi"/>
        </w:rPr>
        <w:t xml:space="preserve"> показав,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основною </w:t>
      </w:r>
      <w:proofErr w:type="spellStart"/>
      <w:r w:rsidRPr="002C0AF3">
        <w:rPr>
          <w:rFonts w:asciiTheme="majorBidi" w:hAnsiTheme="majorBidi" w:cstheme="majorBidi"/>
        </w:rPr>
        <w:t>організаційною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перешкодою</w:t>
      </w:r>
      <w:proofErr w:type="spellEnd"/>
      <w:r w:rsidRPr="002C0AF3">
        <w:rPr>
          <w:rFonts w:asciiTheme="majorBidi" w:hAnsiTheme="majorBidi" w:cstheme="majorBidi"/>
        </w:rPr>
        <w:t xml:space="preserve"> на шляху </w:t>
      </w:r>
      <w:proofErr w:type="spellStart"/>
      <w:r w:rsidRPr="002C0AF3">
        <w:rPr>
          <w:rFonts w:asciiTheme="majorBidi" w:hAnsiTheme="majorBidi" w:cstheme="majorBidi"/>
        </w:rPr>
        <w:t>запровадження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інклюзивної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форми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</w:t>
      </w:r>
      <w:r w:rsidRPr="002C0AF3">
        <w:rPr>
          <w:rFonts w:asciiTheme="majorBidi" w:hAnsiTheme="majorBidi" w:cstheme="majorBidi"/>
        </w:rPr>
        <w:t>чання</w:t>
      </w:r>
      <w:proofErr w:type="spellEnd"/>
      <w:r w:rsidRPr="002C0AF3">
        <w:rPr>
          <w:rFonts w:asciiTheme="majorBidi" w:hAnsiTheme="majorBidi" w:cstheme="majorBidi"/>
        </w:rPr>
        <w:t xml:space="preserve"> є </w:t>
      </w:r>
      <w:proofErr w:type="spellStart"/>
      <w:r w:rsidRPr="002C0AF3">
        <w:rPr>
          <w:rFonts w:asciiTheme="majorBidi" w:hAnsiTheme="majorBidi" w:cstheme="majorBidi"/>
        </w:rPr>
        <w:t>ізольованість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педагогів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однак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існують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інші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перешкоди</w:t>
      </w:r>
      <w:proofErr w:type="spellEnd"/>
      <w:r w:rsidRPr="002C0AF3">
        <w:rPr>
          <w:rFonts w:asciiTheme="majorBidi" w:hAnsiTheme="majorBidi" w:cstheme="majorBidi"/>
        </w:rPr>
        <w:t xml:space="preserve">: </w:t>
      </w:r>
      <w:proofErr w:type="spellStart"/>
      <w:r w:rsidRPr="002C0AF3">
        <w:rPr>
          <w:rFonts w:asciiTheme="majorBidi" w:hAnsiTheme="majorBidi" w:cstheme="majorBidi"/>
        </w:rPr>
        <w:t>відсутність</w:t>
      </w:r>
      <w:proofErr w:type="spellEnd"/>
      <w:r w:rsidRPr="002C0AF3">
        <w:rPr>
          <w:rFonts w:asciiTheme="majorBidi" w:hAnsiTheme="majorBidi" w:cstheme="majorBidi"/>
        </w:rPr>
        <w:t xml:space="preserve"> часу та </w:t>
      </w:r>
      <w:proofErr w:type="spellStart"/>
      <w:r w:rsidRPr="002C0AF3">
        <w:rPr>
          <w:rFonts w:asciiTheme="majorBidi" w:hAnsiTheme="majorBidi" w:cstheme="majorBidi"/>
        </w:rPr>
        <w:t>можливостей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проведення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зустрічей-консультацій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загальношкільні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цілі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ієрархічна</w:t>
      </w:r>
      <w:proofErr w:type="spellEnd"/>
      <w:r w:rsidRPr="002C0AF3">
        <w:rPr>
          <w:rFonts w:asciiTheme="majorBidi" w:hAnsiTheme="majorBidi" w:cstheme="majorBidi"/>
        </w:rPr>
        <w:t xml:space="preserve"> структура </w:t>
      </w:r>
      <w:proofErr w:type="spellStart"/>
      <w:r w:rsidRPr="002C0AF3">
        <w:rPr>
          <w:rFonts w:asciiTheme="majorBidi" w:hAnsiTheme="majorBidi" w:cstheme="majorBidi"/>
        </w:rPr>
        <w:t>повноважень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бюджетні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обмеження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труднощі</w:t>
      </w:r>
      <w:proofErr w:type="spellEnd"/>
      <w:r w:rsidRPr="002C0AF3">
        <w:rPr>
          <w:rFonts w:asciiTheme="majorBidi" w:hAnsiTheme="majorBidi" w:cstheme="majorBidi"/>
        </w:rPr>
        <w:t xml:space="preserve"> в </w:t>
      </w:r>
      <w:proofErr w:type="spellStart"/>
      <w:r w:rsidRPr="002C0AF3">
        <w:rPr>
          <w:rFonts w:asciiTheme="majorBidi" w:hAnsiTheme="majorBidi" w:cstheme="majorBidi"/>
        </w:rPr>
        <w:t>залученні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мотивації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працівників</w:t>
      </w:r>
      <w:proofErr w:type="spellEnd"/>
      <w:r w:rsidRPr="002C0AF3">
        <w:rPr>
          <w:rFonts w:asciiTheme="majorBidi" w:hAnsiTheme="majorBidi" w:cstheme="majorBidi"/>
        </w:rPr>
        <w:t xml:space="preserve"> з бо</w:t>
      </w:r>
      <w:r w:rsidRPr="002C0AF3">
        <w:rPr>
          <w:rFonts w:asciiTheme="majorBidi" w:hAnsiTheme="majorBidi" w:cstheme="majorBidi"/>
        </w:rPr>
        <w:t xml:space="preserve">ку </w:t>
      </w:r>
      <w:proofErr w:type="spellStart"/>
      <w:r w:rsidRPr="002C0AF3">
        <w:rPr>
          <w:rFonts w:asciiTheme="majorBidi" w:hAnsiTheme="majorBidi" w:cstheme="majorBidi"/>
        </w:rPr>
        <w:t>керівництва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організація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фізичного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середовища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школи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залучення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батьків</w:t>
      </w:r>
      <w:proofErr w:type="spellEnd"/>
      <w:r w:rsidRPr="002C0AF3">
        <w:rPr>
          <w:rFonts w:asciiTheme="majorBidi" w:hAnsiTheme="majorBidi" w:cstheme="majorBidi"/>
        </w:rPr>
        <w:t xml:space="preserve"> і т. д.  </w:t>
      </w:r>
    </w:p>
    <w:p w14:paraId="0F81ED6F" w14:textId="77777777" w:rsidR="00B33FAF" w:rsidRPr="002C0AF3" w:rsidRDefault="002C0AF3">
      <w:pPr>
        <w:ind w:left="-15"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Виникнення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зовнішніх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перешкод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реалізації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відповідних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формуванні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ефективної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інклюзивної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школи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пояснюється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наступними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чинниками</w:t>
      </w:r>
      <w:proofErr w:type="spellEnd"/>
      <w:r w:rsidRPr="002C0AF3">
        <w:rPr>
          <w:rFonts w:asciiTheme="majorBidi" w:hAnsiTheme="majorBidi" w:cstheme="majorBidi"/>
        </w:rPr>
        <w:t xml:space="preserve">: брак </w:t>
      </w:r>
      <w:proofErr w:type="spellStart"/>
      <w:r w:rsidRPr="002C0AF3">
        <w:rPr>
          <w:rFonts w:asciiTheme="majorBidi" w:hAnsiTheme="majorBidi" w:cstheme="majorBidi"/>
        </w:rPr>
        <w:t>фінансування</w:t>
      </w:r>
      <w:proofErr w:type="spellEnd"/>
      <w:r w:rsidRPr="002C0AF3">
        <w:rPr>
          <w:rFonts w:asciiTheme="majorBidi" w:hAnsiTheme="majorBidi" w:cstheme="majorBidi"/>
        </w:rPr>
        <w:t xml:space="preserve"> для </w:t>
      </w:r>
      <w:proofErr w:type="spellStart"/>
      <w:r w:rsidRPr="002C0AF3">
        <w:rPr>
          <w:rFonts w:asciiTheme="majorBidi" w:hAnsiTheme="majorBidi" w:cstheme="majorBidi"/>
        </w:rPr>
        <w:t>втілення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інновац</w:t>
      </w:r>
      <w:r w:rsidRPr="002C0AF3">
        <w:rPr>
          <w:rFonts w:asciiTheme="majorBidi" w:hAnsiTheme="majorBidi" w:cstheme="majorBidi"/>
        </w:rPr>
        <w:t>ій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низький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рівень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забезпечення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педагогічної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низький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рівень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взаємодії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вчителів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спеціальної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загальноосвітньої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школи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щодо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ефективного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залучення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дітей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особливими</w:t>
      </w:r>
      <w:proofErr w:type="spellEnd"/>
      <w:r w:rsidRPr="002C0AF3">
        <w:rPr>
          <w:rFonts w:asciiTheme="majorBidi" w:hAnsiTheme="majorBidi" w:cstheme="majorBidi"/>
        </w:rPr>
        <w:t xml:space="preserve"> потребами у </w:t>
      </w:r>
      <w:proofErr w:type="spellStart"/>
      <w:r w:rsidRPr="002C0AF3">
        <w:rPr>
          <w:rFonts w:asciiTheme="majorBidi" w:hAnsiTheme="majorBidi" w:cstheme="majorBidi"/>
        </w:rPr>
        <w:t>шкільне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середовище</w:t>
      </w:r>
      <w:proofErr w:type="spellEnd"/>
      <w:r w:rsidRPr="002C0AF3">
        <w:rPr>
          <w:rFonts w:asciiTheme="majorBidi" w:hAnsiTheme="majorBidi" w:cstheme="majorBidi"/>
        </w:rPr>
        <w:t xml:space="preserve">, а </w:t>
      </w:r>
      <w:proofErr w:type="spellStart"/>
      <w:r w:rsidRPr="002C0AF3">
        <w:rPr>
          <w:rFonts w:asciiTheme="majorBidi" w:hAnsiTheme="majorBidi" w:cstheme="majorBidi"/>
        </w:rPr>
        <w:t>також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обмежені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матеріальні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кадрові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ресурси</w:t>
      </w:r>
      <w:proofErr w:type="spellEnd"/>
      <w:r w:rsidRPr="002C0AF3">
        <w:rPr>
          <w:rFonts w:asciiTheme="majorBidi" w:hAnsiTheme="majorBidi" w:cstheme="majorBidi"/>
        </w:rPr>
        <w:t xml:space="preserve">.  </w:t>
      </w:r>
    </w:p>
    <w:p w14:paraId="067E7985" w14:textId="77777777" w:rsidR="00B33FAF" w:rsidRPr="002C0AF3" w:rsidRDefault="002C0AF3">
      <w:pPr>
        <w:ind w:left="-15"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В</w:t>
      </w:r>
      <w:r w:rsidRPr="002C0AF3">
        <w:rPr>
          <w:rFonts w:asciiTheme="majorBidi" w:hAnsiTheme="majorBidi" w:cstheme="majorBidi"/>
        </w:rPr>
        <w:t>иходячи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вищенаведеної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класифікації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перешкод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ураховуючи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їхній</w:t>
      </w:r>
      <w:proofErr w:type="spellEnd"/>
      <w:r w:rsidRPr="002C0AF3">
        <w:rPr>
          <w:rFonts w:asciiTheme="majorBidi" w:hAnsiTheme="majorBidi" w:cstheme="majorBidi"/>
        </w:rPr>
        <w:t xml:space="preserve"> характер і </w:t>
      </w:r>
      <w:proofErr w:type="spellStart"/>
      <w:r w:rsidRPr="002C0AF3">
        <w:rPr>
          <w:rFonts w:asciiTheme="majorBidi" w:hAnsiTheme="majorBidi" w:cstheme="majorBidi"/>
        </w:rPr>
        <w:t>беручи</w:t>
      </w:r>
      <w:proofErr w:type="spellEnd"/>
      <w:r w:rsidRPr="002C0AF3">
        <w:rPr>
          <w:rFonts w:asciiTheme="majorBidi" w:hAnsiTheme="majorBidi" w:cstheme="majorBidi"/>
        </w:rPr>
        <w:t xml:space="preserve"> до </w:t>
      </w:r>
      <w:proofErr w:type="spellStart"/>
      <w:r w:rsidRPr="002C0AF3">
        <w:rPr>
          <w:rFonts w:asciiTheme="majorBidi" w:hAnsiTheme="majorBidi" w:cstheme="majorBidi"/>
        </w:rPr>
        <w:t>уваги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багаторічний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досвід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роботи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американських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шкіл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провадженні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проаналізувавши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наукові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праці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американських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дослідників</w:t>
      </w:r>
      <w:proofErr w:type="spellEnd"/>
      <w:r w:rsidRPr="002C0AF3">
        <w:rPr>
          <w:rFonts w:asciiTheme="majorBidi" w:hAnsiTheme="majorBidi" w:cstheme="majorBidi"/>
        </w:rPr>
        <w:t xml:space="preserve"> Хорда, </w:t>
      </w:r>
      <w:proofErr w:type="spellStart"/>
      <w:r w:rsidRPr="002C0AF3">
        <w:rPr>
          <w:rFonts w:asciiTheme="majorBidi" w:hAnsiTheme="majorBidi" w:cstheme="majorBidi"/>
        </w:rPr>
        <w:t>Фуллана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Баттерфілда</w:t>
      </w:r>
      <w:proofErr w:type="spellEnd"/>
      <w:r w:rsidRPr="002C0AF3">
        <w:rPr>
          <w:rFonts w:asciiTheme="majorBidi" w:hAnsiTheme="majorBidi" w:cstheme="majorBidi"/>
        </w:rPr>
        <w:t xml:space="preserve">, Артура, </w:t>
      </w:r>
      <w:proofErr w:type="spellStart"/>
      <w:r w:rsidRPr="002C0AF3">
        <w:rPr>
          <w:rFonts w:asciiTheme="majorBidi" w:hAnsiTheme="majorBidi" w:cstheme="majorBidi"/>
        </w:rPr>
        <w:t>Літл</w:t>
      </w:r>
      <w:r w:rsidRPr="002C0AF3">
        <w:rPr>
          <w:rFonts w:asciiTheme="majorBidi" w:hAnsiTheme="majorBidi" w:cstheme="majorBidi"/>
        </w:rPr>
        <w:t>а</w:t>
      </w:r>
      <w:proofErr w:type="spellEnd"/>
      <w:r w:rsidRPr="002C0AF3">
        <w:rPr>
          <w:rFonts w:asciiTheme="majorBidi" w:hAnsiTheme="majorBidi" w:cstheme="majorBidi"/>
        </w:rPr>
        <w:t xml:space="preserve">, Барта та </w:t>
      </w:r>
      <w:proofErr w:type="spellStart"/>
      <w:r w:rsidRPr="002C0AF3">
        <w:rPr>
          <w:rFonts w:asciiTheme="majorBidi" w:hAnsiTheme="majorBidi" w:cstheme="majorBidi"/>
        </w:rPr>
        <w:t>Хопкінса</w:t>
      </w:r>
      <w:proofErr w:type="spellEnd"/>
      <w:r w:rsidRPr="002C0AF3">
        <w:rPr>
          <w:rFonts w:asciiTheme="majorBidi" w:hAnsiTheme="majorBidi" w:cstheme="majorBidi"/>
        </w:rPr>
        <w:t xml:space="preserve"> [</w:t>
      </w:r>
      <w:proofErr w:type="spellStart"/>
      <w:r w:rsidRPr="002C0AF3">
        <w:rPr>
          <w:rFonts w:asciiTheme="majorBidi" w:hAnsiTheme="majorBidi" w:cstheme="majorBidi"/>
        </w:rPr>
        <w:t>Hord</w:t>
      </w:r>
      <w:proofErr w:type="spellEnd"/>
      <w:r w:rsidRPr="002C0AF3">
        <w:rPr>
          <w:rFonts w:asciiTheme="majorBidi" w:hAnsiTheme="majorBidi" w:cstheme="majorBidi"/>
        </w:rPr>
        <w:t xml:space="preserve">, 1987; </w:t>
      </w:r>
      <w:proofErr w:type="spellStart"/>
      <w:r w:rsidRPr="002C0AF3">
        <w:rPr>
          <w:rFonts w:asciiTheme="majorBidi" w:hAnsiTheme="majorBidi" w:cstheme="majorBidi"/>
        </w:rPr>
        <w:t>Barth</w:t>
      </w:r>
      <w:proofErr w:type="spellEnd"/>
      <w:r w:rsidRPr="002C0AF3">
        <w:rPr>
          <w:rFonts w:asciiTheme="majorBidi" w:hAnsiTheme="majorBidi" w:cstheme="majorBidi"/>
        </w:rPr>
        <w:t xml:space="preserve">, 1990; </w:t>
      </w:r>
      <w:proofErr w:type="spellStart"/>
      <w:r w:rsidRPr="002C0AF3">
        <w:rPr>
          <w:rFonts w:asciiTheme="majorBidi" w:hAnsiTheme="majorBidi" w:cstheme="majorBidi"/>
        </w:rPr>
        <w:t>Fullan</w:t>
      </w:r>
      <w:proofErr w:type="spellEnd"/>
      <w:r w:rsidRPr="002C0AF3">
        <w:rPr>
          <w:rFonts w:asciiTheme="majorBidi" w:hAnsiTheme="majorBidi" w:cstheme="majorBidi"/>
        </w:rPr>
        <w:t xml:space="preserve">, 1993; </w:t>
      </w:r>
      <w:proofErr w:type="spellStart"/>
      <w:r w:rsidRPr="002C0AF3">
        <w:rPr>
          <w:rFonts w:asciiTheme="majorBidi" w:hAnsiTheme="majorBidi" w:cstheme="majorBidi"/>
        </w:rPr>
        <w:t>Hopkins</w:t>
      </w:r>
      <w:proofErr w:type="spellEnd"/>
      <w:r w:rsidRPr="002C0AF3">
        <w:rPr>
          <w:rFonts w:asciiTheme="majorBidi" w:hAnsiTheme="majorBidi" w:cstheme="majorBidi"/>
        </w:rPr>
        <w:t xml:space="preserve">, 1993; </w:t>
      </w:r>
      <w:proofErr w:type="spellStart"/>
      <w:r w:rsidRPr="002C0AF3">
        <w:rPr>
          <w:rFonts w:asciiTheme="majorBidi" w:hAnsiTheme="majorBidi" w:cstheme="majorBidi"/>
        </w:rPr>
        <w:t>Butterfield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and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Arthur</w:t>
      </w:r>
      <w:proofErr w:type="spellEnd"/>
      <w:r w:rsidRPr="002C0AF3">
        <w:rPr>
          <w:rFonts w:asciiTheme="majorBidi" w:hAnsiTheme="majorBidi" w:cstheme="majorBidi"/>
        </w:rPr>
        <w:t xml:space="preserve">, 1994], ми наводимо </w:t>
      </w:r>
      <w:proofErr w:type="spellStart"/>
      <w:r w:rsidRPr="002C0AF3">
        <w:rPr>
          <w:rFonts w:asciiTheme="majorBidi" w:hAnsiTheme="majorBidi" w:cstheme="majorBidi"/>
        </w:rPr>
        <w:t>можливі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способи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подолання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перешкод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реалізації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відповідних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формуванні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ефективної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інклюзивної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школи</w:t>
      </w:r>
      <w:proofErr w:type="spellEnd"/>
      <w:r w:rsidRPr="002C0AF3">
        <w:rPr>
          <w:rFonts w:asciiTheme="majorBidi" w:hAnsiTheme="majorBidi" w:cstheme="majorBidi"/>
        </w:rPr>
        <w:t xml:space="preserve"> [3–5; 8]. </w:t>
      </w:r>
    </w:p>
    <w:p w14:paraId="3D088DA7" w14:textId="77777777" w:rsidR="00B33FAF" w:rsidRPr="002C0AF3" w:rsidRDefault="002C0AF3">
      <w:pPr>
        <w:ind w:right="7" w:firstLine="0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1. </w:t>
      </w:r>
      <w:proofErr w:type="spellStart"/>
      <w:r w:rsidRPr="002C0AF3">
        <w:rPr>
          <w:rFonts w:asciiTheme="majorBidi" w:hAnsiTheme="majorBidi" w:cstheme="majorBidi"/>
        </w:rPr>
        <w:t>Способи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подолан</w:t>
      </w:r>
      <w:r w:rsidRPr="002C0AF3">
        <w:rPr>
          <w:rFonts w:asciiTheme="majorBidi" w:hAnsiTheme="majorBidi" w:cstheme="majorBidi"/>
        </w:rPr>
        <w:t>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особистісних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перешкод</w:t>
      </w:r>
      <w:proofErr w:type="spellEnd"/>
      <w:r w:rsidRPr="002C0AF3">
        <w:rPr>
          <w:rFonts w:asciiTheme="majorBidi" w:hAnsiTheme="majorBidi" w:cstheme="majorBidi"/>
        </w:rPr>
        <w:t xml:space="preserve">: </w:t>
      </w:r>
    </w:p>
    <w:p w14:paraId="0C2F0B33" w14:textId="77777777" w:rsidR="00B33FAF" w:rsidRPr="002C0AF3" w:rsidRDefault="002C0AF3">
      <w:pPr>
        <w:numPr>
          <w:ilvl w:val="0"/>
          <w:numId w:val="6"/>
        </w:numPr>
        <w:ind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мотивування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Єдиним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ключовим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чинником</w:t>
      </w:r>
      <w:proofErr w:type="spellEnd"/>
      <w:r w:rsidRPr="002C0AF3">
        <w:rPr>
          <w:rFonts w:asciiTheme="majorBidi" w:hAnsiTheme="majorBidi" w:cstheme="majorBidi"/>
        </w:rPr>
        <w:t xml:space="preserve"> будь-</w:t>
      </w:r>
      <w:proofErr w:type="spellStart"/>
      <w:r w:rsidRPr="002C0AF3">
        <w:rPr>
          <w:rFonts w:asciiTheme="majorBidi" w:hAnsiTheme="majorBidi" w:cstheme="majorBidi"/>
        </w:rPr>
        <w:t>якого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процесу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</w:t>
      </w:r>
      <w:proofErr w:type="spellEnd"/>
      <w:r w:rsidRPr="002C0AF3">
        <w:rPr>
          <w:rFonts w:asciiTheme="majorBidi" w:hAnsiTheme="majorBidi" w:cstheme="majorBidi"/>
        </w:rPr>
        <w:t xml:space="preserve"> є люди, </w:t>
      </w:r>
      <w:proofErr w:type="spellStart"/>
      <w:r w:rsidRPr="002C0AF3">
        <w:rPr>
          <w:rFonts w:asciiTheme="majorBidi" w:hAnsiTheme="majorBidi" w:cstheme="majorBidi"/>
        </w:rPr>
        <w:t>яких</w:t>
      </w:r>
      <w:proofErr w:type="spellEnd"/>
      <w:r w:rsidRPr="002C0AF3">
        <w:rPr>
          <w:rFonts w:asciiTheme="majorBidi" w:hAnsiTheme="majorBidi" w:cstheme="majorBidi"/>
        </w:rPr>
        <w:t xml:space="preserve"> вони </w:t>
      </w:r>
      <w:proofErr w:type="spellStart"/>
      <w:r w:rsidRPr="002C0AF3">
        <w:rPr>
          <w:rFonts w:asciiTheme="majorBidi" w:hAnsiTheme="majorBidi" w:cstheme="majorBidi"/>
        </w:rPr>
        <w:t>стосуються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Звичайно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нововведення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організаційні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вимоги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деталі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теж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важливі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однак</w:t>
      </w:r>
      <w:proofErr w:type="spellEnd"/>
      <w:r w:rsidRPr="002C0AF3">
        <w:rPr>
          <w:rFonts w:asciiTheme="majorBidi" w:hAnsiTheme="majorBidi" w:cstheme="majorBidi"/>
        </w:rPr>
        <w:t xml:space="preserve"> вони </w:t>
      </w:r>
      <w:proofErr w:type="spellStart"/>
      <w:r w:rsidRPr="002C0AF3">
        <w:rPr>
          <w:rFonts w:asciiTheme="majorBidi" w:hAnsiTheme="majorBidi" w:cstheme="majorBidi"/>
        </w:rPr>
        <w:t>посідають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другорядне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місце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порівняно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головним</w:t>
      </w:r>
      <w:proofErr w:type="spellEnd"/>
      <w:r w:rsidRPr="002C0AF3">
        <w:rPr>
          <w:rFonts w:asciiTheme="majorBidi" w:hAnsiTheme="majorBidi" w:cstheme="majorBidi"/>
        </w:rPr>
        <w:t xml:space="preserve"> – людьми, </w:t>
      </w:r>
      <w:proofErr w:type="spellStart"/>
      <w:r w:rsidRPr="002C0AF3">
        <w:rPr>
          <w:rFonts w:asciiTheme="majorBidi" w:hAnsiTheme="majorBidi" w:cstheme="majorBidi"/>
        </w:rPr>
        <w:t>котрі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користуватимуться</w:t>
      </w:r>
      <w:proofErr w:type="spellEnd"/>
      <w:r w:rsidRPr="002C0AF3">
        <w:rPr>
          <w:rFonts w:asciiTheme="majorBidi" w:hAnsiTheme="majorBidi" w:cstheme="majorBidi"/>
        </w:rPr>
        <w:t xml:space="preserve"> результатами </w:t>
      </w:r>
      <w:proofErr w:type="spellStart"/>
      <w:r w:rsidRPr="002C0AF3">
        <w:rPr>
          <w:rFonts w:asciiTheme="majorBidi" w:hAnsiTheme="majorBidi" w:cstheme="majorBidi"/>
        </w:rPr>
        <w:t>змін</w:t>
      </w:r>
      <w:proofErr w:type="spellEnd"/>
      <w:r w:rsidRPr="002C0AF3">
        <w:rPr>
          <w:rFonts w:asciiTheme="majorBidi" w:hAnsiTheme="majorBidi" w:cstheme="majorBidi"/>
        </w:rPr>
        <w:t xml:space="preserve">. З </w:t>
      </w:r>
      <w:proofErr w:type="spellStart"/>
      <w:r w:rsidRPr="002C0AF3">
        <w:rPr>
          <w:rFonts w:asciiTheme="majorBidi" w:hAnsiTheme="majorBidi" w:cstheme="majorBidi"/>
        </w:rPr>
        <w:t>практичної</w:t>
      </w:r>
      <w:proofErr w:type="spellEnd"/>
      <w:r w:rsidRPr="002C0AF3">
        <w:rPr>
          <w:rFonts w:asciiTheme="majorBidi" w:hAnsiTheme="majorBidi" w:cstheme="majorBidi"/>
        </w:rPr>
        <w:t xml:space="preserve"> точки </w:t>
      </w:r>
      <w:proofErr w:type="spellStart"/>
      <w:r w:rsidRPr="002C0AF3">
        <w:rPr>
          <w:rFonts w:asciiTheme="majorBidi" w:hAnsiTheme="majorBidi" w:cstheme="majorBidi"/>
        </w:rPr>
        <w:t>зору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процес</w:t>
      </w:r>
      <w:proofErr w:type="spellEnd"/>
      <w:r w:rsidRPr="002C0AF3">
        <w:rPr>
          <w:rFonts w:asciiTheme="majorBidi" w:hAnsiTheme="majorBidi" w:cstheme="majorBidi"/>
        </w:rPr>
        <w:t xml:space="preserve"> буде </w:t>
      </w:r>
      <w:proofErr w:type="spellStart"/>
      <w:r w:rsidRPr="002C0AF3">
        <w:rPr>
          <w:rFonts w:asciiTheme="majorBidi" w:hAnsiTheme="majorBidi" w:cstheme="majorBidi"/>
        </w:rPr>
        <w:t>ефективнішим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якщо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цілі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обговорюються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погоджуються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всіма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учасниками</w:t>
      </w:r>
      <w:proofErr w:type="spellEnd"/>
      <w:r w:rsidRPr="002C0AF3">
        <w:rPr>
          <w:rFonts w:asciiTheme="majorBidi" w:hAnsiTheme="majorBidi" w:cstheme="majorBidi"/>
        </w:rPr>
        <w:t xml:space="preserve"> в </w:t>
      </w:r>
      <w:proofErr w:type="spellStart"/>
      <w:r w:rsidRPr="002C0AF3">
        <w:rPr>
          <w:rFonts w:asciiTheme="majorBidi" w:hAnsiTheme="majorBidi" w:cstheme="majorBidi"/>
        </w:rPr>
        <w:t>індивідуальних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бесідах</w:t>
      </w:r>
      <w:proofErr w:type="spellEnd"/>
      <w:r w:rsidRPr="002C0AF3">
        <w:rPr>
          <w:rFonts w:asciiTheme="majorBidi" w:hAnsiTheme="majorBidi" w:cstheme="majorBidi"/>
        </w:rPr>
        <w:t xml:space="preserve">, на </w:t>
      </w:r>
      <w:proofErr w:type="spellStart"/>
      <w:r w:rsidRPr="002C0AF3">
        <w:rPr>
          <w:rFonts w:asciiTheme="majorBidi" w:hAnsiTheme="majorBidi" w:cstheme="majorBidi"/>
        </w:rPr>
        <w:t>семінарах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або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педагогічних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нарадах</w:t>
      </w:r>
      <w:proofErr w:type="spellEnd"/>
      <w:r w:rsidRPr="002C0AF3">
        <w:rPr>
          <w:rFonts w:asciiTheme="majorBidi" w:hAnsiTheme="majorBidi" w:cstheme="majorBidi"/>
        </w:rPr>
        <w:t xml:space="preserve">; </w:t>
      </w:r>
    </w:p>
    <w:p w14:paraId="03CD5A9B" w14:textId="77777777" w:rsidR="00B33FAF" w:rsidRPr="002C0AF3" w:rsidRDefault="002C0AF3">
      <w:pPr>
        <w:numPr>
          <w:ilvl w:val="0"/>
          <w:numId w:val="6"/>
        </w:numPr>
        <w:ind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підготовка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кадрів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Створення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можливостей</w:t>
      </w:r>
      <w:proofErr w:type="spellEnd"/>
      <w:r w:rsidRPr="002C0AF3">
        <w:rPr>
          <w:rFonts w:asciiTheme="majorBidi" w:hAnsiTheme="majorBidi" w:cstheme="majorBidi"/>
        </w:rPr>
        <w:t xml:space="preserve"> для </w:t>
      </w:r>
      <w:proofErr w:type="spellStart"/>
      <w:r w:rsidRPr="002C0AF3">
        <w:rPr>
          <w:rFonts w:asciiTheme="majorBidi" w:hAnsiTheme="majorBidi" w:cstheme="majorBidi"/>
        </w:rPr>
        <w:t>неперервного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змістовного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професійного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розвитку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педагогів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Крім</w:t>
      </w:r>
      <w:proofErr w:type="spellEnd"/>
      <w:r w:rsidRPr="002C0AF3">
        <w:rPr>
          <w:rFonts w:asciiTheme="majorBidi" w:hAnsiTheme="majorBidi" w:cstheme="majorBidi"/>
        </w:rPr>
        <w:t xml:space="preserve"> того, </w:t>
      </w:r>
      <w:proofErr w:type="spellStart"/>
      <w:r w:rsidRPr="002C0AF3">
        <w:rPr>
          <w:rFonts w:asciiTheme="majorBidi" w:hAnsiTheme="majorBidi" w:cstheme="majorBidi"/>
        </w:rPr>
        <w:t>необхідно</w:t>
      </w:r>
      <w:proofErr w:type="spellEnd"/>
      <w:r w:rsidRPr="002C0AF3">
        <w:rPr>
          <w:rFonts w:asciiTheme="majorBidi" w:hAnsiTheme="majorBidi" w:cstheme="majorBidi"/>
        </w:rPr>
        <w:t xml:space="preserve"> в </w:t>
      </w:r>
      <w:proofErr w:type="spellStart"/>
      <w:r w:rsidRPr="002C0AF3">
        <w:rPr>
          <w:rFonts w:asciiTheme="majorBidi" w:hAnsiTheme="majorBidi" w:cstheme="majorBidi"/>
        </w:rPr>
        <w:t>достатньому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обсязі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забезпечити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їх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належними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навчально-методичними</w:t>
      </w:r>
      <w:proofErr w:type="spellEnd"/>
      <w:r w:rsidRPr="002C0AF3">
        <w:rPr>
          <w:rFonts w:asciiTheme="majorBidi" w:hAnsiTheme="majorBidi" w:cstheme="majorBidi"/>
        </w:rPr>
        <w:t xml:space="preserve"> ресурсами; </w:t>
      </w:r>
    </w:p>
    <w:p w14:paraId="78198CD3" w14:textId="77777777" w:rsidR="00B33FAF" w:rsidRPr="002C0AF3" w:rsidRDefault="002C0AF3">
      <w:pPr>
        <w:numPr>
          <w:ilvl w:val="0"/>
          <w:numId w:val="6"/>
        </w:numPr>
        <w:ind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відповідальність</w:t>
      </w:r>
      <w:proofErr w:type="spellEnd"/>
      <w:r w:rsidRPr="002C0AF3">
        <w:rPr>
          <w:rFonts w:asciiTheme="majorBidi" w:hAnsiTheme="majorBidi" w:cstheme="majorBidi"/>
        </w:rPr>
        <w:t xml:space="preserve"> за результат. </w:t>
      </w:r>
      <w:proofErr w:type="spellStart"/>
      <w:r w:rsidRPr="002C0AF3">
        <w:rPr>
          <w:rFonts w:asciiTheme="majorBidi" w:hAnsiTheme="majorBidi" w:cstheme="majorBidi"/>
        </w:rPr>
        <w:t>Необхідно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створити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умови</w:t>
      </w:r>
      <w:proofErr w:type="spellEnd"/>
      <w:r w:rsidRPr="002C0AF3">
        <w:rPr>
          <w:rFonts w:asciiTheme="majorBidi" w:hAnsiTheme="majorBidi" w:cstheme="majorBidi"/>
        </w:rPr>
        <w:t xml:space="preserve">, коли </w:t>
      </w:r>
      <w:proofErr w:type="spellStart"/>
      <w:r w:rsidRPr="002C0AF3">
        <w:rPr>
          <w:rFonts w:asciiTheme="majorBidi" w:hAnsiTheme="majorBidi" w:cstheme="majorBidi"/>
        </w:rPr>
        <w:t>відповідальність</w:t>
      </w:r>
      <w:proofErr w:type="spellEnd"/>
      <w:r w:rsidRPr="002C0AF3">
        <w:rPr>
          <w:rFonts w:asciiTheme="majorBidi" w:hAnsiTheme="majorBidi" w:cstheme="majorBidi"/>
        </w:rPr>
        <w:t xml:space="preserve"> за </w:t>
      </w:r>
      <w:proofErr w:type="spellStart"/>
      <w:r w:rsidRPr="002C0AF3">
        <w:rPr>
          <w:rFonts w:asciiTheme="majorBidi" w:hAnsiTheme="majorBidi" w:cstheme="majorBidi"/>
        </w:rPr>
        <w:t>впровадження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визначатимуть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учителі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які</w:t>
      </w:r>
      <w:proofErr w:type="spellEnd"/>
      <w:r w:rsidRPr="002C0AF3">
        <w:rPr>
          <w:rFonts w:asciiTheme="majorBidi" w:hAnsiTheme="majorBidi" w:cstheme="majorBidi"/>
        </w:rPr>
        <w:t xml:space="preserve"> разом </w:t>
      </w:r>
      <w:proofErr w:type="spellStart"/>
      <w:r w:rsidRPr="002C0AF3">
        <w:rPr>
          <w:rFonts w:asciiTheme="majorBidi" w:hAnsiTheme="majorBidi" w:cstheme="majorBidi"/>
        </w:rPr>
        <w:t>аналізують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поточну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ситуацію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доходять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спільного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висновку</w:t>
      </w:r>
      <w:proofErr w:type="spellEnd"/>
      <w:r w:rsidRPr="002C0AF3">
        <w:rPr>
          <w:rFonts w:asciiTheme="majorBidi" w:hAnsiTheme="majorBidi" w:cstheme="majorBidi"/>
        </w:rPr>
        <w:t xml:space="preserve"> про </w:t>
      </w:r>
      <w:proofErr w:type="spellStart"/>
      <w:r w:rsidRPr="002C0AF3">
        <w:rPr>
          <w:rFonts w:asciiTheme="majorBidi" w:hAnsiTheme="majorBidi" w:cstheme="majorBidi"/>
        </w:rPr>
        <w:t>необхідність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погоджують</w:t>
      </w:r>
      <w:proofErr w:type="spellEnd"/>
      <w:r w:rsidRPr="002C0AF3">
        <w:rPr>
          <w:rFonts w:asciiTheme="majorBidi" w:hAnsiTheme="majorBidi" w:cstheme="majorBidi"/>
        </w:rPr>
        <w:t xml:space="preserve"> шляхи </w:t>
      </w:r>
      <w:proofErr w:type="spellStart"/>
      <w:r w:rsidRPr="002C0AF3">
        <w:rPr>
          <w:rFonts w:asciiTheme="majorBidi" w:hAnsiTheme="majorBidi" w:cstheme="majorBidi"/>
        </w:rPr>
        <w:t>вирішення</w:t>
      </w:r>
      <w:proofErr w:type="spellEnd"/>
      <w:r w:rsidRPr="002C0AF3">
        <w:rPr>
          <w:rFonts w:asciiTheme="majorBidi" w:hAnsiTheme="majorBidi" w:cstheme="majorBidi"/>
        </w:rPr>
        <w:t xml:space="preserve">. Коли </w:t>
      </w:r>
      <w:proofErr w:type="spellStart"/>
      <w:r w:rsidRPr="002C0AF3">
        <w:rPr>
          <w:rFonts w:asciiTheme="majorBidi" w:hAnsiTheme="majorBidi" w:cstheme="majorBidi"/>
        </w:rPr>
        <w:t>вчителі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бачать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реальну</w:t>
      </w:r>
      <w:proofErr w:type="spellEnd"/>
      <w:r w:rsidRPr="002C0AF3">
        <w:rPr>
          <w:rFonts w:asciiTheme="majorBidi" w:hAnsiTheme="majorBidi" w:cstheme="majorBidi"/>
        </w:rPr>
        <w:t xml:space="preserve"> потребу у </w:t>
      </w:r>
      <w:proofErr w:type="spellStart"/>
      <w:r w:rsidRPr="002C0AF3">
        <w:rPr>
          <w:rFonts w:asciiTheme="majorBidi" w:hAnsiTheme="majorBidi" w:cstheme="majorBidi"/>
        </w:rPr>
        <w:t>змінах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вважають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їх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досяжними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r w:rsidRPr="002C0AF3">
        <w:rPr>
          <w:rFonts w:asciiTheme="majorBidi" w:hAnsiTheme="majorBidi" w:cstheme="majorBidi"/>
        </w:rPr>
        <w:t xml:space="preserve">та </w:t>
      </w:r>
      <w:proofErr w:type="spellStart"/>
      <w:r w:rsidRPr="002C0AF3">
        <w:rPr>
          <w:rFonts w:asciiTheme="majorBidi" w:hAnsiTheme="majorBidi" w:cstheme="majorBidi"/>
        </w:rPr>
        <w:lastRenderedPageBreak/>
        <w:t>корисними</w:t>
      </w:r>
      <w:proofErr w:type="spellEnd"/>
      <w:r w:rsidRPr="002C0AF3">
        <w:rPr>
          <w:rFonts w:asciiTheme="majorBidi" w:hAnsiTheme="majorBidi" w:cstheme="majorBidi"/>
        </w:rPr>
        <w:t xml:space="preserve"> для себе та </w:t>
      </w:r>
      <w:proofErr w:type="spellStart"/>
      <w:r w:rsidRPr="002C0AF3">
        <w:rPr>
          <w:rFonts w:asciiTheme="majorBidi" w:hAnsiTheme="majorBidi" w:cstheme="majorBidi"/>
        </w:rPr>
        <w:t>учнів</w:t>
      </w:r>
      <w:proofErr w:type="spellEnd"/>
      <w:r w:rsidRPr="002C0AF3">
        <w:rPr>
          <w:rFonts w:asciiTheme="majorBidi" w:hAnsiTheme="majorBidi" w:cstheme="majorBidi"/>
        </w:rPr>
        <w:t xml:space="preserve">, у них </w:t>
      </w:r>
      <w:proofErr w:type="spellStart"/>
      <w:r w:rsidRPr="002C0AF3">
        <w:rPr>
          <w:rFonts w:asciiTheme="majorBidi" w:hAnsiTheme="majorBidi" w:cstheme="majorBidi"/>
        </w:rPr>
        <w:t>виникає</w:t>
      </w:r>
      <w:proofErr w:type="spellEnd"/>
      <w:r w:rsidRPr="002C0AF3">
        <w:rPr>
          <w:rFonts w:asciiTheme="majorBidi" w:hAnsiTheme="majorBidi" w:cstheme="majorBidi"/>
        </w:rPr>
        <w:t xml:space="preserve"> стимул до </w:t>
      </w:r>
      <w:proofErr w:type="spellStart"/>
      <w:r w:rsidRPr="002C0AF3">
        <w:rPr>
          <w:rFonts w:asciiTheme="majorBidi" w:hAnsiTheme="majorBidi" w:cstheme="majorBidi"/>
        </w:rPr>
        <w:t>участі</w:t>
      </w:r>
      <w:proofErr w:type="spellEnd"/>
      <w:r w:rsidRPr="002C0AF3">
        <w:rPr>
          <w:rFonts w:asciiTheme="majorBidi" w:hAnsiTheme="majorBidi" w:cstheme="majorBidi"/>
        </w:rPr>
        <w:t xml:space="preserve"> в </w:t>
      </w:r>
      <w:proofErr w:type="spellStart"/>
      <w:r w:rsidRPr="002C0AF3">
        <w:rPr>
          <w:rFonts w:asciiTheme="majorBidi" w:hAnsiTheme="majorBidi" w:cstheme="majorBidi"/>
        </w:rPr>
        <w:t>цьому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процесі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мотивація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втілювати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зміни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готовність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узяти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відповідальність</w:t>
      </w:r>
      <w:proofErr w:type="spellEnd"/>
      <w:r w:rsidRPr="002C0AF3">
        <w:rPr>
          <w:rFonts w:asciiTheme="majorBidi" w:hAnsiTheme="majorBidi" w:cstheme="majorBidi"/>
        </w:rPr>
        <w:t xml:space="preserve"> за результат; </w:t>
      </w:r>
    </w:p>
    <w:p w14:paraId="073C746A" w14:textId="77777777" w:rsidR="00B33FAF" w:rsidRPr="002C0AF3" w:rsidRDefault="002C0AF3">
      <w:pPr>
        <w:numPr>
          <w:ilvl w:val="0"/>
          <w:numId w:val="6"/>
        </w:numPr>
        <w:ind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формальні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навчальні</w:t>
      </w:r>
      <w:proofErr w:type="spellEnd"/>
      <w:r w:rsidRPr="002C0AF3">
        <w:rPr>
          <w:rFonts w:asciiTheme="majorBidi" w:hAnsiTheme="majorBidi" w:cstheme="majorBidi"/>
        </w:rPr>
        <w:t xml:space="preserve"> заходи. </w:t>
      </w:r>
      <w:proofErr w:type="spellStart"/>
      <w:r w:rsidRPr="002C0AF3">
        <w:rPr>
          <w:rFonts w:asciiTheme="majorBidi" w:hAnsiTheme="majorBidi" w:cstheme="majorBidi"/>
        </w:rPr>
        <w:t>Проведення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тренінгів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майстер-класів</w:t>
      </w:r>
      <w:proofErr w:type="spellEnd"/>
      <w:r w:rsidRPr="002C0AF3">
        <w:rPr>
          <w:rFonts w:asciiTheme="majorBidi" w:hAnsiTheme="majorBidi" w:cstheme="majorBidi"/>
        </w:rPr>
        <w:t xml:space="preserve">, де </w:t>
      </w:r>
      <w:proofErr w:type="spellStart"/>
      <w:r w:rsidRPr="002C0AF3">
        <w:rPr>
          <w:rFonts w:asciiTheme="majorBidi" w:hAnsiTheme="majorBidi" w:cstheme="majorBidi"/>
        </w:rPr>
        <w:t>розповідають</w:t>
      </w:r>
      <w:proofErr w:type="spellEnd"/>
      <w:r w:rsidRPr="002C0AF3">
        <w:rPr>
          <w:rFonts w:asciiTheme="majorBidi" w:hAnsiTheme="majorBidi" w:cstheme="majorBidi"/>
        </w:rPr>
        <w:t xml:space="preserve"> про </w:t>
      </w:r>
      <w:proofErr w:type="spellStart"/>
      <w:r w:rsidRPr="002C0AF3">
        <w:rPr>
          <w:rFonts w:asciiTheme="majorBidi" w:hAnsiTheme="majorBidi" w:cstheme="majorBidi"/>
        </w:rPr>
        <w:t>конкретні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</w:t>
      </w:r>
      <w:r w:rsidRPr="002C0AF3">
        <w:rPr>
          <w:rFonts w:asciiTheme="majorBidi" w:hAnsiTheme="majorBidi" w:cstheme="majorBidi"/>
        </w:rPr>
        <w:t>міння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наочно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їх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демонструють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Такі</w:t>
      </w:r>
      <w:proofErr w:type="spellEnd"/>
      <w:r w:rsidRPr="002C0AF3">
        <w:rPr>
          <w:rFonts w:asciiTheme="majorBidi" w:hAnsiTheme="majorBidi" w:cstheme="majorBidi"/>
        </w:rPr>
        <w:t xml:space="preserve"> заходи </w:t>
      </w:r>
      <w:proofErr w:type="spellStart"/>
      <w:r w:rsidRPr="002C0AF3">
        <w:rPr>
          <w:rFonts w:asciiTheme="majorBidi" w:hAnsiTheme="majorBidi" w:cstheme="majorBidi"/>
        </w:rPr>
        <w:t>зазвичай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відбуваються</w:t>
      </w:r>
      <w:proofErr w:type="spellEnd"/>
      <w:r w:rsidRPr="002C0AF3">
        <w:rPr>
          <w:rFonts w:asciiTheme="majorBidi" w:hAnsiTheme="majorBidi" w:cstheme="majorBidi"/>
        </w:rPr>
        <w:t xml:space="preserve"> на </w:t>
      </w:r>
      <w:proofErr w:type="spellStart"/>
      <w:r w:rsidRPr="002C0AF3">
        <w:rPr>
          <w:rFonts w:asciiTheme="majorBidi" w:hAnsiTheme="majorBidi" w:cstheme="majorBidi"/>
        </w:rPr>
        <w:t>базі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школи</w:t>
      </w:r>
      <w:proofErr w:type="spellEnd"/>
      <w:r w:rsidRPr="002C0AF3">
        <w:rPr>
          <w:rFonts w:asciiTheme="majorBidi" w:hAnsiTheme="majorBidi" w:cstheme="majorBidi"/>
        </w:rPr>
        <w:t xml:space="preserve">; </w:t>
      </w:r>
    </w:p>
    <w:p w14:paraId="354AC06E" w14:textId="77777777" w:rsidR="00B33FAF" w:rsidRPr="002C0AF3" w:rsidRDefault="002C0AF3">
      <w:pPr>
        <w:numPr>
          <w:ilvl w:val="0"/>
          <w:numId w:val="6"/>
        </w:numPr>
        <w:ind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запровадження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системи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нагородження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працівників</w:t>
      </w:r>
      <w:proofErr w:type="spellEnd"/>
      <w:r w:rsidRPr="002C0AF3">
        <w:rPr>
          <w:rFonts w:asciiTheme="majorBidi" w:hAnsiTheme="majorBidi" w:cstheme="majorBidi"/>
        </w:rPr>
        <w:t xml:space="preserve"> за </w:t>
      </w:r>
      <w:proofErr w:type="spellStart"/>
      <w:r w:rsidRPr="002C0AF3">
        <w:rPr>
          <w:rFonts w:asciiTheme="majorBidi" w:hAnsiTheme="majorBidi" w:cstheme="majorBidi"/>
        </w:rPr>
        <w:t>діяльність</w:t>
      </w:r>
      <w:proofErr w:type="spellEnd"/>
      <w:r w:rsidRPr="002C0AF3">
        <w:rPr>
          <w:rFonts w:asciiTheme="majorBidi" w:hAnsiTheme="majorBidi" w:cstheme="majorBidi"/>
        </w:rPr>
        <w:t xml:space="preserve">, яка </w:t>
      </w:r>
      <w:proofErr w:type="spellStart"/>
      <w:r w:rsidRPr="002C0AF3">
        <w:rPr>
          <w:rFonts w:asciiTheme="majorBidi" w:hAnsiTheme="majorBidi" w:cstheme="majorBidi"/>
        </w:rPr>
        <w:t>сприяє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позитивним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освітнім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змінам</w:t>
      </w:r>
      <w:proofErr w:type="spellEnd"/>
      <w:r w:rsidRPr="002C0AF3">
        <w:rPr>
          <w:rFonts w:asciiTheme="majorBidi" w:hAnsiTheme="majorBidi" w:cstheme="majorBidi"/>
        </w:rPr>
        <w:t xml:space="preserve">.  </w:t>
      </w:r>
    </w:p>
    <w:p w14:paraId="0FC4FF1A" w14:textId="77777777" w:rsidR="00B33FAF" w:rsidRPr="002C0AF3" w:rsidRDefault="002C0AF3">
      <w:pPr>
        <w:ind w:right="7" w:firstLine="0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2. </w:t>
      </w:r>
      <w:proofErr w:type="spellStart"/>
      <w:r w:rsidRPr="002C0AF3">
        <w:rPr>
          <w:rFonts w:asciiTheme="majorBidi" w:hAnsiTheme="majorBidi" w:cstheme="majorBidi"/>
        </w:rPr>
        <w:t>Способи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подолання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організаційних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перешкод</w:t>
      </w:r>
      <w:proofErr w:type="spellEnd"/>
      <w:r w:rsidRPr="002C0AF3">
        <w:rPr>
          <w:rFonts w:asciiTheme="majorBidi" w:hAnsiTheme="majorBidi" w:cstheme="majorBidi"/>
        </w:rPr>
        <w:t xml:space="preserve">: </w:t>
      </w:r>
    </w:p>
    <w:p w14:paraId="137B3255" w14:textId="77777777" w:rsidR="00B33FAF" w:rsidRPr="002C0AF3" w:rsidRDefault="002C0AF3">
      <w:pPr>
        <w:numPr>
          <w:ilvl w:val="0"/>
          <w:numId w:val="7"/>
        </w:numPr>
        <w:ind w:right="7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практика </w:t>
      </w:r>
      <w:proofErr w:type="spellStart"/>
      <w:r w:rsidRPr="002C0AF3">
        <w:rPr>
          <w:rFonts w:asciiTheme="majorBidi" w:hAnsiTheme="majorBidi" w:cstheme="majorBidi"/>
        </w:rPr>
        <w:t>співпраці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к</w:t>
      </w:r>
      <w:r w:rsidRPr="002C0AF3">
        <w:rPr>
          <w:rFonts w:asciiTheme="majorBidi" w:hAnsiTheme="majorBidi" w:cstheme="majorBidi"/>
        </w:rPr>
        <w:t>олегіальності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Колегіальність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існує</w:t>
      </w:r>
      <w:proofErr w:type="spellEnd"/>
      <w:r w:rsidRPr="002C0AF3">
        <w:rPr>
          <w:rFonts w:asciiTheme="majorBidi" w:hAnsiTheme="majorBidi" w:cstheme="majorBidi"/>
        </w:rPr>
        <w:t xml:space="preserve"> за </w:t>
      </w:r>
      <w:proofErr w:type="spellStart"/>
      <w:r w:rsidRPr="002C0AF3">
        <w:rPr>
          <w:rFonts w:asciiTheme="majorBidi" w:hAnsiTheme="majorBidi" w:cstheme="majorBidi"/>
        </w:rPr>
        <w:t>наявності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чотирьох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елементів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поведінки</w:t>
      </w:r>
      <w:proofErr w:type="spellEnd"/>
      <w:r w:rsidRPr="002C0AF3">
        <w:rPr>
          <w:rFonts w:asciiTheme="majorBidi" w:hAnsiTheme="majorBidi" w:cstheme="majorBidi"/>
        </w:rPr>
        <w:t xml:space="preserve">: </w:t>
      </w:r>
      <w:proofErr w:type="spellStart"/>
      <w:r w:rsidRPr="002C0AF3">
        <w:rPr>
          <w:rFonts w:asciiTheme="majorBidi" w:hAnsiTheme="majorBidi" w:cstheme="majorBidi"/>
        </w:rPr>
        <w:t>обговорення</w:t>
      </w:r>
      <w:proofErr w:type="spellEnd"/>
      <w:r w:rsidRPr="002C0AF3">
        <w:rPr>
          <w:rFonts w:asciiTheme="majorBidi" w:hAnsiTheme="majorBidi" w:cstheme="majorBidi"/>
        </w:rPr>
        <w:t xml:space="preserve"> проблем; </w:t>
      </w:r>
      <w:proofErr w:type="spellStart"/>
      <w:r w:rsidRPr="002C0AF3">
        <w:rPr>
          <w:rFonts w:asciiTheme="majorBidi" w:hAnsiTheme="majorBidi" w:cstheme="majorBidi"/>
        </w:rPr>
        <w:t>взаємовідвідування</w:t>
      </w:r>
      <w:proofErr w:type="spellEnd"/>
      <w:r w:rsidRPr="002C0AF3">
        <w:rPr>
          <w:rFonts w:asciiTheme="majorBidi" w:hAnsiTheme="majorBidi" w:cstheme="majorBidi"/>
        </w:rPr>
        <w:t xml:space="preserve"> занять; </w:t>
      </w:r>
      <w:proofErr w:type="spellStart"/>
      <w:r w:rsidRPr="002C0AF3">
        <w:rPr>
          <w:rFonts w:asciiTheme="majorBidi" w:hAnsiTheme="majorBidi" w:cstheme="majorBidi"/>
        </w:rPr>
        <w:t>спільне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створення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програм</w:t>
      </w:r>
      <w:proofErr w:type="spellEnd"/>
      <w:r w:rsidRPr="002C0AF3">
        <w:rPr>
          <w:rFonts w:asciiTheme="majorBidi" w:hAnsiTheme="majorBidi" w:cstheme="majorBidi"/>
        </w:rPr>
        <w:t xml:space="preserve">; </w:t>
      </w:r>
      <w:proofErr w:type="spellStart"/>
      <w:r w:rsidRPr="002C0AF3">
        <w:rPr>
          <w:rFonts w:asciiTheme="majorBidi" w:hAnsiTheme="majorBidi" w:cstheme="majorBidi"/>
        </w:rPr>
        <w:t>обмін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досвідом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викладання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навчання</w:t>
      </w:r>
      <w:proofErr w:type="spellEnd"/>
      <w:r w:rsidRPr="002C0AF3">
        <w:rPr>
          <w:rFonts w:asciiTheme="majorBidi" w:hAnsiTheme="majorBidi" w:cstheme="majorBidi"/>
        </w:rPr>
        <w:t xml:space="preserve"> [3]. </w:t>
      </w:r>
      <w:proofErr w:type="spellStart"/>
      <w:r w:rsidRPr="002C0AF3">
        <w:rPr>
          <w:rFonts w:asciiTheme="majorBidi" w:hAnsiTheme="majorBidi" w:cstheme="majorBidi"/>
        </w:rPr>
        <w:t>Справжнє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розуміння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сенсу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або</w:t>
      </w:r>
      <w:proofErr w:type="spellEnd"/>
      <w:r w:rsidRPr="002C0AF3">
        <w:rPr>
          <w:rFonts w:asciiTheme="majorBidi" w:hAnsiTheme="majorBidi" w:cstheme="majorBidi"/>
        </w:rPr>
        <w:t xml:space="preserve"> мети приходить </w:t>
      </w:r>
      <w:proofErr w:type="spellStart"/>
      <w:r w:rsidRPr="002C0AF3">
        <w:rPr>
          <w:rFonts w:asciiTheme="majorBidi" w:hAnsiTheme="majorBidi" w:cstheme="majorBidi"/>
        </w:rPr>
        <w:t>ли</w:t>
      </w:r>
      <w:r w:rsidRPr="002C0AF3">
        <w:rPr>
          <w:rFonts w:asciiTheme="majorBidi" w:hAnsiTheme="majorBidi" w:cstheme="majorBidi"/>
        </w:rPr>
        <w:t>ше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тоді</w:t>
      </w:r>
      <w:proofErr w:type="spellEnd"/>
      <w:r w:rsidRPr="002C0AF3">
        <w:rPr>
          <w:rFonts w:asciiTheme="majorBidi" w:hAnsiTheme="majorBidi" w:cstheme="majorBidi"/>
        </w:rPr>
        <w:t xml:space="preserve">, коли </w:t>
      </w:r>
      <w:proofErr w:type="spellStart"/>
      <w:r w:rsidRPr="002C0AF3">
        <w:rPr>
          <w:rFonts w:asciiTheme="majorBidi" w:hAnsiTheme="majorBidi" w:cstheme="majorBidi"/>
        </w:rPr>
        <w:t>людина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має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змогу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аналізувати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ситуацію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визначати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проблеми</w:t>
      </w:r>
      <w:proofErr w:type="spellEnd"/>
      <w:r w:rsidRPr="002C0AF3">
        <w:rPr>
          <w:rFonts w:asciiTheme="majorBidi" w:hAnsiTheme="majorBidi" w:cstheme="majorBidi"/>
        </w:rPr>
        <w:t xml:space="preserve"> і потреби та </w:t>
      </w:r>
      <w:proofErr w:type="spellStart"/>
      <w:r w:rsidRPr="002C0AF3">
        <w:rPr>
          <w:rFonts w:asciiTheme="majorBidi" w:hAnsiTheme="majorBidi" w:cstheme="majorBidi"/>
        </w:rPr>
        <w:t>досліджувати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можливі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варіанти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дій</w:t>
      </w:r>
      <w:proofErr w:type="spellEnd"/>
      <w:r w:rsidRPr="002C0AF3">
        <w:rPr>
          <w:rFonts w:asciiTheme="majorBidi" w:hAnsiTheme="majorBidi" w:cstheme="majorBidi"/>
        </w:rPr>
        <w:t xml:space="preserve">. Коли </w:t>
      </w:r>
      <w:proofErr w:type="spellStart"/>
      <w:r w:rsidRPr="002C0AF3">
        <w:rPr>
          <w:rFonts w:asciiTheme="majorBidi" w:hAnsiTheme="majorBidi" w:cstheme="majorBidi"/>
        </w:rPr>
        <w:t>це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відбувається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співпраці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колегами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які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теж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залучені</w:t>
      </w:r>
      <w:proofErr w:type="spellEnd"/>
      <w:r w:rsidRPr="002C0AF3">
        <w:rPr>
          <w:rFonts w:asciiTheme="majorBidi" w:hAnsiTheme="majorBidi" w:cstheme="majorBidi"/>
        </w:rPr>
        <w:t xml:space="preserve"> до </w:t>
      </w:r>
      <w:proofErr w:type="spellStart"/>
      <w:r w:rsidRPr="002C0AF3">
        <w:rPr>
          <w:rFonts w:asciiTheme="majorBidi" w:hAnsiTheme="majorBidi" w:cstheme="majorBidi"/>
        </w:rPr>
        <w:t>всіх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аспектів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діяльності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виникають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можливості</w:t>
      </w:r>
      <w:proofErr w:type="spellEnd"/>
      <w:r w:rsidRPr="002C0AF3">
        <w:rPr>
          <w:rFonts w:asciiTheme="majorBidi" w:hAnsiTheme="majorBidi" w:cstheme="majorBidi"/>
        </w:rPr>
        <w:t xml:space="preserve"> для </w:t>
      </w:r>
      <w:proofErr w:type="spellStart"/>
      <w:r w:rsidRPr="002C0AF3">
        <w:rPr>
          <w:rFonts w:asciiTheme="majorBidi" w:hAnsiTheme="majorBidi" w:cstheme="majorBidi"/>
        </w:rPr>
        <w:t>формування</w:t>
      </w:r>
      <w:proofErr w:type="spellEnd"/>
      <w:r w:rsidRPr="002C0AF3">
        <w:rPr>
          <w:rFonts w:asciiTheme="majorBidi" w:hAnsiTheme="majorBidi" w:cstheme="majorBidi"/>
        </w:rPr>
        <w:t xml:space="preserve"> партнерст</w:t>
      </w:r>
      <w:r w:rsidRPr="002C0AF3">
        <w:rPr>
          <w:rFonts w:asciiTheme="majorBidi" w:hAnsiTheme="majorBidi" w:cstheme="majorBidi"/>
        </w:rPr>
        <w:t xml:space="preserve">ва і, як </w:t>
      </w:r>
      <w:proofErr w:type="spellStart"/>
      <w:r w:rsidRPr="002C0AF3">
        <w:rPr>
          <w:rFonts w:asciiTheme="majorBidi" w:hAnsiTheme="majorBidi" w:cstheme="majorBidi"/>
        </w:rPr>
        <w:t>наслідок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всі</w:t>
      </w:r>
      <w:proofErr w:type="spellEnd"/>
      <w:r w:rsidRPr="002C0AF3">
        <w:rPr>
          <w:rFonts w:asciiTheme="majorBidi" w:hAnsiTheme="majorBidi" w:cstheme="majorBidi"/>
        </w:rPr>
        <w:t xml:space="preserve"> члени </w:t>
      </w:r>
      <w:proofErr w:type="spellStart"/>
      <w:r w:rsidRPr="002C0AF3">
        <w:rPr>
          <w:rFonts w:asciiTheme="majorBidi" w:hAnsiTheme="majorBidi" w:cstheme="majorBidi"/>
        </w:rPr>
        <w:t>групи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починають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усвідомлювати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значення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своєї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роботи</w:t>
      </w:r>
      <w:proofErr w:type="spellEnd"/>
      <w:r w:rsidRPr="002C0AF3">
        <w:rPr>
          <w:rFonts w:asciiTheme="majorBidi" w:hAnsiTheme="majorBidi" w:cstheme="majorBidi"/>
        </w:rPr>
        <w:t xml:space="preserve">; </w:t>
      </w:r>
    </w:p>
    <w:p w14:paraId="7846AEF5" w14:textId="77777777" w:rsidR="00B33FAF" w:rsidRPr="002C0AF3" w:rsidRDefault="002C0AF3">
      <w:pPr>
        <w:numPr>
          <w:ilvl w:val="0"/>
          <w:numId w:val="7"/>
        </w:numPr>
        <w:ind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залучення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батьків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Нині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багато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батьків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намагаються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брати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активну</w:t>
      </w:r>
      <w:proofErr w:type="spellEnd"/>
      <w:r w:rsidRPr="002C0AF3">
        <w:rPr>
          <w:rFonts w:asciiTheme="majorBidi" w:hAnsiTheme="majorBidi" w:cstheme="majorBidi"/>
        </w:rPr>
        <w:t xml:space="preserve"> участь у </w:t>
      </w:r>
      <w:proofErr w:type="spellStart"/>
      <w:r w:rsidRPr="002C0AF3">
        <w:rPr>
          <w:rFonts w:asciiTheme="majorBidi" w:hAnsiTheme="majorBidi" w:cstheme="majorBidi"/>
        </w:rPr>
        <w:t>шкільному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житті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своєї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дитини</w:t>
      </w:r>
      <w:proofErr w:type="spellEnd"/>
      <w:r w:rsidRPr="002C0AF3">
        <w:rPr>
          <w:rFonts w:asciiTheme="majorBidi" w:hAnsiTheme="majorBidi" w:cstheme="majorBidi"/>
        </w:rPr>
        <w:t xml:space="preserve">. Тому </w:t>
      </w:r>
      <w:proofErr w:type="spellStart"/>
      <w:r w:rsidRPr="002C0AF3">
        <w:rPr>
          <w:rFonts w:asciiTheme="majorBidi" w:hAnsiTheme="majorBidi" w:cstheme="majorBidi"/>
        </w:rPr>
        <w:t>сприйняття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їх</w:t>
      </w:r>
      <w:proofErr w:type="spellEnd"/>
      <w:r w:rsidRPr="002C0AF3">
        <w:rPr>
          <w:rFonts w:asciiTheme="majorBidi" w:hAnsiTheme="majorBidi" w:cstheme="majorBidi"/>
        </w:rPr>
        <w:t xml:space="preserve"> як </w:t>
      </w:r>
      <w:proofErr w:type="spellStart"/>
      <w:r w:rsidRPr="002C0AF3">
        <w:rPr>
          <w:rFonts w:asciiTheme="majorBidi" w:hAnsiTheme="majorBidi" w:cstheme="majorBidi"/>
        </w:rPr>
        <w:t>рівних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партнерів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навчанні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реальне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залученн</w:t>
      </w:r>
      <w:r w:rsidRPr="002C0AF3">
        <w:rPr>
          <w:rFonts w:asciiTheme="majorBidi" w:hAnsiTheme="majorBidi" w:cstheme="majorBidi"/>
        </w:rPr>
        <w:t>я</w:t>
      </w:r>
      <w:proofErr w:type="spellEnd"/>
      <w:r w:rsidRPr="002C0AF3">
        <w:rPr>
          <w:rFonts w:asciiTheme="majorBidi" w:hAnsiTheme="majorBidi" w:cstheme="majorBidi"/>
        </w:rPr>
        <w:t xml:space="preserve"> до </w:t>
      </w:r>
      <w:proofErr w:type="spellStart"/>
      <w:r w:rsidRPr="002C0AF3">
        <w:rPr>
          <w:rFonts w:asciiTheme="majorBidi" w:hAnsiTheme="majorBidi" w:cstheme="majorBidi"/>
        </w:rPr>
        <w:t>процесу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прийняття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рішень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має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ключове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значення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Залучення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батьків</w:t>
      </w:r>
      <w:proofErr w:type="spellEnd"/>
      <w:r w:rsidRPr="002C0AF3">
        <w:rPr>
          <w:rFonts w:asciiTheme="majorBidi" w:hAnsiTheme="majorBidi" w:cstheme="majorBidi"/>
        </w:rPr>
        <w:t xml:space="preserve"> до </w:t>
      </w:r>
      <w:proofErr w:type="spellStart"/>
      <w:r w:rsidRPr="002C0AF3">
        <w:rPr>
          <w:rFonts w:asciiTheme="majorBidi" w:hAnsiTheme="majorBidi" w:cstheme="majorBidi"/>
        </w:rPr>
        <w:t>управління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навчальним</w:t>
      </w:r>
      <w:proofErr w:type="spellEnd"/>
      <w:r w:rsidRPr="002C0AF3">
        <w:rPr>
          <w:rFonts w:asciiTheme="majorBidi" w:hAnsiTheme="majorBidi" w:cstheme="majorBidi"/>
        </w:rPr>
        <w:t xml:space="preserve"> закладом </w:t>
      </w:r>
      <w:proofErr w:type="spellStart"/>
      <w:r w:rsidRPr="002C0AF3">
        <w:rPr>
          <w:rFonts w:asciiTheme="majorBidi" w:hAnsiTheme="majorBidi" w:cstheme="majorBidi"/>
        </w:rPr>
        <w:t>створює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можливості</w:t>
      </w:r>
      <w:proofErr w:type="spellEnd"/>
      <w:r w:rsidRPr="002C0AF3">
        <w:rPr>
          <w:rFonts w:asciiTheme="majorBidi" w:hAnsiTheme="majorBidi" w:cstheme="majorBidi"/>
        </w:rPr>
        <w:t xml:space="preserve"> для </w:t>
      </w:r>
      <w:proofErr w:type="spellStart"/>
      <w:r w:rsidRPr="002C0AF3">
        <w:rPr>
          <w:rFonts w:asciiTheme="majorBidi" w:hAnsiTheme="majorBidi" w:cstheme="majorBidi"/>
        </w:rPr>
        <w:t>участі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батьків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процесі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</w:t>
      </w:r>
      <w:proofErr w:type="spellEnd"/>
      <w:r w:rsidRPr="002C0AF3">
        <w:rPr>
          <w:rFonts w:asciiTheme="majorBidi" w:hAnsiTheme="majorBidi" w:cstheme="majorBidi"/>
        </w:rPr>
        <w:t xml:space="preserve"> у школах; </w:t>
      </w:r>
    </w:p>
    <w:p w14:paraId="4AB2E32A" w14:textId="77777777" w:rsidR="00B33FAF" w:rsidRPr="002C0AF3" w:rsidRDefault="002C0AF3">
      <w:pPr>
        <w:numPr>
          <w:ilvl w:val="0"/>
          <w:numId w:val="7"/>
        </w:numPr>
        <w:ind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фасилітація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Це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одночасно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процес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сукупність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навичок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дозволяють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ефективно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організов</w:t>
      </w:r>
      <w:r w:rsidRPr="002C0AF3">
        <w:rPr>
          <w:rFonts w:asciiTheme="majorBidi" w:hAnsiTheme="majorBidi" w:cstheme="majorBidi"/>
        </w:rPr>
        <w:t>увати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обговорення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складної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проблеми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чи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ситуації</w:t>
      </w:r>
      <w:proofErr w:type="spellEnd"/>
      <w:r w:rsidRPr="002C0AF3">
        <w:rPr>
          <w:rFonts w:asciiTheme="majorBidi" w:hAnsiTheme="majorBidi" w:cstheme="majorBidi"/>
        </w:rPr>
        <w:t xml:space="preserve"> без </w:t>
      </w:r>
      <w:proofErr w:type="spellStart"/>
      <w:r w:rsidRPr="002C0AF3">
        <w:rPr>
          <w:rFonts w:asciiTheme="majorBidi" w:hAnsiTheme="majorBidi" w:cstheme="majorBidi"/>
        </w:rPr>
        <w:t>втрат</w:t>
      </w:r>
      <w:proofErr w:type="spellEnd"/>
      <w:r w:rsidRPr="002C0AF3">
        <w:rPr>
          <w:rFonts w:asciiTheme="majorBidi" w:hAnsiTheme="majorBidi" w:cstheme="majorBidi"/>
        </w:rPr>
        <w:t xml:space="preserve"> часу та </w:t>
      </w:r>
      <w:proofErr w:type="spellStart"/>
      <w:r w:rsidRPr="002C0AF3">
        <w:rPr>
          <w:rFonts w:asciiTheme="majorBidi" w:hAnsiTheme="majorBidi" w:cstheme="majorBidi"/>
        </w:rPr>
        <w:t>із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максимальним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залученням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учасників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процесу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Фасилітатор</w:t>
      </w:r>
      <w:proofErr w:type="spellEnd"/>
      <w:r w:rsidRPr="002C0AF3">
        <w:rPr>
          <w:rFonts w:asciiTheme="majorBidi" w:hAnsiTheme="majorBidi" w:cstheme="majorBidi"/>
        </w:rPr>
        <w:t xml:space="preserve">, за </w:t>
      </w:r>
      <w:proofErr w:type="spellStart"/>
      <w:r w:rsidRPr="002C0AF3">
        <w:rPr>
          <w:rFonts w:asciiTheme="majorBidi" w:hAnsiTheme="majorBidi" w:cstheme="majorBidi"/>
        </w:rPr>
        <w:t>визначенням</w:t>
      </w:r>
      <w:proofErr w:type="spellEnd"/>
      <w:r w:rsidRPr="002C0AF3">
        <w:rPr>
          <w:rFonts w:asciiTheme="majorBidi" w:hAnsiTheme="majorBidi" w:cstheme="majorBidi"/>
        </w:rPr>
        <w:t xml:space="preserve"> "</w:t>
      </w:r>
      <w:proofErr w:type="spellStart"/>
      <w:r w:rsidRPr="002C0AF3">
        <w:rPr>
          <w:rFonts w:asciiTheme="majorBidi" w:hAnsiTheme="majorBidi" w:cstheme="majorBidi"/>
        </w:rPr>
        <w:t>Вікіпедії</w:t>
      </w:r>
      <w:proofErr w:type="spellEnd"/>
      <w:r w:rsidRPr="002C0AF3">
        <w:rPr>
          <w:rFonts w:asciiTheme="majorBidi" w:hAnsiTheme="majorBidi" w:cstheme="majorBidi"/>
        </w:rPr>
        <w:t xml:space="preserve">" – </w:t>
      </w:r>
      <w:proofErr w:type="spellStart"/>
      <w:r w:rsidRPr="002C0AF3">
        <w:rPr>
          <w:rFonts w:asciiTheme="majorBidi" w:hAnsiTheme="majorBidi" w:cstheme="majorBidi"/>
        </w:rPr>
        <w:t>вільної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енциклопедії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r w:rsidRPr="002C0AF3">
        <w:rPr>
          <w:rFonts w:asciiTheme="majorBidi" w:hAnsiTheme="majorBidi" w:cstheme="majorBidi"/>
          <w:color w:val="0000FF"/>
          <w:u w:val="single" w:color="0000FF"/>
        </w:rPr>
        <w:t>англ.</w:t>
      </w:r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facilitator</w:t>
      </w:r>
      <w:proofErr w:type="spellEnd"/>
      <w:r w:rsidRPr="002C0AF3">
        <w:rPr>
          <w:rFonts w:asciiTheme="majorBidi" w:hAnsiTheme="majorBidi" w:cstheme="majorBidi"/>
        </w:rPr>
        <w:t xml:space="preserve">, от </w:t>
      </w:r>
      <w:r w:rsidRPr="002C0AF3">
        <w:rPr>
          <w:rFonts w:asciiTheme="majorBidi" w:hAnsiTheme="majorBidi" w:cstheme="majorBidi"/>
          <w:color w:val="0000FF"/>
          <w:u w:val="single" w:color="0000FF"/>
        </w:rPr>
        <w:t>лат.</w:t>
      </w:r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facilis</w:t>
      </w:r>
      <w:proofErr w:type="spellEnd"/>
      <w:r w:rsidRPr="002C0AF3">
        <w:rPr>
          <w:rFonts w:asciiTheme="majorBidi" w:hAnsiTheme="majorBidi" w:cstheme="majorBidi"/>
        </w:rPr>
        <w:t xml:space="preserve"> – "легкий, </w:t>
      </w:r>
      <w:proofErr w:type="spellStart"/>
      <w:r w:rsidRPr="002C0AF3">
        <w:rPr>
          <w:rFonts w:asciiTheme="majorBidi" w:hAnsiTheme="majorBidi" w:cstheme="majorBidi"/>
        </w:rPr>
        <w:t>зручний</w:t>
      </w:r>
      <w:proofErr w:type="spellEnd"/>
      <w:r w:rsidRPr="002C0AF3">
        <w:rPr>
          <w:rFonts w:asciiTheme="majorBidi" w:hAnsiTheme="majorBidi" w:cstheme="majorBidi"/>
        </w:rPr>
        <w:t xml:space="preserve">"), – </w:t>
      </w:r>
      <w:proofErr w:type="spellStart"/>
      <w:r w:rsidRPr="002C0AF3">
        <w:rPr>
          <w:rFonts w:asciiTheme="majorBidi" w:hAnsiTheme="majorBidi" w:cstheme="majorBidi"/>
        </w:rPr>
        <w:t>це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людина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забезпе</w:t>
      </w:r>
      <w:r w:rsidRPr="002C0AF3">
        <w:rPr>
          <w:rFonts w:asciiTheme="majorBidi" w:hAnsiTheme="majorBidi" w:cstheme="majorBidi"/>
        </w:rPr>
        <w:t>чує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успішну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групову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комунікацію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Американські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науковці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галузі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освіти</w:t>
      </w:r>
      <w:proofErr w:type="spellEnd"/>
      <w:r w:rsidRPr="002C0AF3">
        <w:rPr>
          <w:rFonts w:asciiTheme="majorBidi" w:hAnsiTheme="majorBidi" w:cstheme="majorBidi"/>
        </w:rPr>
        <w:t xml:space="preserve"> Холл і Хорд (</w:t>
      </w:r>
      <w:proofErr w:type="spellStart"/>
      <w:r w:rsidRPr="002C0AF3">
        <w:rPr>
          <w:rFonts w:asciiTheme="majorBidi" w:hAnsiTheme="majorBidi" w:cstheme="majorBidi"/>
        </w:rPr>
        <w:t>Hall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and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Hord</w:t>
      </w:r>
      <w:proofErr w:type="spellEnd"/>
      <w:r w:rsidRPr="002C0AF3">
        <w:rPr>
          <w:rFonts w:asciiTheme="majorBidi" w:hAnsiTheme="majorBidi" w:cstheme="majorBidi"/>
        </w:rPr>
        <w:t xml:space="preserve">, 1987) у </w:t>
      </w:r>
      <w:proofErr w:type="spellStart"/>
      <w:r w:rsidRPr="002C0AF3">
        <w:rPr>
          <w:rFonts w:asciiTheme="majorBidi" w:hAnsiTheme="majorBidi" w:cstheme="majorBidi"/>
        </w:rPr>
        <w:t>своєму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спільному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дослідженні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подають</w:t>
      </w:r>
      <w:proofErr w:type="spellEnd"/>
      <w:r w:rsidRPr="002C0AF3">
        <w:rPr>
          <w:rFonts w:asciiTheme="majorBidi" w:hAnsiTheme="majorBidi" w:cstheme="majorBidi"/>
        </w:rPr>
        <w:t xml:space="preserve"> характеристику </w:t>
      </w:r>
      <w:proofErr w:type="spellStart"/>
      <w:r w:rsidRPr="002C0AF3">
        <w:rPr>
          <w:rFonts w:asciiTheme="majorBidi" w:hAnsiTheme="majorBidi" w:cstheme="majorBidi"/>
        </w:rPr>
        <w:t>ролі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фасилітатора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процесі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впровадження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</w:t>
      </w:r>
      <w:proofErr w:type="spellEnd"/>
      <w:r w:rsidRPr="002C0AF3">
        <w:rPr>
          <w:rFonts w:asciiTheme="majorBidi" w:hAnsiTheme="majorBidi" w:cstheme="majorBidi"/>
        </w:rPr>
        <w:t xml:space="preserve">: </w:t>
      </w:r>
    </w:p>
    <w:p w14:paraId="4BC1AD54" w14:textId="77777777" w:rsidR="00B33FAF" w:rsidRPr="002C0AF3" w:rsidRDefault="002C0AF3">
      <w:pPr>
        <w:ind w:right="7" w:firstLine="0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створення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сприятливих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організаційних</w:t>
      </w:r>
      <w:proofErr w:type="spellEnd"/>
      <w:r w:rsidRPr="002C0AF3">
        <w:rPr>
          <w:rFonts w:asciiTheme="majorBidi" w:hAnsiTheme="majorBidi" w:cstheme="majorBidi"/>
        </w:rPr>
        <w:t xml:space="preserve"> умов (</w:t>
      </w:r>
      <w:proofErr w:type="spellStart"/>
      <w:r w:rsidRPr="002C0AF3">
        <w:rPr>
          <w:rFonts w:asciiTheme="majorBidi" w:hAnsiTheme="majorBidi" w:cstheme="majorBidi"/>
        </w:rPr>
        <w:t>прийня</w:t>
      </w:r>
      <w:r w:rsidRPr="002C0AF3">
        <w:rPr>
          <w:rFonts w:asciiTheme="majorBidi" w:hAnsiTheme="majorBidi" w:cstheme="majorBidi"/>
        </w:rPr>
        <w:t>ття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рішень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забезпечення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навчально</w:t>
      </w:r>
      <w:proofErr w:type="spellEnd"/>
      <w:r w:rsidRPr="002C0AF3">
        <w:rPr>
          <w:rFonts w:asciiTheme="majorBidi" w:hAnsiTheme="majorBidi" w:cstheme="majorBidi"/>
        </w:rPr>
        <w:t>-</w:t>
      </w:r>
    </w:p>
    <w:p w14:paraId="60235F02" w14:textId="77777777" w:rsidR="00B33FAF" w:rsidRPr="002C0AF3" w:rsidRDefault="002C0AF3">
      <w:pPr>
        <w:ind w:left="551" w:right="4343" w:hanging="566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методичною базою); </w:t>
      </w:r>
      <w:proofErr w:type="spellStart"/>
      <w:r w:rsidRPr="002C0AF3">
        <w:rPr>
          <w:rFonts w:asciiTheme="majorBidi" w:hAnsiTheme="majorBidi" w:cstheme="majorBidi"/>
        </w:rPr>
        <w:t>підготовка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проведення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семінарів</w:t>
      </w:r>
      <w:proofErr w:type="spellEnd"/>
      <w:r w:rsidRPr="002C0AF3">
        <w:rPr>
          <w:rFonts w:asciiTheme="majorBidi" w:hAnsiTheme="majorBidi" w:cstheme="majorBidi"/>
        </w:rPr>
        <w:t xml:space="preserve">, постановка </w:t>
      </w:r>
      <w:proofErr w:type="spellStart"/>
      <w:r w:rsidRPr="002C0AF3">
        <w:rPr>
          <w:rFonts w:asciiTheme="majorBidi" w:hAnsiTheme="majorBidi" w:cstheme="majorBidi"/>
        </w:rPr>
        <w:t>цілей</w:t>
      </w:r>
      <w:proofErr w:type="spellEnd"/>
      <w:r w:rsidRPr="002C0AF3">
        <w:rPr>
          <w:rFonts w:asciiTheme="majorBidi" w:hAnsiTheme="majorBidi" w:cstheme="majorBidi"/>
        </w:rPr>
        <w:t xml:space="preserve">); </w:t>
      </w:r>
    </w:p>
    <w:p w14:paraId="4800B45B" w14:textId="77777777" w:rsidR="00B33FAF" w:rsidRPr="002C0AF3" w:rsidRDefault="002C0AF3">
      <w:pPr>
        <w:ind w:right="7" w:firstLine="0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консультації</w:t>
      </w:r>
      <w:proofErr w:type="spellEnd"/>
      <w:r w:rsidRPr="002C0AF3">
        <w:rPr>
          <w:rFonts w:asciiTheme="majorBidi" w:hAnsiTheme="majorBidi" w:cstheme="majorBidi"/>
        </w:rPr>
        <w:t xml:space="preserve"> та моральна </w:t>
      </w:r>
      <w:proofErr w:type="spellStart"/>
      <w:r w:rsidRPr="002C0AF3">
        <w:rPr>
          <w:rFonts w:asciiTheme="majorBidi" w:hAnsiTheme="majorBidi" w:cstheme="majorBidi"/>
        </w:rPr>
        <w:t>підтримка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заохочення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учасників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під</w:t>
      </w:r>
      <w:proofErr w:type="spellEnd"/>
      <w:r w:rsidRPr="002C0AF3">
        <w:rPr>
          <w:rFonts w:asciiTheme="majorBidi" w:hAnsiTheme="majorBidi" w:cstheme="majorBidi"/>
        </w:rPr>
        <w:t xml:space="preserve"> час </w:t>
      </w:r>
      <w:proofErr w:type="spellStart"/>
      <w:r w:rsidRPr="002C0AF3">
        <w:rPr>
          <w:rFonts w:asciiTheme="majorBidi" w:hAnsiTheme="majorBidi" w:cstheme="majorBidi"/>
        </w:rPr>
        <w:t>індивідуальних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або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групових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</w:p>
    <w:p w14:paraId="5E13DEB9" w14:textId="77777777" w:rsidR="00B33FAF" w:rsidRPr="002C0AF3" w:rsidRDefault="002C0AF3">
      <w:pPr>
        <w:ind w:left="551" w:right="7" w:hanging="566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бесід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наставництво</w:t>
      </w:r>
      <w:proofErr w:type="spellEnd"/>
      <w:r w:rsidRPr="002C0AF3">
        <w:rPr>
          <w:rFonts w:asciiTheme="majorBidi" w:hAnsiTheme="majorBidi" w:cstheme="majorBidi"/>
        </w:rPr>
        <w:t xml:space="preserve">); </w:t>
      </w:r>
      <w:proofErr w:type="spellStart"/>
      <w:r w:rsidRPr="002C0AF3">
        <w:rPr>
          <w:rFonts w:asciiTheme="majorBidi" w:hAnsiTheme="majorBidi" w:cstheme="majorBidi"/>
        </w:rPr>
        <w:t>моніторинг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збір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інформації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пр</w:t>
      </w:r>
      <w:r w:rsidRPr="002C0AF3">
        <w:rPr>
          <w:rFonts w:asciiTheme="majorBidi" w:hAnsiTheme="majorBidi" w:cstheme="majorBidi"/>
        </w:rPr>
        <w:t>оведення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нарад</w:t>
      </w:r>
      <w:proofErr w:type="spellEnd"/>
      <w:r w:rsidRPr="002C0AF3">
        <w:rPr>
          <w:rFonts w:asciiTheme="majorBidi" w:hAnsiTheme="majorBidi" w:cstheme="majorBidi"/>
        </w:rPr>
        <w:t xml:space="preserve"> з учителями); </w:t>
      </w:r>
      <w:proofErr w:type="spellStart"/>
      <w:r w:rsidRPr="002C0AF3">
        <w:rPr>
          <w:rFonts w:asciiTheme="majorBidi" w:hAnsiTheme="majorBidi" w:cstheme="majorBidi"/>
        </w:rPr>
        <w:t>зовнішня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комунікація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інформування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представників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адміністрації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школи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батьків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членів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громади</w:t>
      </w:r>
      <w:proofErr w:type="spellEnd"/>
      <w:r w:rsidRPr="002C0AF3">
        <w:rPr>
          <w:rFonts w:asciiTheme="majorBidi" w:hAnsiTheme="majorBidi" w:cstheme="majorBidi"/>
        </w:rPr>
        <w:t xml:space="preserve">); </w:t>
      </w:r>
      <w:proofErr w:type="spellStart"/>
      <w:r w:rsidRPr="002C0AF3">
        <w:rPr>
          <w:rFonts w:asciiTheme="majorBidi" w:hAnsiTheme="majorBidi" w:cstheme="majorBidi"/>
        </w:rPr>
        <w:t>поширення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досвіду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заохочення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інших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осіб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які</w:t>
      </w:r>
      <w:proofErr w:type="spellEnd"/>
      <w:r w:rsidRPr="002C0AF3">
        <w:rPr>
          <w:rFonts w:asciiTheme="majorBidi" w:hAnsiTheme="majorBidi" w:cstheme="majorBidi"/>
        </w:rPr>
        <w:t xml:space="preserve"> не </w:t>
      </w:r>
      <w:proofErr w:type="spellStart"/>
      <w:r w:rsidRPr="002C0AF3">
        <w:rPr>
          <w:rFonts w:asciiTheme="majorBidi" w:hAnsiTheme="majorBidi" w:cstheme="majorBidi"/>
        </w:rPr>
        <w:t>беруть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участі</w:t>
      </w:r>
      <w:proofErr w:type="spellEnd"/>
      <w:r w:rsidRPr="002C0AF3">
        <w:rPr>
          <w:rFonts w:asciiTheme="majorBidi" w:hAnsiTheme="majorBidi" w:cstheme="majorBidi"/>
        </w:rPr>
        <w:t xml:space="preserve"> в </w:t>
      </w:r>
      <w:proofErr w:type="spellStart"/>
      <w:r w:rsidRPr="002C0AF3">
        <w:rPr>
          <w:rFonts w:asciiTheme="majorBidi" w:hAnsiTheme="majorBidi" w:cstheme="majorBidi"/>
        </w:rPr>
        <w:t>експерименті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використовувати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</w:p>
    <w:p w14:paraId="3B544CFA" w14:textId="77777777" w:rsidR="00B33FAF" w:rsidRPr="002C0AF3" w:rsidRDefault="002C0AF3">
      <w:pPr>
        <w:ind w:left="-15" w:right="7" w:firstLine="0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інновацію</w:t>
      </w:r>
      <w:proofErr w:type="spellEnd"/>
      <w:r w:rsidRPr="002C0AF3">
        <w:rPr>
          <w:rFonts w:asciiTheme="majorBidi" w:hAnsiTheme="majorBidi" w:cstheme="majorBidi"/>
        </w:rPr>
        <w:t xml:space="preserve">) [5]. </w:t>
      </w:r>
    </w:p>
    <w:p w14:paraId="2C19F0A2" w14:textId="77777777" w:rsidR="00B33FAF" w:rsidRPr="002C0AF3" w:rsidRDefault="002C0AF3">
      <w:pPr>
        <w:ind w:right="7" w:firstLine="0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3. </w:t>
      </w:r>
      <w:proofErr w:type="spellStart"/>
      <w:r w:rsidRPr="002C0AF3">
        <w:rPr>
          <w:rFonts w:asciiTheme="majorBidi" w:hAnsiTheme="majorBidi" w:cstheme="majorBidi"/>
        </w:rPr>
        <w:t>Способи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подолан</w:t>
      </w:r>
      <w:r w:rsidRPr="002C0AF3">
        <w:rPr>
          <w:rFonts w:asciiTheme="majorBidi" w:hAnsiTheme="majorBidi" w:cstheme="majorBidi"/>
        </w:rPr>
        <w:t>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зовнішніх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перешкод</w:t>
      </w:r>
      <w:proofErr w:type="spellEnd"/>
      <w:r w:rsidRPr="002C0AF3">
        <w:rPr>
          <w:rFonts w:asciiTheme="majorBidi" w:hAnsiTheme="majorBidi" w:cstheme="majorBidi"/>
        </w:rPr>
        <w:t xml:space="preserve">. </w:t>
      </w:r>
    </w:p>
    <w:p w14:paraId="7A313A35" w14:textId="77777777" w:rsidR="00B33FAF" w:rsidRPr="002C0AF3" w:rsidRDefault="002C0AF3">
      <w:pPr>
        <w:ind w:left="-15"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Спільні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консультації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стрімко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завойовують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популярність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серед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педагогів</w:t>
      </w:r>
      <w:proofErr w:type="spellEnd"/>
      <w:r w:rsidRPr="002C0AF3">
        <w:rPr>
          <w:rFonts w:asciiTheme="majorBidi" w:hAnsiTheme="majorBidi" w:cstheme="majorBidi"/>
        </w:rPr>
        <w:t xml:space="preserve"> як метод,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дає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змогу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ефективно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враховувати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відмінні</w:t>
      </w:r>
      <w:proofErr w:type="spellEnd"/>
      <w:r w:rsidRPr="002C0AF3">
        <w:rPr>
          <w:rFonts w:asciiTheme="majorBidi" w:hAnsiTheme="majorBidi" w:cstheme="majorBidi"/>
        </w:rPr>
        <w:t xml:space="preserve"> потреби </w:t>
      </w:r>
      <w:proofErr w:type="spellStart"/>
      <w:r w:rsidRPr="002C0AF3">
        <w:rPr>
          <w:rFonts w:asciiTheme="majorBidi" w:hAnsiTheme="majorBidi" w:cstheme="majorBidi"/>
        </w:rPr>
        <w:t>всіх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учнів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масовому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навчальному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закладі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Завдяки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спільній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діяльності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вчителі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можуть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удосконалювати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програми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розробляти</w:t>
      </w:r>
      <w:proofErr w:type="spellEnd"/>
      <w:r w:rsidRPr="002C0AF3">
        <w:rPr>
          <w:rFonts w:asciiTheme="majorBidi" w:hAnsiTheme="majorBidi" w:cstheme="majorBidi"/>
        </w:rPr>
        <w:t xml:space="preserve"> методики та </w:t>
      </w:r>
      <w:proofErr w:type="spellStart"/>
      <w:r w:rsidRPr="002C0AF3">
        <w:rPr>
          <w:rFonts w:asciiTheme="majorBidi" w:hAnsiTheme="majorBidi" w:cstheme="majorBidi"/>
        </w:rPr>
        <w:t>створювати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нові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можливості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налагоджувати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співпрацю</w:t>
      </w:r>
      <w:proofErr w:type="spellEnd"/>
      <w:r w:rsidRPr="002C0AF3">
        <w:rPr>
          <w:rFonts w:asciiTheme="majorBidi" w:hAnsiTheme="majorBidi" w:cstheme="majorBidi"/>
        </w:rPr>
        <w:t xml:space="preserve"> з батьками, </w:t>
      </w:r>
      <w:proofErr w:type="spellStart"/>
      <w:r w:rsidRPr="002C0AF3">
        <w:rPr>
          <w:rFonts w:asciiTheme="majorBidi" w:hAnsiTheme="majorBidi" w:cstheme="majorBidi"/>
        </w:rPr>
        <w:t>учнями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адміністраторами</w:t>
      </w:r>
      <w:proofErr w:type="spellEnd"/>
      <w:r w:rsidRPr="002C0AF3">
        <w:rPr>
          <w:rFonts w:asciiTheme="majorBidi" w:hAnsiTheme="majorBidi" w:cstheme="majorBidi"/>
        </w:rPr>
        <w:t xml:space="preserve"> й </w:t>
      </w:r>
      <w:proofErr w:type="spellStart"/>
      <w:r w:rsidRPr="002C0AF3">
        <w:rPr>
          <w:rFonts w:asciiTheme="majorBidi" w:hAnsiTheme="majorBidi" w:cstheme="majorBidi"/>
        </w:rPr>
        <w:t>іншими</w:t>
      </w:r>
      <w:proofErr w:type="spellEnd"/>
      <w:r w:rsidRPr="002C0AF3">
        <w:rPr>
          <w:rFonts w:asciiTheme="majorBidi" w:hAnsiTheme="majorBidi" w:cstheme="majorBidi"/>
        </w:rPr>
        <w:t xml:space="preserve"> педагогами. </w:t>
      </w:r>
      <w:proofErr w:type="spellStart"/>
      <w:r w:rsidRPr="002C0AF3">
        <w:rPr>
          <w:rFonts w:asciiTheme="majorBidi" w:hAnsiTheme="majorBidi" w:cstheme="majorBidi"/>
        </w:rPr>
        <w:t>Аналізуючи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праці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американських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учених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Уеста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Айдола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Кеннона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Майлза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Саксі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Лібермана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Вілла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Таузенд</w:t>
      </w:r>
      <w:r w:rsidRPr="002C0AF3">
        <w:rPr>
          <w:rFonts w:asciiTheme="majorBidi" w:hAnsiTheme="majorBidi" w:cstheme="majorBidi"/>
        </w:rPr>
        <w:t>а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Паулуччі-Віткомба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Невіна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Уайдіна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Гріммета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West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Idol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and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Cannon</w:t>
      </w:r>
      <w:proofErr w:type="spellEnd"/>
      <w:r w:rsidRPr="002C0AF3">
        <w:rPr>
          <w:rFonts w:asciiTheme="majorBidi" w:hAnsiTheme="majorBidi" w:cstheme="majorBidi"/>
        </w:rPr>
        <w:t xml:space="preserve">, 1987; </w:t>
      </w:r>
      <w:proofErr w:type="spellStart"/>
      <w:r w:rsidRPr="002C0AF3">
        <w:rPr>
          <w:rFonts w:asciiTheme="majorBidi" w:hAnsiTheme="majorBidi" w:cstheme="majorBidi"/>
        </w:rPr>
        <w:t>Miles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Saxi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and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Liberman</w:t>
      </w:r>
      <w:proofErr w:type="spellEnd"/>
      <w:r w:rsidRPr="002C0AF3">
        <w:rPr>
          <w:rFonts w:asciiTheme="majorBidi" w:hAnsiTheme="majorBidi" w:cstheme="majorBidi"/>
        </w:rPr>
        <w:t xml:space="preserve">. 1988; </w:t>
      </w:r>
      <w:proofErr w:type="spellStart"/>
      <w:r w:rsidRPr="002C0AF3">
        <w:rPr>
          <w:rFonts w:asciiTheme="majorBidi" w:hAnsiTheme="majorBidi" w:cstheme="majorBidi"/>
        </w:rPr>
        <w:t>Villa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Thousand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Paulucci-Whitcomb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and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Nevin</w:t>
      </w:r>
      <w:proofErr w:type="spellEnd"/>
      <w:r w:rsidRPr="002C0AF3">
        <w:rPr>
          <w:rFonts w:asciiTheme="majorBidi" w:hAnsiTheme="majorBidi" w:cstheme="majorBidi"/>
        </w:rPr>
        <w:t xml:space="preserve">, 1990; </w:t>
      </w:r>
      <w:proofErr w:type="spellStart"/>
      <w:r w:rsidRPr="002C0AF3">
        <w:rPr>
          <w:rFonts w:asciiTheme="majorBidi" w:hAnsiTheme="majorBidi" w:cstheme="majorBidi"/>
        </w:rPr>
        <w:t>West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and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Idol</w:t>
      </w:r>
      <w:proofErr w:type="spellEnd"/>
      <w:r w:rsidRPr="002C0AF3">
        <w:rPr>
          <w:rFonts w:asciiTheme="majorBidi" w:hAnsiTheme="majorBidi" w:cstheme="majorBidi"/>
        </w:rPr>
        <w:t xml:space="preserve">, 1990; </w:t>
      </w:r>
      <w:proofErr w:type="spellStart"/>
      <w:r w:rsidRPr="002C0AF3">
        <w:rPr>
          <w:rFonts w:asciiTheme="majorBidi" w:hAnsiTheme="majorBidi" w:cstheme="majorBidi"/>
        </w:rPr>
        <w:t>Wideen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and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Grimmet</w:t>
      </w:r>
      <w:proofErr w:type="spellEnd"/>
      <w:r w:rsidRPr="002C0AF3">
        <w:rPr>
          <w:rFonts w:asciiTheme="majorBidi" w:hAnsiTheme="majorBidi" w:cstheme="majorBidi"/>
        </w:rPr>
        <w:t xml:space="preserve">, 1995), </w:t>
      </w:r>
      <w:proofErr w:type="spellStart"/>
      <w:r w:rsidRPr="002C0AF3">
        <w:rPr>
          <w:rFonts w:asciiTheme="majorBidi" w:hAnsiTheme="majorBidi" w:cstheme="majorBidi"/>
        </w:rPr>
        <w:t>котрі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досліджували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питання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проведення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спільни</w:t>
      </w:r>
      <w:r w:rsidRPr="002C0AF3">
        <w:rPr>
          <w:rFonts w:asciiTheme="majorBidi" w:hAnsiTheme="majorBidi" w:cstheme="majorBidi"/>
        </w:rPr>
        <w:t>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консультацій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між</w:t>
      </w:r>
      <w:proofErr w:type="spellEnd"/>
      <w:r w:rsidRPr="002C0AF3">
        <w:rPr>
          <w:rFonts w:asciiTheme="majorBidi" w:hAnsiTheme="majorBidi" w:cstheme="majorBidi"/>
        </w:rPr>
        <w:t xml:space="preserve"> педагогами </w:t>
      </w:r>
      <w:proofErr w:type="spellStart"/>
      <w:r w:rsidRPr="002C0AF3">
        <w:rPr>
          <w:rFonts w:asciiTheme="majorBidi" w:hAnsiTheme="majorBidi" w:cstheme="majorBidi"/>
        </w:rPr>
        <w:t>спеціальної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загальної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освіти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процесі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</w:t>
      </w:r>
      <w:proofErr w:type="spellEnd"/>
      <w:r w:rsidRPr="002C0AF3">
        <w:rPr>
          <w:rFonts w:asciiTheme="majorBidi" w:hAnsiTheme="majorBidi" w:cstheme="majorBidi"/>
        </w:rPr>
        <w:t xml:space="preserve">, ми </w:t>
      </w:r>
      <w:proofErr w:type="spellStart"/>
      <w:r w:rsidRPr="002C0AF3">
        <w:rPr>
          <w:rFonts w:asciiTheme="majorBidi" w:hAnsiTheme="majorBidi" w:cstheme="majorBidi"/>
        </w:rPr>
        <w:t>виокремили</w:t>
      </w:r>
      <w:proofErr w:type="spellEnd"/>
      <w:r w:rsidRPr="002C0AF3">
        <w:rPr>
          <w:rFonts w:asciiTheme="majorBidi" w:hAnsiTheme="majorBidi" w:cstheme="majorBidi"/>
        </w:rPr>
        <w:t xml:space="preserve"> низку </w:t>
      </w:r>
      <w:proofErr w:type="spellStart"/>
      <w:r w:rsidRPr="002C0AF3">
        <w:rPr>
          <w:rFonts w:asciiTheme="majorBidi" w:hAnsiTheme="majorBidi" w:cstheme="majorBidi"/>
        </w:rPr>
        <w:t>переваг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такої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співпраці</w:t>
      </w:r>
      <w:proofErr w:type="spellEnd"/>
      <w:r w:rsidRPr="002C0AF3">
        <w:rPr>
          <w:rFonts w:asciiTheme="majorBidi" w:hAnsiTheme="majorBidi" w:cstheme="majorBidi"/>
        </w:rPr>
        <w:t xml:space="preserve"> [8; 10; 11]. </w:t>
      </w:r>
      <w:proofErr w:type="spellStart"/>
      <w:r w:rsidRPr="002C0AF3">
        <w:rPr>
          <w:rFonts w:asciiTheme="majorBidi" w:hAnsiTheme="majorBidi" w:cstheme="majorBidi"/>
        </w:rPr>
        <w:t>По-перше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реалізуючи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програми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передбачають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співпрацю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між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викладачами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навчальний</w:t>
      </w:r>
      <w:proofErr w:type="spellEnd"/>
      <w:r w:rsidRPr="002C0AF3">
        <w:rPr>
          <w:rFonts w:asciiTheme="majorBidi" w:hAnsiTheme="majorBidi" w:cstheme="majorBidi"/>
        </w:rPr>
        <w:t xml:space="preserve"> заклад </w:t>
      </w:r>
      <w:proofErr w:type="spellStart"/>
      <w:r w:rsidRPr="002C0AF3">
        <w:rPr>
          <w:rFonts w:asciiTheme="majorBidi" w:hAnsiTheme="majorBidi" w:cstheme="majorBidi"/>
        </w:rPr>
        <w:t>може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залучити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цінний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досвід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По-друге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враховуючи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складну</w:t>
      </w:r>
      <w:proofErr w:type="spellEnd"/>
      <w:r w:rsidRPr="002C0AF3">
        <w:rPr>
          <w:rFonts w:asciiTheme="majorBidi" w:hAnsiTheme="majorBidi" w:cstheme="majorBidi"/>
        </w:rPr>
        <w:t xml:space="preserve"> систему </w:t>
      </w:r>
      <w:proofErr w:type="spellStart"/>
      <w:r w:rsidRPr="002C0AF3">
        <w:rPr>
          <w:rFonts w:asciiTheme="majorBidi" w:hAnsiTheme="majorBidi" w:cstheme="majorBidi"/>
        </w:rPr>
        <w:t>надання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комплексних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освітніх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послуг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дітям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особливими</w:t>
      </w:r>
      <w:proofErr w:type="spellEnd"/>
      <w:r w:rsidRPr="002C0AF3">
        <w:rPr>
          <w:rFonts w:asciiTheme="majorBidi" w:hAnsiTheme="majorBidi" w:cstheme="majorBidi"/>
        </w:rPr>
        <w:t xml:space="preserve"> потребами, </w:t>
      </w:r>
      <w:proofErr w:type="spellStart"/>
      <w:r w:rsidRPr="002C0AF3">
        <w:rPr>
          <w:rFonts w:asciiTheme="majorBidi" w:hAnsiTheme="majorBidi" w:cstheme="majorBidi"/>
        </w:rPr>
        <w:t>зростає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необхідність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їхній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якісній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координації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По-третє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спільні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зусилля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виявлення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учнів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групи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ризику</w:t>
      </w:r>
      <w:proofErr w:type="spellEnd"/>
      <w:r w:rsidRPr="002C0AF3">
        <w:rPr>
          <w:rFonts w:asciiTheme="majorBidi" w:hAnsiTheme="majorBidi" w:cstheme="majorBidi"/>
        </w:rPr>
        <w:t xml:space="preserve">, в </w:t>
      </w:r>
      <w:proofErr w:type="spellStart"/>
      <w:r w:rsidRPr="002C0AF3">
        <w:rPr>
          <w:rFonts w:asciiTheme="majorBidi" w:hAnsiTheme="majorBidi" w:cstheme="majorBidi"/>
        </w:rPr>
        <w:t>яких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можуть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виникнути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проблеми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із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успішніст</w:t>
      </w:r>
      <w:r w:rsidRPr="002C0AF3">
        <w:rPr>
          <w:rFonts w:asciiTheme="majorBidi" w:hAnsiTheme="majorBidi" w:cstheme="majorBidi"/>
        </w:rPr>
        <w:t>ю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або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інші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труднощі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навчанні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чи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соціальній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адаптації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По-четверте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співпраця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допомагає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вчителям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підвищувати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кваліфікацію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створює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умови</w:t>
      </w:r>
      <w:proofErr w:type="spellEnd"/>
      <w:r w:rsidRPr="002C0AF3">
        <w:rPr>
          <w:rFonts w:asciiTheme="majorBidi" w:hAnsiTheme="majorBidi" w:cstheme="majorBidi"/>
        </w:rPr>
        <w:t xml:space="preserve"> для </w:t>
      </w:r>
      <w:proofErr w:type="spellStart"/>
      <w:r w:rsidRPr="002C0AF3">
        <w:rPr>
          <w:rFonts w:asciiTheme="majorBidi" w:hAnsiTheme="majorBidi" w:cstheme="majorBidi"/>
        </w:rPr>
        <w:t>саморозвитку</w:t>
      </w:r>
      <w:proofErr w:type="spellEnd"/>
      <w:r w:rsidRPr="002C0AF3">
        <w:rPr>
          <w:rFonts w:asciiTheme="majorBidi" w:hAnsiTheme="majorBidi" w:cstheme="majorBidi"/>
        </w:rPr>
        <w:t xml:space="preserve">.  </w:t>
      </w:r>
    </w:p>
    <w:p w14:paraId="4D930EC5" w14:textId="77777777" w:rsidR="00B33FAF" w:rsidRPr="002C0AF3" w:rsidRDefault="002C0AF3">
      <w:pPr>
        <w:ind w:left="-15"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Консультація</w:t>
      </w:r>
      <w:proofErr w:type="spellEnd"/>
      <w:r w:rsidRPr="002C0AF3">
        <w:rPr>
          <w:rFonts w:asciiTheme="majorBidi" w:hAnsiTheme="majorBidi" w:cstheme="majorBidi"/>
        </w:rPr>
        <w:t xml:space="preserve"> будь-</w:t>
      </w:r>
      <w:proofErr w:type="spellStart"/>
      <w:r w:rsidRPr="002C0AF3">
        <w:rPr>
          <w:rFonts w:asciiTheme="majorBidi" w:hAnsiTheme="majorBidi" w:cstheme="majorBidi"/>
        </w:rPr>
        <w:t>якого</w:t>
      </w:r>
      <w:proofErr w:type="spellEnd"/>
      <w:r w:rsidRPr="002C0AF3">
        <w:rPr>
          <w:rFonts w:asciiTheme="majorBidi" w:hAnsiTheme="majorBidi" w:cstheme="majorBidi"/>
        </w:rPr>
        <w:t xml:space="preserve"> типу покликана </w:t>
      </w:r>
      <w:proofErr w:type="spellStart"/>
      <w:r w:rsidRPr="002C0AF3">
        <w:rPr>
          <w:rFonts w:asciiTheme="majorBidi" w:hAnsiTheme="majorBidi" w:cstheme="majorBidi"/>
        </w:rPr>
        <w:t>насамперед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сприяти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вирішенню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проблеми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вдосконалювати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вміння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вчителів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щоб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майбутньому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уникати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подібних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ситуацій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або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долати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їх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ефективніше</w:t>
      </w:r>
      <w:proofErr w:type="spellEnd"/>
      <w:r w:rsidRPr="002C0AF3">
        <w:rPr>
          <w:rFonts w:asciiTheme="majorBidi" w:hAnsiTheme="majorBidi" w:cstheme="majorBidi"/>
        </w:rPr>
        <w:t xml:space="preserve">. У </w:t>
      </w:r>
      <w:proofErr w:type="spellStart"/>
      <w:r w:rsidRPr="002C0AF3">
        <w:rPr>
          <w:rFonts w:asciiTheme="majorBidi" w:hAnsiTheme="majorBidi" w:cstheme="majorBidi"/>
        </w:rPr>
        <w:t>традиційній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моделі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консультацій</w:t>
      </w:r>
      <w:proofErr w:type="spellEnd"/>
      <w:r w:rsidRPr="002C0AF3">
        <w:rPr>
          <w:rFonts w:asciiTheme="majorBidi" w:hAnsiTheme="majorBidi" w:cstheme="majorBidi"/>
        </w:rPr>
        <w:t xml:space="preserve"> учитель </w:t>
      </w:r>
      <w:proofErr w:type="spellStart"/>
      <w:r w:rsidRPr="002C0AF3">
        <w:rPr>
          <w:rFonts w:asciiTheme="majorBidi" w:hAnsiTheme="majorBidi" w:cstheme="majorBidi"/>
        </w:rPr>
        <w:t>спеціальної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виступає</w:t>
      </w:r>
      <w:proofErr w:type="spellEnd"/>
      <w:r w:rsidRPr="002C0AF3">
        <w:rPr>
          <w:rFonts w:asciiTheme="majorBidi" w:hAnsiTheme="majorBidi" w:cstheme="majorBidi"/>
        </w:rPr>
        <w:t xml:space="preserve"> в </w:t>
      </w:r>
      <w:proofErr w:type="spellStart"/>
      <w:r w:rsidRPr="002C0AF3">
        <w:rPr>
          <w:rFonts w:asciiTheme="majorBidi" w:hAnsiTheme="majorBidi" w:cstheme="majorBidi"/>
        </w:rPr>
        <w:t>ролі</w:t>
      </w:r>
      <w:proofErr w:type="spellEnd"/>
      <w:r w:rsidRPr="002C0AF3">
        <w:rPr>
          <w:rFonts w:asciiTheme="majorBidi" w:hAnsiTheme="majorBidi" w:cstheme="majorBidi"/>
        </w:rPr>
        <w:t xml:space="preserve"> консультанта і </w:t>
      </w:r>
      <w:proofErr w:type="spellStart"/>
      <w:r w:rsidRPr="002C0AF3">
        <w:rPr>
          <w:rFonts w:asciiTheme="majorBidi" w:hAnsiTheme="majorBidi" w:cstheme="majorBidi"/>
        </w:rPr>
        <w:t>надає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послуги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опосередковано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д</w:t>
      </w:r>
      <w:r w:rsidRPr="002C0AF3">
        <w:rPr>
          <w:rFonts w:asciiTheme="majorBidi" w:hAnsiTheme="majorBidi" w:cstheme="majorBidi"/>
        </w:rPr>
        <w:t>опомагаючи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вчителям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загальноосвітньої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школи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які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мають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своєму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класі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дитину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особливими</w:t>
      </w:r>
      <w:proofErr w:type="spellEnd"/>
      <w:r w:rsidRPr="002C0AF3">
        <w:rPr>
          <w:rFonts w:asciiTheme="majorBidi" w:hAnsiTheme="majorBidi" w:cstheme="majorBidi"/>
        </w:rPr>
        <w:t xml:space="preserve"> потребами.  </w:t>
      </w:r>
    </w:p>
    <w:p w14:paraId="1DAA7DCD" w14:textId="77777777" w:rsidR="00B33FAF" w:rsidRPr="002C0AF3" w:rsidRDefault="002C0AF3">
      <w:pPr>
        <w:spacing w:after="5" w:line="259" w:lineRule="auto"/>
        <w:ind w:firstLine="0"/>
        <w:jc w:val="left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  <w:sz w:val="16"/>
        </w:rPr>
        <w:t xml:space="preserve"> </w:t>
      </w:r>
    </w:p>
    <w:p w14:paraId="30A8D9F8" w14:textId="77777777" w:rsidR="00B33FAF" w:rsidRPr="002C0AF3" w:rsidRDefault="002C0AF3">
      <w:pPr>
        <w:spacing w:after="0" w:line="259" w:lineRule="auto"/>
        <w:ind w:left="10" w:right="20" w:hanging="10"/>
        <w:jc w:val="center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  <w:i/>
          <w:sz w:val="18"/>
        </w:rPr>
        <w:t>Дитина</w:t>
      </w:r>
      <w:proofErr w:type="spellEnd"/>
      <w:r w:rsidRPr="002C0AF3">
        <w:rPr>
          <w:rFonts w:asciiTheme="majorBidi" w:hAnsiTheme="majorBidi" w:cstheme="majorBidi"/>
          <w:i/>
          <w:sz w:val="18"/>
        </w:rPr>
        <w:t xml:space="preserve"> з </w:t>
      </w:r>
      <w:proofErr w:type="spellStart"/>
      <w:r w:rsidRPr="002C0AF3">
        <w:rPr>
          <w:rFonts w:asciiTheme="majorBidi" w:hAnsiTheme="majorBidi" w:cstheme="majorBidi"/>
          <w:i/>
          <w:sz w:val="18"/>
        </w:rPr>
        <w:t>особливими</w:t>
      </w:r>
      <w:proofErr w:type="spellEnd"/>
      <w:r w:rsidRPr="002C0AF3">
        <w:rPr>
          <w:rFonts w:asciiTheme="majorBidi" w:hAnsiTheme="majorBidi" w:cstheme="majorBidi"/>
          <w:i/>
          <w:sz w:val="18"/>
        </w:rPr>
        <w:t xml:space="preserve"> потребами </w:t>
      </w:r>
    </w:p>
    <w:p w14:paraId="58BED748" w14:textId="77777777" w:rsidR="00B33FAF" w:rsidRPr="002C0AF3" w:rsidRDefault="002C0AF3">
      <w:pPr>
        <w:spacing w:after="0" w:line="259" w:lineRule="auto"/>
        <w:ind w:left="3120" w:firstLine="0"/>
        <w:jc w:val="left"/>
        <w:rPr>
          <w:rFonts w:asciiTheme="majorBidi" w:hAnsiTheme="majorBidi" w:cstheme="majorBidi"/>
        </w:rPr>
      </w:pPr>
      <w:r w:rsidRPr="002C0AF3">
        <w:rPr>
          <w:rFonts w:asciiTheme="majorBidi" w:eastAsia="Calibri" w:hAnsiTheme="majorBidi" w:cstheme="majorBidi"/>
          <w:noProof/>
          <w:sz w:val="22"/>
        </w:rPr>
        <mc:AlternateContent>
          <mc:Choice Requires="wpg">
            <w:drawing>
              <wp:inline distT="0" distB="0" distL="0" distR="0" wp14:anchorId="09726F0E" wp14:editId="061B1E11">
                <wp:extent cx="923544" cy="448056"/>
                <wp:effectExtent l="0" t="0" r="0" b="0"/>
                <wp:docPr id="9449" name="Group 94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544" cy="448056"/>
                          <a:chOff x="0" y="0"/>
                          <a:chExt cx="923544" cy="448056"/>
                        </a:xfrm>
                      </wpg:grpSpPr>
                      <wps:wsp>
                        <wps:cNvPr id="1105" name="Shape 1105"/>
                        <wps:cNvSpPr/>
                        <wps:spPr>
                          <a:xfrm>
                            <a:off x="624840" y="0"/>
                            <a:ext cx="298704" cy="448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704" h="448056">
                                <a:moveTo>
                                  <a:pt x="0" y="0"/>
                                </a:moveTo>
                                <a:lnTo>
                                  <a:pt x="73152" y="42672"/>
                                </a:lnTo>
                                <a:lnTo>
                                  <a:pt x="47458" y="60658"/>
                                </a:lnTo>
                                <a:lnTo>
                                  <a:pt x="298704" y="441960"/>
                                </a:lnTo>
                                <a:lnTo>
                                  <a:pt x="295656" y="448056"/>
                                </a:lnTo>
                                <a:lnTo>
                                  <a:pt x="289560" y="448056"/>
                                </a:lnTo>
                                <a:lnTo>
                                  <a:pt x="38452" y="66962"/>
                                </a:lnTo>
                                <a:lnTo>
                                  <a:pt x="12192" y="853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" name="Shape 1106"/>
                        <wps:cNvSpPr/>
                        <wps:spPr>
                          <a:xfrm>
                            <a:off x="0" y="0"/>
                            <a:ext cx="350520" cy="417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0" h="417576">
                                <a:moveTo>
                                  <a:pt x="350520" y="0"/>
                                </a:moveTo>
                                <a:lnTo>
                                  <a:pt x="332232" y="82296"/>
                                </a:lnTo>
                                <a:lnTo>
                                  <a:pt x="306560" y="60677"/>
                                </a:lnTo>
                                <a:lnTo>
                                  <a:pt x="9144" y="417576"/>
                                </a:lnTo>
                                <a:lnTo>
                                  <a:pt x="0" y="417576"/>
                                </a:lnTo>
                                <a:lnTo>
                                  <a:pt x="0" y="411480"/>
                                </a:lnTo>
                                <a:lnTo>
                                  <a:pt x="299946" y="55108"/>
                                </a:lnTo>
                                <a:lnTo>
                                  <a:pt x="274320" y="33528"/>
                                </a:lnTo>
                                <a:lnTo>
                                  <a:pt x="350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449" style="width:72.72pt;height:35.28pt;mso-position-horizontal-relative:char;mso-position-vertical-relative:line" coordsize="9235,4480">
                <v:shape id="Shape 1105" style="position:absolute;width:2987;height:4480;left:6248;top:0;" coordsize="298704,448056" path="m0,0l73152,42672l47458,60658l298704,441960l295656,448056l289560,448056l38452,66962l12192,85344l0,0x">
                  <v:stroke weight="0pt" endcap="flat" joinstyle="miter" miterlimit="10" on="false" color="#000000" opacity="0"/>
                  <v:fill on="true" color="#000000"/>
                </v:shape>
                <v:shape id="Shape 1106" style="position:absolute;width:3505;height:4175;left:0;top:0;" coordsize="350520,417576" path="m350520,0l332232,82296l306560,60677l9144,417576l0,417576l0,411480l299946,55108l274320,33528l35052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2C55DD58" w14:textId="77777777" w:rsidR="00B33FAF" w:rsidRPr="002C0AF3" w:rsidRDefault="002C0AF3">
      <w:pPr>
        <w:tabs>
          <w:tab w:val="center" w:pos="3927"/>
          <w:tab w:val="center" w:pos="4814"/>
        </w:tabs>
        <w:spacing w:after="0" w:line="259" w:lineRule="auto"/>
        <w:ind w:left="0" w:firstLine="0"/>
        <w:jc w:val="left"/>
        <w:rPr>
          <w:rFonts w:asciiTheme="majorBidi" w:hAnsiTheme="majorBidi" w:cstheme="majorBidi"/>
        </w:rPr>
      </w:pPr>
      <w:r w:rsidRPr="002C0AF3">
        <w:rPr>
          <w:rFonts w:asciiTheme="majorBidi" w:eastAsia="Calibri" w:hAnsiTheme="majorBidi" w:cstheme="majorBidi"/>
          <w:sz w:val="22"/>
        </w:rPr>
        <w:tab/>
      </w:r>
      <w:r w:rsidRPr="002C0AF3">
        <w:rPr>
          <w:rFonts w:asciiTheme="majorBidi" w:eastAsia="Calibri" w:hAnsiTheme="majorBidi" w:cstheme="majorBidi"/>
          <w:noProof/>
          <w:sz w:val="22"/>
        </w:rPr>
        <mc:AlternateContent>
          <mc:Choice Requires="wpg">
            <w:drawing>
              <wp:inline distT="0" distB="0" distL="0" distR="0" wp14:anchorId="595D2B92" wp14:editId="665D5F1F">
                <wp:extent cx="731520" cy="76200"/>
                <wp:effectExtent l="0" t="0" r="0" b="0"/>
                <wp:docPr id="8796" name="Group 87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" cy="76200"/>
                          <a:chOff x="0" y="0"/>
                          <a:chExt cx="731520" cy="76200"/>
                        </a:xfrm>
                      </wpg:grpSpPr>
                      <wps:wsp>
                        <wps:cNvPr id="1380" name="Shape 1380"/>
                        <wps:cNvSpPr/>
                        <wps:spPr>
                          <a:xfrm>
                            <a:off x="0" y="0"/>
                            <a:ext cx="73152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520" h="76200">
                                <a:moveTo>
                                  <a:pt x="76200" y="0"/>
                                </a:moveTo>
                                <a:lnTo>
                                  <a:pt x="76200" y="33584"/>
                                </a:lnTo>
                                <a:lnTo>
                                  <a:pt x="725424" y="36576"/>
                                </a:lnTo>
                                <a:lnTo>
                                  <a:pt x="731520" y="42672"/>
                                </a:lnTo>
                                <a:lnTo>
                                  <a:pt x="725424" y="45720"/>
                                </a:lnTo>
                                <a:lnTo>
                                  <a:pt x="76200" y="45720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9624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796" style="width:57.6pt;height:6pt;mso-position-horizontal-relative:char;mso-position-vertical-relative:line" coordsize="7315,762">
                <v:shape id="Shape 1380" style="position:absolute;width:7315;height:762;left:0;top:0;" coordsize="731520,76200" path="m76200,0l76200,33584l725424,36576l731520,42672l725424,45720l76200,45720l76200,76200l0,39624l7620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 w:rsidRPr="002C0AF3">
        <w:rPr>
          <w:rFonts w:asciiTheme="majorBidi" w:hAnsiTheme="majorBidi" w:cstheme="majorBidi"/>
          <w:sz w:val="19"/>
        </w:rPr>
        <w:tab/>
        <w:t xml:space="preserve"> </w:t>
      </w:r>
    </w:p>
    <w:p w14:paraId="751939EE" w14:textId="77777777" w:rsidR="00B33FAF" w:rsidRPr="002C0AF3" w:rsidRDefault="002C0AF3">
      <w:pPr>
        <w:spacing w:after="0" w:line="259" w:lineRule="auto"/>
        <w:ind w:left="10" w:right="21" w:hanging="10"/>
        <w:jc w:val="center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  <w:i/>
          <w:sz w:val="18"/>
        </w:rPr>
        <w:t xml:space="preserve">Учитель </w:t>
      </w:r>
      <w:proofErr w:type="spellStart"/>
      <w:r w:rsidRPr="002C0AF3">
        <w:rPr>
          <w:rFonts w:asciiTheme="majorBidi" w:hAnsiTheme="majorBidi" w:cstheme="majorBidi"/>
          <w:i/>
          <w:sz w:val="18"/>
        </w:rPr>
        <w:t>загальноосвітньої</w:t>
      </w:r>
      <w:proofErr w:type="spellEnd"/>
      <w:r w:rsidRPr="002C0AF3">
        <w:rPr>
          <w:rFonts w:asciiTheme="majorBidi" w:hAnsiTheme="majorBidi" w:cstheme="majorBidi"/>
          <w:i/>
          <w:sz w:val="18"/>
        </w:rPr>
        <w:t xml:space="preserve"> </w:t>
      </w:r>
      <w:proofErr w:type="spellStart"/>
      <w:r w:rsidRPr="002C0AF3">
        <w:rPr>
          <w:rFonts w:asciiTheme="majorBidi" w:hAnsiTheme="majorBidi" w:cstheme="majorBidi"/>
          <w:i/>
          <w:sz w:val="18"/>
        </w:rPr>
        <w:t>школи</w:t>
      </w:r>
      <w:proofErr w:type="spellEnd"/>
      <w:r w:rsidRPr="002C0AF3">
        <w:rPr>
          <w:rFonts w:asciiTheme="majorBidi" w:hAnsiTheme="majorBidi" w:cstheme="majorBidi"/>
          <w:i/>
          <w:sz w:val="18"/>
        </w:rPr>
        <w:t xml:space="preserve">          Учитель </w:t>
      </w:r>
      <w:proofErr w:type="spellStart"/>
      <w:r w:rsidRPr="002C0AF3">
        <w:rPr>
          <w:rFonts w:asciiTheme="majorBidi" w:hAnsiTheme="majorBidi" w:cstheme="majorBidi"/>
          <w:i/>
          <w:sz w:val="18"/>
        </w:rPr>
        <w:t>спеціальної</w:t>
      </w:r>
      <w:proofErr w:type="spellEnd"/>
      <w:r w:rsidRPr="002C0AF3">
        <w:rPr>
          <w:rFonts w:asciiTheme="majorBidi" w:hAnsiTheme="majorBidi" w:cstheme="majorBidi"/>
          <w:i/>
          <w:sz w:val="18"/>
        </w:rPr>
        <w:t xml:space="preserve"> </w:t>
      </w:r>
      <w:proofErr w:type="spellStart"/>
      <w:r w:rsidRPr="002C0AF3">
        <w:rPr>
          <w:rFonts w:asciiTheme="majorBidi" w:hAnsiTheme="majorBidi" w:cstheme="majorBidi"/>
          <w:i/>
          <w:sz w:val="18"/>
        </w:rPr>
        <w:t>школи</w:t>
      </w:r>
      <w:proofErr w:type="spellEnd"/>
      <w:r w:rsidRPr="002C0AF3">
        <w:rPr>
          <w:rFonts w:asciiTheme="majorBidi" w:hAnsiTheme="majorBidi" w:cstheme="majorBidi"/>
          <w:i/>
          <w:sz w:val="18"/>
        </w:rPr>
        <w:t xml:space="preserve"> </w:t>
      </w:r>
    </w:p>
    <w:p w14:paraId="63D04BCE" w14:textId="77777777" w:rsidR="00B33FAF" w:rsidRPr="002C0AF3" w:rsidRDefault="002C0AF3">
      <w:pPr>
        <w:spacing w:after="14" w:line="259" w:lineRule="auto"/>
        <w:ind w:firstLine="0"/>
        <w:jc w:val="left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  <w:i/>
          <w:sz w:val="16"/>
        </w:rPr>
        <w:t xml:space="preserve"> </w:t>
      </w:r>
    </w:p>
    <w:p w14:paraId="48F910DA" w14:textId="77777777" w:rsidR="00B33FAF" w:rsidRPr="002C0AF3" w:rsidRDefault="002C0AF3">
      <w:pPr>
        <w:spacing w:after="0" w:line="259" w:lineRule="auto"/>
        <w:ind w:left="0" w:right="28" w:firstLine="0"/>
        <w:jc w:val="center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  <w:i/>
          <w:sz w:val="18"/>
        </w:rPr>
        <w:t>Мал. 1.</w:t>
      </w:r>
      <w:r w:rsidRPr="002C0AF3">
        <w:rPr>
          <w:rFonts w:asciiTheme="majorBidi" w:hAnsiTheme="majorBidi" w:cstheme="majorBidi"/>
          <w:b/>
          <w:i/>
          <w:sz w:val="18"/>
        </w:rPr>
        <w:t xml:space="preserve"> </w:t>
      </w:r>
      <w:proofErr w:type="spellStart"/>
      <w:r w:rsidRPr="002C0AF3">
        <w:rPr>
          <w:rFonts w:asciiTheme="majorBidi" w:hAnsiTheme="majorBidi" w:cstheme="majorBidi"/>
          <w:b/>
          <w:i/>
          <w:sz w:val="18"/>
        </w:rPr>
        <w:t>Традиційна</w:t>
      </w:r>
      <w:proofErr w:type="spellEnd"/>
      <w:r w:rsidRPr="002C0AF3">
        <w:rPr>
          <w:rFonts w:asciiTheme="majorBidi" w:hAnsiTheme="majorBidi" w:cstheme="majorBidi"/>
          <w:b/>
          <w:i/>
          <w:sz w:val="18"/>
        </w:rPr>
        <w:t xml:space="preserve"> </w:t>
      </w:r>
      <w:proofErr w:type="spellStart"/>
      <w:r w:rsidRPr="002C0AF3">
        <w:rPr>
          <w:rFonts w:asciiTheme="majorBidi" w:hAnsiTheme="majorBidi" w:cstheme="majorBidi"/>
          <w:b/>
          <w:i/>
          <w:sz w:val="18"/>
        </w:rPr>
        <w:t>експертна</w:t>
      </w:r>
      <w:proofErr w:type="spellEnd"/>
      <w:r w:rsidRPr="002C0AF3">
        <w:rPr>
          <w:rFonts w:asciiTheme="majorBidi" w:hAnsiTheme="majorBidi" w:cstheme="majorBidi"/>
          <w:b/>
          <w:i/>
          <w:sz w:val="18"/>
        </w:rPr>
        <w:t xml:space="preserve"> модель </w:t>
      </w:r>
    </w:p>
    <w:p w14:paraId="16084E12" w14:textId="77777777" w:rsidR="00B33FAF" w:rsidRPr="002C0AF3" w:rsidRDefault="002C0AF3">
      <w:pPr>
        <w:spacing w:after="34" w:line="259" w:lineRule="auto"/>
        <w:ind w:firstLine="0"/>
        <w:jc w:val="left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  <w:sz w:val="16"/>
        </w:rPr>
        <w:t xml:space="preserve"> </w:t>
      </w:r>
    </w:p>
    <w:p w14:paraId="57A7B7F8" w14:textId="77777777" w:rsidR="00B33FAF" w:rsidRPr="002C0AF3" w:rsidRDefault="002C0AF3">
      <w:pPr>
        <w:ind w:left="-15"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Консультація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традиційній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експертній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моделі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передбачає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надання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рекомендацій</w:t>
      </w:r>
      <w:proofErr w:type="spellEnd"/>
      <w:r w:rsidRPr="002C0AF3">
        <w:rPr>
          <w:rFonts w:asciiTheme="majorBidi" w:hAnsiTheme="majorBidi" w:cstheme="majorBidi"/>
        </w:rPr>
        <w:t xml:space="preserve"> в </w:t>
      </w:r>
      <w:proofErr w:type="spellStart"/>
      <w:r w:rsidRPr="002C0AF3">
        <w:rPr>
          <w:rFonts w:asciiTheme="majorBidi" w:hAnsiTheme="majorBidi" w:cstheme="majorBidi"/>
        </w:rPr>
        <w:t>односторонньому</w:t>
      </w:r>
      <w:proofErr w:type="spellEnd"/>
      <w:r w:rsidRPr="002C0AF3">
        <w:rPr>
          <w:rFonts w:asciiTheme="majorBidi" w:hAnsiTheme="majorBidi" w:cstheme="majorBidi"/>
        </w:rPr>
        <w:t xml:space="preserve"> порядку,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не </w:t>
      </w:r>
      <w:proofErr w:type="spellStart"/>
      <w:r w:rsidRPr="002C0AF3">
        <w:rPr>
          <w:rFonts w:asciiTheme="majorBidi" w:hAnsiTheme="majorBidi" w:cstheme="majorBidi"/>
        </w:rPr>
        <w:t>підлягають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обговоренню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Такий</w:t>
      </w:r>
      <w:proofErr w:type="spellEnd"/>
      <w:r w:rsidRPr="002C0AF3">
        <w:rPr>
          <w:rFonts w:asciiTheme="majorBidi" w:hAnsiTheme="majorBidi" w:cstheme="majorBidi"/>
        </w:rPr>
        <w:t xml:space="preserve"> тип </w:t>
      </w:r>
      <w:proofErr w:type="spellStart"/>
      <w:r w:rsidRPr="002C0AF3">
        <w:rPr>
          <w:rFonts w:asciiTheme="majorBidi" w:hAnsiTheme="majorBidi" w:cstheme="majorBidi"/>
        </w:rPr>
        <w:t>консультування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був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надзвичайно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популярним</w:t>
      </w:r>
      <w:proofErr w:type="spellEnd"/>
      <w:r w:rsidRPr="002C0AF3">
        <w:rPr>
          <w:rFonts w:asciiTheme="majorBidi" w:hAnsiTheme="majorBidi" w:cstheme="majorBidi"/>
        </w:rPr>
        <w:t xml:space="preserve"> у школах до </w:t>
      </w:r>
      <w:proofErr w:type="spellStart"/>
      <w:r w:rsidRPr="002C0AF3">
        <w:rPr>
          <w:rFonts w:asciiTheme="majorBidi" w:hAnsiTheme="majorBidi" w:cstheme="majorBidi"/>
        </w:rPr>
        <w:t>поч</w:t>
      </w:r>
      <w:proofErr w:type="spellEnd"/>
      <w:r w:rsidRPr="002C0AF3">
        <w:rPr>
          <w:rFonts w:asciiTheme="majorBidi" w:hAnsiTheme="majorBidi" w:cstheme="majorBidi"/>
        </w:rPr>
        <w:t xml:space="preserve">. 1990-х </w:t>
      </w:r>
      <w:proofErr w:type="spellStart"/>
      <w:r w:rsidRPr="002C0AF3">
        <w:rPr>
          <w:rFonts w:asciiTheme="majorBidi" w:hAnsiTheme="majorBidi" w:cstheme="majorBidi"/>
        </w:rPr>
        <w:t>рр</w:t>
      </w:r>
      <w:proofErr w:type="spellEnd"/>
      <w:r w:rsidRPr="002C0AF3">
        <w:rPr>
          <w:rFonts w:asciiTheme="majorBidi" w:hAnsiTheme="majorBidi" w:cstheme="majorBidi"/>
        </w:rPr>
        <w:t xml:space="preserve">. ХХ ст.  </w:t>
      </w:r>
    </w:p>
    <w:p w14:paraId="58497E1B" w14:textId="77777777" w:rsidR="00B33FAF" w:rsidRPr="002C0AF3" w:rsidRDefault="002C0AF3">
      <w:pPr>
        <w:ind w:left="-15" w:right="7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lastRenderedPageBreak/>
        <w:t>На</w:t>
      </w:r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сьогоднішньому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етапі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розвитку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освітніх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технологій</w:t>
      </w:r>
      <w:proofErr w:type="spellEnd"/>
      <w:r w:rsidRPr="002C0AF3">
        <w:rPr>
          <w:rFonts w:asciiTheme="majorBidi" w:hAnsiTheme="majorBidi" w:cstheme="majorBidi"/>
        </w:rPr>
        <w:t xml:space="preserve"> в </w:t>
      </w:r>
      <w:proofErr w:type="spellStart"/>
      <w:r w:rsidRPr="002C0AF3">
        <w:rPr>
          <w:rFonts w:asciiTheme="majorBidi" w:hAnsiTheme="majorBidi" w:cstheme="majorBidi"/>
        </w:rPr>
        <w:t>американських</w:t>
      </w:r>
      <w:proofErr w:type="spellEnd"/>
      <w:r w:rsidRPr="002C0AF3">
        <w:rPr>
          <w:rFonts w:asciiTheme="majorBidi" w:hAnsiTheme="majorBidi" w:cstheme="majorBidi"/>
        </w:rPr>
        <w:t xml:space="preserve"> школах </w:t>
      </w:r>
      <w:proofErr w:type="spellStart"/>
      <w:r w:rsidRPr="002C0AF3">
        <w:rPr>
          <w:rFonts w:asciiTheme="majorBidi" w:hAnsiTheme="majorBidi" w:cstheme="majorBidi"/>
        </w:rPr>
        <w:t>домінує</w:t>
      </w:r>
      <w:proofErr w:type="spellEnd"/>
      <w:r w:rsidRPr="002C0AF3">
        <w:rPr>
          <w:rFonts w:asciiTheme="majorBidi" w:hAnsiTheme="majorBidi" w:cstheme="majorBidi"/>
        </w:rPr>
        <w:t xml:space="preserve"> метод </w:t>
      </w:r>
      <w:proofErr w:type="spellStart"/>
      <w:r w:rsidRPr="002C0AF3">
        <w:rPr>
          <w:rFonts w:asciiTheme="majorBidi" w:hAnsiTheme="majorBidi" w:cstheme="majorBidi"/>
        </w:rPr>
        <w:t>спільних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консультацій</w:t>
      </w:r>
      <w:proofErr w:type="spellEnd"/>
      <w:r w:rsidRPr="002C0AF3">
        <w:rPr>
          <w:rFonts w:asciiTheme="majorBidi" w:hAnsiTheme="majorBidi" w:cstheme="majorBidi"/>
        </w:rPr>
        <w:t xml:space="preserve">. У </w:t>
      </w:r>
      <w:proofErr w:type="spellStart"/>
      <w:r w:rsidRPr="002C0AF3">
        <w:rPr>
          <w:rFonts w:asciiTheme="majorBidi" w:hAnsiTheme="majorBidi" w:cstheme="majorBidi"/>
        </w:rPr>
        <w:t>спільних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консультаціях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превалює</w:t>
      </w:r>
      <w:proofErr w:type="spellEnd"/>
      <w:r w:rsidRPr="002C0AF3">
        <w:rPr>
          <w:rFonts w:asciiTheme="majorBidi" w:hAnsiTheme="majorBidi" w:cstheme="majorBidi"/>
        </w:rPr>
        <w:t xml:space="preserve"> принцип командного </w:t>
      </w:r>
      <w:proofErr w:type="spellStart"/>
      <w:r w:rsidRPr="002C0AF3">
        <w:rPr>
          <w:rFonts w:asciiTheme="majorBidi" w:hAnsiTheme="majorBidi" w:cstheme="majorBidi"/>
        </w:rPr>
        <w:t>підходу</w:t>
      </w:r>
      <w:proofErr w:type="spellEnd"/>
      <w:r w:rsidRPr="002C0AF3">
        <w:rPr>
          <w:rFonts w:asciiTheme="majorBidi" w:hAnsiTheme="majorBidi" w:cstheme="majorBidi"/>
        </w:rPr>
        <w:t xml:space="preserve">, коли </w:t>
      </w:r>
      <w:proofErr w:type="spellStart"/>
      <w:r w:rsidRPr="002C0AF3">
        <w:rPr>
          <w:rFonts w:asciiTheme="majorBidi" w:hAnsiTheme="majorBidi" w:cstheme="majorBidi"/>
        </w:rPr>
        <w:t>формуються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дієві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партнерські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зв’язки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Запорукою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успішного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включення</w:t>
      </w:r>
      <w:proofErr w:type="spellEnd"/>
      <w:r w:rsidRPr="002C0AF3">
        <w:rPr>
          <w:rFonts w:asciiTheme="majorBidi" w:hAnsiTheme="majorBidi" w:cstheme="majorBidi"/>
        </w:rPr>
        <w:t xml:space="preserve"> школяра з </w:t>
      </w:r>
      <w:proofErr w:type="spellStart"/>
      <w:r w:rsidRPr="002C0AF3">
        <w:rPr>
          <w:rFonts w:asciiTheme="majorBidi" w:hAnsiTheme="majorBidi" w:cstheme="majorBidi"/>
        </w:rPr>
        <w:t>особливими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освітніми</w:t>
      </w:r>
      <w:proofErr w:type="spellEnd"/>
      <w:r w:rsidRPr="002C0AF3">
        <w:rPr>
          <w:rFonts w:asciiTheme="majorBidi" w:hAnsiTheme="majorBidi" w:cstheme="majorBidi"/>
        </w:rPr>
        <w:t xml:space="preserve"> потребами в </w:t>
      </w:r>
      <w:proofErr w:type="spellStart"/>
      <w:r w:rsidRPr="002C0AF3">
        <w:rPr>
          <w:rFonts w:asciiTheme="majorBidi" w:hAnsiTheme="majorBidi" w:cstheme="majorBidi"/>
        </w:rPr>
        <w:t>інклюзивне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середовище</w:t>
      </w:r>
      <w:proofErr w:type="spellEnd"/>
      <w:r w:rsidRPr="002C0AF3">
        <w:rPr>
          <w:rFonts w:asciiTheme="majorBidi" w:hAnsiTheme="majorBidi" w:cstheme="majorBidi"/>
        </w:rPr>
        <w:t xml:space="preserve"> є </w:t>
      </w:r>
      <w:proofErr w:type="spellStart"/>
      <w:r w:rsidRPr="002C0AF3">
        <w:rPr>
          <w:rFonts w:asciiTheme="majorBidi" w:hAnsiTheme="majorBidi" w:cstheme="majorBidi"/>
        </w:rPr>
        <w:t>розроблення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індивідуального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навчального</w:t>
      </w:r>
      <w:proofErr w:type="spellEnd"/>
      <w:r w:rsidRPr="002C0AF3">
        <w:rPr>
          <w:rFonts w:asciiTheme="majorBidi" w:hAnsiTheme="majorBidi" w:cstheme="majorBidi"/>
        </w:rPr>
        <w:t xml:space="preserve"> плану (ІНП). </w:t>
      </w:r>
      <w:proofErr w:type="spellStart"/>
      <w:r w:rsidRPr="002C0AF3">
        <w:rPr>
          <w:rFonts w:asciiTheme="majorBidi" w:hAnsiTheme="majorBidi" w:cstheme="majorBidi"/>
        </w:rPr>
        <w:t>Ефективною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умовою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дитини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особливостями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психофізичного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розвитку</w:t>
      </w:r>
      <w:proofErr w:type="spellEnd"/>
      <w:r w:rsidRPr="002C0AF3">
        <w:rPr>
          <w:rFonts w:asciiTheme="majorBidi" w:hAnsiTheme="majorBidi" w:cstheme="majorBidi"/>
        </w:rPr>
        <w:t xml:space="preserve"> в </w:t>
      </w:r>
      <w:proofErr w:type="spellStart"/>
      <w:r w:rsidRPr="002C0AF3">
        <w:rPr>
          <w:rFonts w:asciiTheme="majorBidi" w:hAnsiTheme="majorBidi" w:cstheme="majorBidi"/>
        </w:rPr>
        <w:t>інклюзивному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класі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має</w:t>
      </w:r>
      <w:proofErr w:type="spellEnd"/>
      <w:r w:rsidRPr="002C0AF3">
        <w:rPr>
          <w:rFonts w:asciiTheme="majorBidi" w:hAnsiTheme="majorBidi" w:cstheme="majorBidi"/>
        </w:rPr>
        <w:t xml:space="preserve"> бути </w:t>
      </w:r>
      <w:proofErr w:type="spellStart"/>
      <w:r w:rsidRPr="002C0AF3">
        <w:rPr>
          <w:rFonts w:asciiTheme="majorBidi" w:hAnsiTheme="majorBidi" w:cstheme="majorBidi"/>
        </w:rPr>
        <w:t>ретельне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систематичне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визначення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відпові</w:t>
      </w:r>
      <w:r w:rsidRPr="002C0AF3">
        <w:rPr>
          <w:rFonts w:asciiTheme="majorBidi" w:hAnsiTheme="majorBidi" w:cstheme="majorBidi"/>
        </w:rPr>
        <w:t>дних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освітніх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цілей</w:t>
      </w:r>
      <w:proofErr w:type="spellEnd"/>
      <w:r w:rsidRPr="002C0AF3">
        <w:rPr>
          <w:rFonts w:asciiTheme="majorBidi" w:hAnsiTheme="majorBidi" w:cstheme="majorBidi"/>
        </w:rPr>
        <w:t xml:space="preserve"> шляхом </w:t>
      </w:r>
      <w:proofErr w:type="spellStart"/>
      <w:r w:rsidRPr="002C0AF3">
        <w:rPr>
          <w:rFonts w:asciiTheme="majorBidi" w:hAnsiTheme="majorBidi" w:cstheme="majorBidi"/>
        </w:rPr>
        <w:t>адаптації</w:t>
      </w:r>
      <w:proofErr w:type="spellEnd"/>
      <w:r w:rsidRPr="002C0AF3">
        <w:rPr>
          <w:rFonts w:asciiTheme="majorBidi" w:hAnsiTheme="majorBidi" w:cstheme="majorBidi"/>
        </w:rPr>
        <w:t xml:space="preserve"> й </w:t>
      </w:r>
      <w:proofErr w:type="spellStart"/>
      <w:r w:rsidRPr="002C0AF3">
        <w:rPr>
          <w:rFonts w:asciiTheme="majorBidi" w:hAnsiTheme="majorBidi" w:cstheme="majorBidi"/>
        </w:rPr>
        <w:t>модифікації</w:t>
      </w:r>
      <w:proofErr w:type="spellEnd"/>
      <w:r w:rsidRPr="002C0AF3">
        <w:rPr>
          <w:rFonts w:asciiTheme="majorBidi" w:hAnsiTheme="majorBidi" w:cstheme="majorBidi"/>
        </w:rPr>
        <w:t xml:space="preserve"> стандартного </w:t>
      </w:r>
      <w:proofErr w:type="spellStart"/>
      <w:r w:rsidRPr="002C0AF3">
        <w:rPr>
          <w:rFonts w:asciiTheme="majorBidi" w:hAnsiTheme="majorBidi" w:cstheme="majorBidi"/>
        </w:rPr>
        <w:t>навчального</w:t>
      </w:r>
      <w:proofErr w:type="spellEnd"/>
      <w:r w:rsidRPr="002C0AF3">
        <w:rPr>
          <w:rFonts w:asciiTheme="majorBidi" w:hAnsiTheme="majorBidi" w:cstheme="majorBidi"/>
        </w:rPr>
        <w:t xml:space="preserve"> плану,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забезпечує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такої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дитини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дає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можливість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включити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її</w:t>
      </w:r>
      <w:proofErr w:type="spellEnd"/>
      <w:r w:rsidRPr="002C0AF3">
        <w:rPr>
          <w:rFonts w:asciiTheme="majorBidi" w:hAnsiTheme="majorBidi" w:cstheme="majorBidi"/>
        </w:rPr>
        <w:t xml:space="preserve"> в роботу </w:t>
      </w:r>
      <w:proofErr w:type="spellStart"/>
      <w:r w:rsidRPr="002C0AF3">
        <w:rPr>
          <w:rFonts w:asciiTheme="majorBidi" w:hAnsiTheme="majorBidi" w:cstheme="majorBidi"/>
        </w:rPr>
        <w:t>звичайного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класу</w:t>
      </w:r>
      <w:proofErr w:type="spellEnd"/>
      <w:r w:rsidRPr="002C0AF3">
        <w:rPr>
          <w:rFonts w:asciiTheme="majorBidi" w:hAnsiTheme="majorBidi" w:cstheme="majorBidi"/>
        </w:rPr>
        <w:t xml:space="preserve"> [2, с. 2–13].  </w:t>
      </w:r>
    </w:p>
    <w:p w14:paraId="1677C9EC" w14:textId="77777777" w:rsidR="00B33FAF" w:rsidRPr="002C0AF3" w:rsidRDefault="002C0AF3">
      <w:pPr>
        <w:spacing w:after="75"/>
        <w:ind w:left="-15" w:right="7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Таким чином </w:t>
      </w:r>
      <w:proofErr w:type="spellStart"/>
      <w:r w:rsidRPr="002C0AF3">
        <w:rPr>
          <w:rFonts w:asciiTheme="majorBidi" w:hAnsiTheme="majorBidi" w:cstheme="majorBidi"/>
        </w:rPr>
        <w:t>розроблення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індивідуального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навчального</w:t>
      </w:r>
      <w:proofErr w:type="spellEnd"/>
      <w:r w:rsidRPr="002C0AF3">
        <w:rPr>
          <w:rFonts w:asciiTheme="majorBidi" w:hAnsiTheme="majorBidi" w:cstheme="majorBidi"/>
        </w:rPr>
        <w:t xml:space="preserve"> плану є основн</w:t>
      </w:r>
      <w:r w:rsidRPr="002C0AF3">
        <w:rPr>
          <w:rFonts w:asciiTheme="majorBidi" w:hAnsiTheme="majorBidi" w:cstheme="majorBidi"/>
        </w:rPr>
        <w:t xml:space="preserve">ою </w:t>
      </w:r>
      <w:proofErr w:type="spellStart"/>
      <w:r w:rsidRPr="002C0AF3">
        <w:rPr>
          <w:rFonts w:asciiTheme="majorBidi" w:hAnsiTheme="majorBidi" w:cstheme="majorBidi"/>
        </w:rPr>
        <w:t>умовою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успішного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дитини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особливостями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психофізичного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розвитку</w:t>
      </w:r>
      <w:proofErr w:type="spellEnd"/>
      <w:r w:rsidRPr="002C0AF3">
        <w:rPr>
          <w:rFonts w:asciiTheme="majorBidi" w:hAnsiTheme="majorBidi" w:cstheme="majorBidi"/>
        </w:rPr>
        <w:t xml:space="preserve"> в </w:t>
      </w:r>
      <w:proofErr w:type="spellStart"/>
      <w:r w:rsidRPr="002C0AF3">
        <w:rPr>
          <w:rFonts w:asciiTheme="majorBidi" w:hAnsiTheme="majorBidi" w:cstheme="majorBidi"/>
        </w:rPr>
        <w:t>інклюзивному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середовищі</w:t>
      </w:r>
      <w:proofErr w:type="spellEnd"/>
      <w:r w:rsidRPr="002C0AF3">
        <w:rPr>
          <w:rFonts w:asciiTheme="majorBidi" w:hAnsiTheme="majorBidi" w:cstheme="majorBidi"/>
        </w:rPr>
        <w:t xml:space="preserve">. В </w:t>
      </w:r>
      <w:proofErr w:type="spellStart"/>
      <w:r w:rsidRPr="002C0AF3">
        <w:rPr>
          <w:rFonts w:asciiTheme="majorBidi" w:hAnsiTheme="majorBidi" w:cstheme="majorBidi"/>
        </w:rPr>
        <w:t>інклюзивному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класі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індивідуальний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навчальний</w:t>
      </w:r>
      <w:proofErr w:type="spellEnd"/>
      <w:r w:rsidRPr="002C0AF3">
        <w:rPr>
          <w:rFonts w:asciiTheme="majorBidi" w:hAnsiTheme="majorBidi" w:cstheme="majorBidi"/>
        </w:rPr>
        <w:t xml:space="preserve"> план </w:t>
      </w:r>
      <w:proofErr w:type="spellStart"/>
      <w:r w:rsidRPr="002C0AF3">
        <w:rPr>
          <w:rFonts w:asciiTheme="majorBidi" w:hAnsiTheme="majorBidi" w:cstheme="majorBidi"/>
        </w:rPr>
        <w:t>складається</w:t>
      </w:r>
      <w:proofErr w:type="spellEnd"/>
      <w:r w:rsidRPr="002C0AF3">
        <w:rPr>
          <w:rFonts w:asciiTheme="majorBidi" w:hAnsiTheme="majorBidi" w:cstheme="majorBidi"/>
        </w:rPr>
        <w:t xml:space="preserve"> за </w:t>
      </w:r>
      <w:proofErr w:type="spellStart"/>
      <w:r w:rsidRPr="002C0AF3">
        <w:rPr>
          <w:rFonts w:asciiTheme="majorBidi" w:hAnsiTheme="majorBidi" w:cstheme="majorBidi"/>
        </w:rPr>
        <w:t>участю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вчителів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батьків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спеціалістів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допоміжного</w:t>
      </w:r>
      <w:proofErr w:type="spellEnd"/>
      <w:r w:rsidRPr="002C0AF3">
        <w:rPr>
          <w:rFonts w:asciiTheme="majorBidi" w:hAnsiTheme="majorBidi" w:cstheme="majorBidi"/>
        </w:rPr>
        <w:t xml:space="preserve"> персоналу та самого </w:t>
      </w:r>
      <w:proofErr w:type="spellStart"/>
      <w:r w:rsidRPr="002C0AF3">
        <w:rPr>
          <w:rFonts w:asciiTheme="majorBidi" w:hAnsiTheme="majorBidi" w:cstheme="majorBidi"/>
        </w:rPr>
        <w:t>учня</w:t>
      </w:r>
      <w:proofErr w:type="spellEnd"/>
      <w:r w:rsidRPr="002C0AF3">
        <w:rPr>
          <w:rFonts w:asciiTheme="majorBidi" w:hAnsiTheme="majorBidi" w:cstheme="majorBidi"/>
        </w:rPr>
        <w:t xml:space="preserve">.  </w:t>
      </w:r>
    </w:p>
    <w:p w14:paraId="0C8A1CBB" w14:textId="77777777" w:rsidR="00B33FAF" w:rsidRPr="002C0AF3" w:rsidRDefault="002C0AF3">
      <w:pPr>
        <w:spacing w:after="0" w:line="259" w:lineRule="auto"/>
        <w:ind w:left="144" w:firstLine="0"/>
        <w:jc w:val="left"/>
        <w:rPr>
          <w:rFonts w:asciiTheme="majorBidi" w:hAnsiTheme="majorBidi" w:cstheme="majorBidi"/>
        </w:rPr>
      </w:pPr>
      <w:r w:rsidRPr="002C0AF3">
        <w:rPr>
          <w:rFonts w:asciiTheme="majorBidi" w:eastAsia="Calibri" w:hAnsiTheme="majorBidi" w:cstheme="majorBidi"/>
          <w:noProof/>
          <w:sz w:val="22"/>
        </w:rPr>
        <mc:AlternateContent>
          <mc:Choice Requires="wpg">
            <w:drawing>
              <wp:inline distT="0" distB="0" distL="0" distR="0" wp14:anchorId="2717155C" wp14:editId="3B9B2FE2">
                <wp:extent cx="4659397" cy="3008072"/>
                <wp:effectExtent l="0" t="0" r="0" b="0"/>
                <wp:docPr id="8795" name="Group 87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9397" cy="3008072"/>
                          <a:chOff x="0" y="0"/>
                          <a:chExt cx="4659397" cy="3008072"/>
                        </a:xfrm>
                      </wpg:grpSpPr>
                      <wps:wsp>
                        <wps:cNvPr id="1199" name="Rectangle 1199"/>
                        <wps:cNvSpPr/>
                        <wps:spPr>
                          <a:xfrm>
                            <a:off x="4623816" y="2887745"/>
                            <a:ext cx="47323" cy="160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88B330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0" name="Shape 1310"/>
                        <wps:cNvSpPr/>
                        <wps:spPr>
                          <a:xfrm>
                            <a:off x="1780032" y="902208"/>
                            <a:ext cx="1258824" cy="10271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824" h="1027176">
                                <a:moveTo>
                                  <a:pt x="630936" y="0"/>
                                </a:moveTo>
                                <a:cubicBezTo>
                                  <a:pt x="283464" y="0"/>
                                  <a:pt x="0" y="231648"/>
                                  <a:pt x="0" y="515112"/>
                                </a:cubicBezTo>
                                <a:cubicBezTo>
                                  <a:pt x="0" y="798576"/>
                                  <a:pt x="283464" y="1027176"/>
                                  <a:pt x="630936" y="1027176"/>
                                </a:cubicBezTo>
                                <a:cubicBezTo>
                                  <a:pt x="978408" y="1027176"/>
                                  <a:pt x="1258824" y="798576"/>
                                  <a:pt x="1258824" y="515112"/>
                                </a:cubicBezTo>
                                <a:cubicBezTo>
                                  <a:pt x="1258824" y="231648"/>
                                  <a:pt x="978408" y="0"/>
                                  <a:pt x="630936" y="0"/>
                                </a:cubicBez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1" name="Rectangle 1311"/>
                        <wps:cNvSpPr/>
                        <wps:spPr>
                          <a:xfrm>
                            <a:off x="2407920" y="1115890"/>
                            <a:ext cx="46610" cy="1696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ADB1C2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2" name="Rectangle 1312"/>
                        <wps:cNvSpPr/>
                        <wps:spPr>
                          <a:xfrm>
                            <a:off x="2185416" y="1272305"/>
                            <a:ext cx="597328" cy="1600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1E447C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b/>
                                </w:rPr>
                                <w:t>дитина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3" name="Rectangle 1313"/>
                        <wps:cNvSpPr/>
                        <wps:spPr>
                          <a:xfrm>
                            <a:off x="2630424" y="1272305"/>
                            <a:ext cx="47323" cy="1600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95B8D1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4" name="Shape 1314"/>
                        <wps:cNvSpPr/>
                        <wps:spPr>
                          <a:xfrm>
                            <a:off x="2865120" y="460248"/>
                            <a:ext cx="582168" cy="414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168" h="414528">
                                <a:moveTo>
                                  <a:pt x="576072" y="0"/>
                                </a:moveTo>
                                <a:lnTo>
                                  <a:pt x="582168" y="0"/>
                                </a:lnTo>
                                <a:lnTo>
                                  <a:pt x="579120" y="6097"/>
                                </a:lnTo>
                                <a:lnTo>
                                  <a:pt x="64951" y="373787"/>
                                </a:lnTo>
                                <a:lnTo>
                                  <a:pt x="85344" y="402336"/>
                                </a:lnTo>
                                <a:lnTo>
                                  <a:pt x="0" y="414528"/>
                                </a:lnTo>
                                <a:lnTo>
                                  <a:pt x="39624" y="338328"/>
                                </a:lnTo>
                                <a:lnTo>
                                  <a:pt x="60030" y="366897"/>
                                </a:lnTo>
                                <a:lnTo>
                                  <a:pt x="576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5" name="Shape 1315"/>
                        <wps:cNvSpPr/>
                        <wps:spPr>
                          <a:xfrm>
                            <a:off x="3041904" y="1655064"/>
                            <a:ext cx="804672" cy="353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672" h="353568">
                                <a:moveTo>
                                  <a:pt x="85344" y="0"/>
                                </a:moveTo>
                                <a:lnTo>
                                  <a:pt x="71463" y="31927"/>
                                </a:lnTo>
                                <a:lnTo>
                                  <a:pt x="801624" y="344424"/>
                                </a:lnTo>
                                <a:lnTo>
                                  <a:pt x="804672" y="350520"/>
                                </a:lnTo>
                                <a:lnTo>
                                  <a:pt x="798576" y="353568"/>
                                </a:lnTo>
                                <a:lnTo>
                                  <a:pt x="68733" y="38204"/>
                                </a:lnTo>
                                <a:lnTo>
                                  <a:pt x="54864" y="70104"/>
                                </a:lnTo>
                                <a:lnTo>
                                  <a:pt x="0" y="6096"/>
                                </a:lnTo>
                                <a:lnTo>
                                  <a:pt x="8534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61" name="Shape 10361"/>
                        <wps:cNvSpPr/>
                        <wps:spPr>
                          <a:xfrm>
                            <a:off x="1386840" y="0"/>
                            <a:ext cx="2228088" cy="466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28088" h="466344">
                                <a:moveTo>
                                  <a:pt x="0" y="0"/>
                                </a:moveTo>
                                <a:lnTo>
                                  <a:pt x="2228088" y="0"/>
                                </a:lnTo>
                                <a:lnTo>
                                  <a:pt x="2228088" y="466344"/>
                                </a:lnTo>
                                <a:lnTo>
                                  <a:pt x="0" y="4663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7" name="Shape 1317"/>
                        <wps:cNvSpPr/>
                        <wps:spPr>
                          <a:xfrm>
                            <a:off x="1386840" y="0"/>
                            <a:ext cx="2228088" cy="466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28088" h="466344">
                                <a:moveTo>
                                  <a:pt x="0" y="466344"/>
                                </a:moveTo>
                                <a:lnTo>
                                  <a:pt x="2228088" y="466344"/>
                                </a:lnTo>
                                <a:lnTo>
                                  <a:pt x="222808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8" name="Rectangle 1318"/>
                        <wps:cNvSpPr/>
                        <wps:spPr>
                          <a:xfrm>
                            <a:off x="1481328" y="26777"/>
                            <a:ext cx="889056" cy="2138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0E3014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    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0" name="Rectangle 1320"/>
                        <wps:cNvSpPr/>
                        <wps:spPr>
                          <a:xfrm>
                            <a:off x="2148840" y="65030"/>
                            <a:ext cx="1953506" cy="1447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E413CF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батьки                         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2" name="Rectangle 1322"/>
                        <wps:cNvSpPr/>
                        <wps:spPr>
                          <a:xfrm>
                            <a:off x="1481328" y="330206"/>
                            <a:ext cx="2071481" cy="1447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84C214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                                      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3" name="Rectangle 1323"/>
                        <wps:cNvSpPr/>
                        <wps:spPr>
                          <a:xfrm>
                            <a:off x="3038856" y="330206"/>
                            <a:ext cx="632225" cy="1447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F1D3CC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психолог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4" name="Rectangle 1324"/>
                        <wps:cNvSpPr/>
                        <wps:spPr>
                          <a:xfrm>
                            <a:off x="3511296" y="330206"/>
                            <a:ext cx="42816" cy="1447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3F5D49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5" name="Shape 1325"/>
                        <wps:cNvSpPr/>
                        <wps:spPr>
                          <a:xfrm>
                            <a:off x="2795016" y="1844040"/>
                            <a:ext cx="573024" cy="5760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024" h="576072">
                                <a:moveTo>
                                  <a:pt x="0" y="0"/>
                                </a:moveTo>
                                <a:lnTo>
                                  <a:pt x="79248" y="27432"/>
                                </a:lnTo>
                                <a:lnTo>
                                  <a:pt x="57886" y="48794"/>
                                </a:lnTo>
                                <a:lnTo>
                                  <a:pt x="573024" y="566928"/>
                                </a:lnTo>
                                <a:lnTo>
                                  <a:pt x="573024" y="576072"/>
                                </a:lnTo>
                                <a:lnTo>
                                  <a:pt x="566928" y="576072"/>
                                </a:lnTo>
                                <a:lnTo>
                                  <a:pt x="48768" y="57912"/>
                                </a:lnTo>
                                <a:lnTo>
                                  <a:pt x="27432" y="792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8" name="Rectangle 1328"/>
                        <wps:cNvSpPr/>
                        <wps:spPr>
                          <a:xfrm>
                            <a:off x="3776472" y="854462"/>
                            <a:ext cx="77007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F06FEF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9" name="Rectangle 1329"/>
                        <wps:cNvSpPr/>
                        <wps:spPr>
                          <a:xfrm>
                            <a:off x="3834384" y="854462"/>
                            <a:ext cx="485912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D076B4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читель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0" name="Rectangle 1330"/>
                        <wps:cNvSpPr/>
                        <wps:spPr>
                          <a:xfrm>
                            <a:off x="4200144" y="854462"/>
                            <a:ext cx="42816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87FA31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1" name="Rectangle 1331"/>
                        <wps:cNvSpPr/>
                        <wps:spPr>
                          <a:xfrm>
                            <a:off x="3776472" y="985526"/>
                            <a:ext cx="636846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1D410C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загально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2" name="Rectangle 1332"/>
                        <wps:cNvSpPr/>
                        <wps:spPr>
                          <a:xfrm>
                            <a:off x="4251960" y="985526"/>
                            <a:ext cx="51286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88C202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3" name="Rectangle 1333"/>
                        <wps:cNvSpPr/>
                        <wps:spPr>
                          <a:xfrm>
                            <a:off x="4288536" y="985526"/>
                            <a:ext cx="42816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25237E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4" name="Rectangle 1334"/>
                        <wps:cNvSpPr/>
                        <wps:spPr>
                          <a:xfrm>
                            <a:off x="3776472" y="1116590"/>
                            <a:ext cx="679507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6B9249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освітньої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5" name="Rectangle 1335"/>
                        <wps:cNvSpPr/>
                        <wps:spPr>
                          <a:xfrm>
                            <a:off x="4285488" y="1116590"/>
                            <a:ext cx="42816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7022ED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8" name="Rectangle 1338"/>
                        <wps:cNvSpPr/>
                        <wps:spPr>
                          <a:xfrm>
                            <a:off x="3404616" y="2503430"/>
                            <a:ext cx="622830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F5B195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помічник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9" name="Rectangle 1339"/>
                        <wps:cNvSpPr/>
                        <wps:spPr>
                          <a:xfrm>
                            <a:off x="3870960" y="2503430"/>
                            <a:ext cx="42816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64096D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0" name="Rectangle 1340"/>
                        <wps:cNvSpPr/>
                        <wps:spPr>
                          <a:xfrm>
                            <a:off x="3404616" y="2634494"/>
                            <a:ext cx="77007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BF6B6C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1" name="Rectangle 1341"/>
                        <wps:cNvSpPr/>
                        <wps:spPr>
                          <a:xfrm>
                            <a:off x="3462528" y="2634494"/>
                            <a:ext cx="489147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4D5D4F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чителя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2" name="Rectangle 1342"/>
                        <wps:cNvSpPr/>
                        <wps:spPr>
                          <a:xfrm>
                            <a:off x="3828288" y="2634494"/>
                            <a:ext cx="42816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139B25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3" name="Shape 1343"/>
                        <wps:cNvSpPr/>
                        <wps:spPr>
                          <a:xfrm>
                            <a:off x="1094232" y="283464"/>
                            <a:ext cx="920496" cy="5760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0496" h="576072">
                                <a:moveTo>
                                  <a:pt x="6096" y="0"/>
                                </a:moveTo>
                                <a:lnTo>
                                  <a:pt x="857350" y="532410"/>
                                </a:lnTo>
                                <a:lnTo>
                                  <a:pt x="874776" y="502920"/>
                                </a:lnTo>
                                <a:lnTo>
                                  <a:pt x="920496" y="576072"/>
                                </a:lnTo>
                                <a:lnTo>
                                  <a:pt x="835152" y="569976"/>
                                </a:lnTo>
                                <a:lnTo>
                                  <a:pt x="851770" y="541853"/>
                                </a:lnTo>
                                <a:lnTo>
                                  <a:pt x="3048" y="9144"/>
                                </a:lnTo>
                                <a:lnTo>
                                  <a:pt x="0" y="3048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4" name="Shape 1344"/>
                        <wps:cNvSpPr/>
                        <wps:spPr>
                          <a:xfrm>
                            <a:off x="835152" y="1155192"/>
                            <a:ext cx="902208" cy="283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2208" h="283464">
                                <a:moveTo>
                                  <a:pt x="6096" y="0"/>
                                </a:moveTo>
                                <a:lnTo>
                                  <a:pt x="828621" y="243155"/>
                                </a:lnTo>
                                <a:lnTo>
                                  <a:pt x="838200" y="210312"/>
                                </a:lnTo>
                                <a:lnTo>
                                  <a:pt x="902208" y="268224"/>
                                </a:lnTo>
                                <a:lnTo>
                                  <a:pt x="816864" y="283464"/>
                                </a:lnTo>
                                <a:lnTo>
                                  <a:pt x="825924" y="252402"/>
                                </a:lnTo>
                                <a:lnTo>
                                  <a:pt x="3048" y="9144"/>
                                </a:lnTo>
                                <a:lnTo>
                                  <a:pt x="0" y="6096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5" name="Shape 1345"/>
                        <wps:cNvSpPr/>
                        <wps:spPr>
                          <a:xfrm>
                            <a:off x="1042416" y="1743456"/>
                            <a:ext cx="801624" cy="463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1624" h="463296">
                                <a:moveTo>
                                  <a:pt x="801624" y="0"/>
                                </a:moveTo>
                                <a:lnTo>
                                  <a:pt x="755904" y="73152"/>
                                </a:lnTo>
                                <a:lnTo>
                                  <a:pt x="739256" y="42630"/>
                                </a:lnTo>
                                <a:lnTo>
                                  <a:pt x="6096" y="463296"/>
                                </a:lnTo>
                                <a:lnTo>
                                  <a:pt x="0" y="460248"/>
                                </a:lnTo>
                                <a:lnTo>
                                  <a:pt x="0" y="454152"/>
                                </a:lnTo>
                                <a:lnTo>
                                  <a:pt x="734719" y="34313"/>
                                </a:lnTo>
                                <a:lnTo>
                                  <a:pt x="719328" y="6096"/>
                                </a:lnTo>
                                <a:lnTo>
                                  <a:pt x="8016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6" name="Shape 1346"/>
                        <wps:cNvSpPr/>
                        <wps:spPr>
                          <a:xfrm>
                            <a:off x="2289048" y="1944624"/>
                            <a:ext cx="76200" cy="6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691896">
                                <a:moveTo>
                                  <a:pt x="36576" y="0"/>
                                </a:moveTo>
                                <a:lnTo>
                                  <a:pt x="76200" y="76200"/>
                                </a:lnTo>
                                <a:lnTo>
                                  <a:pt x="42672" y="77541"/>
                                </a:lnTo>
                                <a:lnTo>
                                  <a:pt x="42672" y="685800"/>
                                </a:lnTo>
                                <a:lnTo>
                                  <a:pt x="39624" y="691896"/>
                                </a:lnTo>
                                <a:lnTo>
                                  <a:pt x="33528" y="685800"/>
                                </a:lnTo>
                                <a:lnTo>
                                  <a:pt x="33528" y="77907"/>
                                </a:lnTo>
                                <a:lnTo>
                                  <a:pt x="0" y="79248"/>
                                </a:lnTo>
                                <a:lnTo>
                                  <a:pt x="36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62" name="Shape 10362"/>
                        <wps:cNvSpPr/>
                        <wps:spPr>
                          <a:xfrm>
                            <a:off x="1929384" y="2590800"/>
                            <a:ext cx="810768" cy="368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0768" h="368808">
                                <a:moveTo>
                                  <a:pt x="0" y="0"/>
                                </a:moveTo>
                                <a:lnTo>
                                  <a:pt x="810768" y="0"/>
                                </a:lnTo>
                                <a:lnTo>
                                  <a:pt x="810768" y="368808"/>
                                </a:lnTo>
                                <a:lnTo>
                                  <a:pt x="0" y="3688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8" name="Shape 1348"/>
                        <wps:cNvSpPr/>
                        <wps:spPr>
                          <a:xfrm>
                            <a:off x="1929384" y="2590800"/>
                            <a:ext cx="810768" cy="368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0768" h="368808">
                                <a:moveTo>
                                  <a:pt x="0" y="368808"/>
                                </a:moveTo>
                                <a:lnTo>
                                  <a:pt x="810768" y="368808"/>
                                </a:lnTo>
                                <a:lnTo>
                                  <a:pt x="8107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3" cap="rnd">
                            <a:miter lim="1016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9" name="Rectangle 1349"/>
                        <wps:cNvSpPr/>
                        <wps:spPr>
                          <a:xfrm>
                            <a:off x="2093976" y="2658878"/>
                            <a:ext cx="687208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4B115C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шкільний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0" name="Rectangle 1350"/>
                        <wps:cNvSpPr/>
                        <wps:spPr>
                          <a:xfrm>
                            <a:off x="2609088" y="2658878"/>
                            <a:ext cx="42816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340358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1" name="Rectangle 1351"/>
                        <wps:cNvSpPr/>
                        <wps:spPr>
                          <a:xfrm>
                            <a:off x="2097024" y="2796038"/>
                            <a:ext cx="636075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90A27E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психолог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2" name="Rectangle 1352"/>
                        <wps:cNvSpPr/>
                        <wps:spPr>
                          <a:xfrm>
                            <a:off x="2572512" y="2796038"/>
                            <a:ext cx="42816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5C79C4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63" name="Shape 10363"/>
                        <wps:cNvSpPr/>
                        <wps:spPr>
                          <a:xfrm>
                            <a:off x="274320" y="2194560"/>
                            <a:ext cx="813816" cy="39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3816" h="396240">
                                <a:moveTo>
                                  <a:pt x="0" y="0"/>
                                </a:moveTo>
                                <a:lnTo>
                                  <a:pt x="813816" y="0"/>
                                </a:lnTo>
                                <a:lnTo>
                                  <a:pt x="813816" y="396240"/>
                                </a:lnTo>
                                <a:lnTo>
                                  <a:pt x="0" y="3962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4" name="Shape 1354"/>
                        <wps:cNvSpPr/>
                        <wps:spPr>
                          <a:xfrm>
                            <a:off x="274320" y="2194560"/>
                            <a:ext cx="813816" cy="39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3816" h="396240">
                                <a:moveTo>
                                  <a:pt x="0" y="396240"/>
                                </a:moveTo>
                                <a:lnTo>
                                  <a:pt x="813816" y="396240"/>
                                </a:lnTo>
                                <a:lnTo>
                                  <a:pt x="813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3" cap="rnd">
                            <a:miter lim="1016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5" name="Rectangle 1355"/>
                        <wps:cNvSpPr/>
                        <wps:spPr>
                          <a:xfrm>
                            <a:off x="381000" y="2262638"/>
                            <a:ext cx="833213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A931BF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соціальний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6" name="Rectangle 1356"/>
                        <wps:cNvSpPr/>
                        <wps:spPr>
                          <a:xfrm>
                            <a:off x="420624" y="2399798"/>
                            <a:ext cx="83475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A73131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п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7" name="Rectangle 1357"/>
                        <wps:cNvSpPr/>
                        <wps:spPr>
                          <a:xfrm>
                            <a:off x="484632" y="2399798"/>
                            <a:ext cx="606659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487863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рацівник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8" name="Rectangle 1358"/>
                        <wps:cNvSpPr/>
                        <wps:spPr>
                          <a:xfrm>
                            <a:off x="938784" y="2399798"/>
                            <a:ext cx="42816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B2FE09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1" name="Rectangle 1361"/>
                        <wps:cNvSpPr/>
                        <wps:spPr>
                          <a:xfrm>
                            <a:off x="0" y="1107446"/>
                            <a:ext cx="991693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B4EC7D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адміністрація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2" name="Rectangle 1362"/>
                        <wps:cNvSpPr/>
                        <wps:spPr>
                          <a:xfrm>
                            <a:off x="743712" y="1107446"/>
                            <a:ext cx="42816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08EEB2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3" name="Rectangle 1363"/>
                        <wps:cNvSpPr/>
                        <wps:spPr>
                          <a:xfrm>
                            <a:off x="188976" y="1244606"/>
                            <a:ext cx="451105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F048D6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школи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4" name="Rectangle 1364"/>
                        <wps:cNvSpPr/>
                        <wps:spPr>
                          <a:xfrm>
                            <a:off x="524256" y="1244606"/>
                            <a:ext cx="42816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C27153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64" name="Shape 10364"/>
                        <wps:cNvSpPr/>
                        <wps:spPr>
                          <a:xfrm>
                            <a:off x="481584" y="207264"/>
                            <a:ext cx="896112" cy="3627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112" h="362712">
                                <a:moveTo>
                                  <a:pt x="0" y="0"/>
                                </a:moveTo>
                                <a:lnTo>
                                  <a:pt x="896112" y="0"/>
                                </a:lnTo>
                                <a:lnTo>
                                  <a:pt x="896112" y="362712"/>
                                </a:lnTo>
                                <a:lnTo>
                                  <a:pt x="0" y="3627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6" name="Shape 1366"/>
                        <wps:cNvSpPr/>
                        <wps:spPr>
                          <a:xfrm>
                            <a:off x="481584" y="207264"/>
                            <a:ext cx="896112" cy="3627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112" h="362712">
                                <a:moveTo>
                                  <a:pt x="0" y="362712"/>
                                </a:moveTo>
                                <a:lnTo>
                                  <a:pt x="896112" y="362712"/>
                                </a:lnTo>
                                <a:lnTo>
                                  <a:pt x="896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3" cap="rnd">
                            <a:miter lim="1016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7" name="Rectangle 1367"/>
                        <wps:cNvSpPr/>
                        <wps:spPr>
                          <a:xfrm>
                            <a:off x="579120" y="278390"/>
                            <a:ext cx="833213" cy="1447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9D0E91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соціальний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8" name="Rectangle 1368"/>
                        <wps:cNvSpPr/>
                        <wps:spPr>
                          <a:xfrm>
                            <a:off x="1203960" y="278390"/>
                            <a:ext cx="42816" cy="1447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C23000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9" name="Rectangle 1369"/>
                        <wps:cNvSpPr/>
                        <wps:spPr>
                          <a:xfrm>
                            <a:off x="579120" y="409454"/>
                            <a:ext cx="538739" cy="1447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CCCE10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педагог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0" name="Rectangle 1370"/>
                        <wps:cNvSpPr/>
                        <wps:spPr>
                          <a:xfrm>
                            <a:off x="981456" y="409454"/>
                            <a:ext cx="42816" cy="1447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16E819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65" name="Shape 10365"/>
                        <wps:cNvSpPr/>
                        <wps:spPr>
                          <a:xfrm>
                            <a:off x="3797808" y="1847088"/>
                            <a:ext cx="826008" cy="411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6008" h="411480">
                                <a:moveTo>
                                  <a:pt x="0" y="0"/>
                                </a:moveTo>
                                <a:lnTo>
                                  <a:pt x="826008" y="0"/>
                                </a:lnTo>
                                <a:lnTo>
                                  <a:pt x="826008" y="411480"/>
                                </a:lnTo>
                                <a:lnTo>
                                  <a:pt x="0" y="411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2" name="Shape 1372"/>
                        <wps:cNvSpPr/>
                        <wps:spPr>
                          <a:xfrm>
                            <a:off x="3797808" y="1847088"/>
                            <a:ext cx="826008" cy="411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6008" h="411480">
                                <a:moveTo>
                                  <a:pt x="0" y="411480"/>
                                </a:moveTo>
                                <a:lnTo>
                                  <a:pt x="826008" y="411480"/>
                                </a:lnTo>
                                <a:lnTo>
                                  <a:pt x="82600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3" cap="rnd">
                            <a:miter lim="1016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3" name="Rectangle 1373"/>
                        <wps:cNvSpPr/>
                        <wps:spPr>
                          <a:xfrm>
                            <a:off x="3892296" y="1915166"/>
                            <a:ext cx="77007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645461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4" name="Rectangle 1374"/>
                        <wps:cNvSpPr/>
                        <wps:spPr>
                          <a:xfrm>
                            <a:off x="3950208" y="1915166"/>
                            <a:ext cx="485912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D85A75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читель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5" name="Rectangle 1375"/>
                        <wps:cNvSpPr/>
                        <wps:spPr>
                          <a:xfrm>
                            <a:off x="4315968" y="1915166"/>
                            <a:ext cx="42816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F46F24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6" name="Rectangle 1376"/>
                        <wps:cNvSpPr/>
                        <wps:spPr>
                          <a:xfrm>
                            <a:off x="3892296" y="2052326"/>
                            <a:ext cx="783466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D7E49B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спецшколи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7" name="Rectangle 1377"/>
                        <wps:cNvSpPr/>
                        <wps:spPr>
                          <a:xfrm>
                            <a:off x="4477512" y="2052326"/>
                            <a:ext cx="42816" cy="14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47E433" w14:textId="77777777" w:rsidR="00B33FAF" w:rsidRDefault="002C0AF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8" name="Shape 1378"/>
                        <wps:cNvSpPr/>
                        <wps:spPr>
                          <a:xfrm>
                            <a:off x="2977896" y="1094232"/>
                            <a:ext cx="804672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672" h="146304">
                                <a:moveTo>
                                  <a:pt x="798576" y="0"/>
                                </a:moveTo>
                                <a:lnTo>
                                  <a:pt x="804672" y="6096"/>
                                </a:lnTo>
                                <a:lnTo>
                                  <a:pt x="801624" y="9144"/>
                                </a:lnTo>
                                <a:lnTo>
                                  <a:pt x="75393" y="114178"/>
                                </a:lnTo>
                                <a:lnTo>
                                  <a:pt x="79248" y="146304"/>
                                </a:lnTo>
                                <a:lnTo>
                                  <a:pt x="0" y="118872"/>
                                </a:lnTo>
                                <a:lnTo>
                                  <a:pt x="70104" y="70104"/>
                                </a:lnTo>
                                <a:lnTo>
                                  <a:pt x="74262" y="104756"/>
                                </a:lnTo>
                                <a:lnTo>
                                  <a:pt x="798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9" name="Shape 1379"/>
                        <wps:cNvSpPr/>
                        <wps:spPr>
                          <a:xfrm>
                            <a:off x="2322576" y="173736"/>
                            <a:ext cx="76200" cy="688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688848">
                                <a:moveTo>
                                  <a:pt x="39624" y="0"/>
                                </a:moveTo>
                                <a:lnTo>
                                  <a:pt x="42672" y="3048"/>
                                </a:lnTo>
                                <a:lnTo>
                                  <a:pt x="42672" y="614355"/>
                                </a:lnTo>
                                <a:lnTo>
                                  <a:pt x="76200" y="615696"/>
                                </a:lnTo>
                                <a:lnTo>
                                  <a:pt x="36576" y="688848"/>
                                </a:lnTo>
                                <a:lnTo>
                                  <a:pt x="0" y="612648"/>
                                </a:lnTo>
                                <a:lnTo>
                                  <a:pt x="33528" y="613989"/>
                                </a:lnTo>
                                <a:lnTo>
                                  <a:pt x="33528" y="3048"/>
                                </a:lnTo>
                                <a:lnTo>
                                  <a:pt x="396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795" style="width:366.882pt;height:236.856pt;mso-position-horizontal-relative:char;mso-position-vertical-relative:line" coordsize="46593,30080">
                <v:rect id="Rectangle 1199" style="position:absolute;width:473;height:1600;left:46238;top:2887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1310" style="position:absolute;width:12588;height:10271;left:17800;top:9022;" coordsize="1258824,1027176" path="m630936,0c283464,0,0,231648,0,515112c0,798576,283464,1027176,630936,1027176c978408,1027176,1258824,798576,1258824,515112c1258824,231648,978408,0,630936,0">
                  <v:stroke weight="0.24pt" endcap="flat" joinstyle="miter" miterlimit="2" on="true" color="#000000"/>
                  <v:fill on="false" color="#000000" opacity="0"/>
                </v:shape>
                <v:rect id="Rectangle 1311" style="position:absolute;width:466;height:1696;left:24079;top:1115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12" style="position:absolute;width:5973;height:1600;left:21854;top:127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</w:rPr>
                          <w:t xml:space="preserve">дитина</w:t>
                        </w:r>
                      </w:p>
                    </w:txbxContent>
                  </v:textbox>
                </v:rect>
                <v:rect id="Rectangle 1313" style="position:absolute;width:473;height:1600;left:26304;top:127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14" style="position:absolute;width:5821;height:4145;left:28651;top:4602;" coordsize="582168,414528" path="m576072,0l582168,0l579120,6097l64951,373787l85344,402336l0,414528l39624,338328l60030,366897l576072,0x">
                  <v:stroke weight="0pt" endcap="flat" joinstyle="miter" miterlimit="10" on="false" color="#000000" opacity="0"/>
                  <v:fill on="true" color="#000000"/>
                </v:shape>
                <v:shape id="Shape 1315" style="position:absolute;width:8046;height:3535;left:30419;top:16550;" coordsize="804672,353568" path="m85344,0l71463,31927l801624,344424l804672,350520l798576,353568l68733,38204l54864,70104l0,6096l85344,0x">
                  <v:stroke weight="0pt" endcap="flat" joinstyle="miter" miterlimit="10" on="false" color="#000000" opacity="0"/>
                  <v:fill on="true" color="#000000"/>
                </v:shape>
                <v:shape id="Shape 10366" style="position:absolute;width:22280;height:4663;left:13868;top:0;" coordsize="2228088,466344" path="m0,0l2228088,0l2228088,466344l0,466344l0,0">
                  <v:stroke weight="0pt" endcap="flat" joinstyle="miter" miterlimit="10" on="false" color="#000000" opacity="0"/>
                  <v:fill on="true" color="#ffffff"/>
                </v:shape>
                <v:shape id="Shape 1317" style="position:absolute;width:22280;height:4663;left:13868;top:0;" coordsize="2228088,466344" path="m0,466344l2228088,466344l2228088,0l0,0x">
                  <v:stroke weight="0.24pt" endcap="flat" joinstyle="miter" miterlimit="2" on="true" color="#ffffff"/>
                  <v:fill on="false" color="#000000" opacity="0"/>
                </v:shape>
                <v:rect id="Rectangle 1318" style="position:absolute;width:8890;height:2138;left:14813;top:2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8"/>
                          </w:rPr>
                          <w:t xml:space="preserve">               </w:t>
                        </w:r>
                      </w:p>
                    </w:txbxContent>
                  </v:textbox>
                </v:rect>
                <v:rect id="Rectangle 1320" style="position:absolute;width:19535;height:1447;left:21488;top:6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батьки                                   </w:t>
                        </w:r>
                      </w:p>
                    </w:txbxContent>
                  </v:textbox>
                </v:rect>
                <v:rect id="Rectangle 1322" style="position:absolute;width:20714;height:1447;left:14813;top:33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                                                </w:t>
                        </w:r>
                      </w:p>
                    </w:txbxContent>
                  </v:textbox>
                </v:rect>
                <v:rect id="Rectangle 1323" style="position:absolute;width:6322;height:1447;left:30388;top:33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психолог</w:t>
                        </w:r>
                      </w:p>
                    </w:txbxContent>
                  </v:textbox>
                </v:rect>
                <v:rect id="Rectangle 1324" style="position:absolute;width:428;height:1447;left:35112;top:33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25" style="position:absolute;width:5730;height:5760;left:27950;top:18440;" coordsize="573024,576072" path="m0,0l79248,27432l57886,48794l573024,566928l573024,576072l566928,576072l48768,57912l27432,79248l0,0x">
                  <v:stroke weight="0pt" endcap="flat" joinstyle="miter" miterlimit="10" on="false" color="#000000" opacity="0"/>
                  <v:fill on="true" color="#000000"/>
                </v:shape>
                <v:rect id="Rectangle 1328" style="position:absolute;width:770;height:1447;left:37764;top:85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у</w:t>
                        </w:r>
                      </w:p>
                    </w:txbxContent>
                  </v:textbox>
                </v:rect>
                <v:rect id="Rectangle 1329" style="position:absolute;width:4859;height:1447;left:38343;top:85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читель</w:t>
                        </w:r>
                      </w:p>
                    </w:txbxContent>
                  </v:textbox>
                </v:rect>
                <v:rect id="Rectangle 1330" style="position:absolute;width:428;height:1447;left:42001;top:85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31" style="position:absolute;width:6368;height:1447;left:37764;top:98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загально</w:t>
                        </w:r>
                      </w:p>
                    </w:txbxContent>
                  </v:textbox>
                </v:rect>
                <v:rect id="Rectangle 1332" style="position:absolute;width:512;height:1447;left:42519;top:98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-</w:t>
                        </w:r>
                      </w:p>
                    </w:txbxContent>
                  </v:textbox>
                </v:rect>
                <v:rect id="Rectangle 1333" style="position:absolute;width:428;height:1447;left:42885;top:98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34" style="position:absolute;width:6795;height:1447;left:37764;top:111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освітньої </w:t>
                        </w:r>
                      </w:p>
                    </w:txbxContent>
                  </v:textbox>
                </v:rect>
                <v:rect id="Rectangle 1335" style="position:absolute;width:428;height:1447;left:42854;top:111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38" style="position:absolute;width:6228;height:1447;left:34046;top:250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помічник</w:t>
                        </w:r>
                      </w:p>
                    </w:txbxContent>
                  </v:textbox>
                </v:rect>
                <v:rect id="Rectangle 1339" style="position:absolute;width:428;height:1447;left:38709;top:250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40" style="position:absolute;width:770;height:1447;left:34046;top:263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у</w:t>
                        </w:r>
                      </w:p>
                    </w:txbxContent>
                  </v:textbox>
                </v:rect>
                <v:rect id="Rectangle 1341" style="position:absolute;width:4891;height:1447;left:34625;top:263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чителя</w:t>
                        </w:r>
                      </w:p>
                    </w:txbxContent>
                  </v:textbox>
                </v:rect>
                <v:rect id="Rectangle 1342" style="position:absolute;width:428;height:1447;left:38282;top:263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43" style="position:absolute;width:9204;height:5760;left:10942;top:2834;" coordsize="920496,576072" path="m6096,0l857350,532410l874776,502920l920496,576072l835152,569976l851770,541853l3048,9144l0,3048l6096,0x">
                  <v:stroke weight="0pt" endcap="flat" joinstyle="miter" miterlimit="10" on="false" color="#000000" opacity="0"/>
                  <v:fill on="true" color="#000000"/>
                </v:shape>
                <v:shape id="Shape 1344" style="position:absolute;width:9022;height:2834;left:8351;top:11551;" coordsize="902208,283464" path="m6096,0l828621,243155l838200,210312l902208,268224l816864,283464l825924,252402l3048,9144l0,6096l6096,0x">
                  <v:stroke weight="0pt" endcap="flat" joinstyle="miter" miterlimit="10" on="false" color="#000000" opacity="0"/>
                  <v:fill on="true" color="#000000"/>
                </v:shape>
                <v:shape id="Shape 1345" style="position:absolute;width:8016;height:4632;left:10424;top:17434;" coordsize="801624,463296" path="m801624,0l755904,73152l739256,42630l6096,463296l0,460248l0,454152l734719,34313l719328,6096l801624,0x">
                  <v:stroke weight="0pt" endcap="flat" joinstyle="miter" miterlimit="10" on="false" color="#000000" opacity="0"/>
                  <v:fill on="true" color="#000000"/>
                </v:shape>
                <v:shape id="Shape 1346" style="position:absolute;width:762;height:6918;left:22890;top:19446;" coordsize="76200,691896" path="m36576,0l76200,76200l42672,77541l42672,685800l39624,691896l33528,685800l33528,77907l0,79248l36576,0x">
                  <v:stroke weight="0pt" endcap="flat" joinstyle="miter" miterlimit="10" on="false" color="#000000" opacity="0"/>
                  <v:fill on="true" color="#000000"/>
                </v:shape>
                <v:shape id="Shape 10367" style="position:absolute;width:8107;height:3688;left:19293;top:25908;" coordsize="810768,368808" path="m0,0l810768,0l810768,368808l0,368808l0,0">
                  <v:stroke weight="0pt" endcap="flat" joinstyle="miter" miterlimit="10" on="false" color="#000000" opacity="0"/>
                  <v:fill on="true" color="#ffffff"/>
                </v:shape>
                <v:shape id="Shape 1348" style="position:absolute;width:8107;height:3688;left:19293;top:25908;" coordsize="810768,368808" path="m0,368808l810768,368808l810768,0l0,0x">
                  <v:stroke weight="0.7199pt" endcap="round" joinstyle="miter" miterlimit="8" on="true" color="#ffffff"/>
                  <v:fill on="false" color="#000000" opacity="0"/>
                </v:shape>
                <v:rect id="Rectangle 1349" style="position:absolute;width:6872;height:1447;left:20939;top:265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шкільний </w:t>
                        </w:r>
                      </w:p>
                    </w:txbxContent>
                  </v:textbox>
                </v:rect>
                <v:rect id="Rectangle 1350" style="position:absolute;width:428;height:1447;left:26090;top:265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51" style="position:absolute;width:6360;height:1447;left:20970;top:279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психолог</w:t>
                        </w:r>
                      </w:p>
                    </w:txbxContent>
                  </v:textbox>
                </v:rect>
                <v:rect id="Rectangle 1352" style="position:absolute;width:428;height:1447;left:25725;top:279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0368" style="position:absolute;width:8138;height:3962;left:2743;top:21945;" coordsize="813816,396240" path="m0,0l813816,0l813816,396240l0,396240l0,0">
                  <v:stroke weight="0pt" endcap="flat" joinstyle="miter" miterlimit="10" on="false" color="#000000" opacity="0"/>
                  <v:fill on="true" color="#ffffff"/>
                </v:shape>
                <v:shape id="Shape 1354" style="position:absolute;width:8138;height:3962;left:2743;top:21945;" coordsize="813816,396240" path="m0,396240l813816,396240l813816,0l0,0x">
                  <v:stroke weight="0.7199pt" endcap="round" joinstyle="miter" miterlimit="8" on="true" color="#ffffff"/>
                  <v:fill on="false" color="#000000" opacity="0"/>
                </v:shape>
                <v:rect id="Rectangle 1355" style="position:absolute;width:8332;height:1447;left:3810;top:226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соціальний </w:t>
                        </w:r>
                      </w:p>
                    </w:txbxContent>
                  </v:textbox>
                </v:rect>
                <v:rect id="Rectangle 1356" style="position:absolute;width:834;height:1447;left:4206;top:2399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п</w:t>
                        </w:r>
                      </w:p>
                    </w:txbxContent>
                  </v:textbox>
                </v:rect>
                <v:rect id="Rectangle 1357" style="position:absolute;width:6066;height:1447;left:4846;top:2399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рацівник</w:t>
                        </w:r>
                      </w:p>
                    </w:txbxContent>
                  </v:textbox>
                </v:rect>
                <v:rect id="Rectangle 1358" style="position:absolute;width:428;height:1447;left:9387;top:2399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61" style="position:absolute;width:9916;height:1447;left:0;top:110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адміністрація </w:t>
                        </w:r>
                      </w:p>
                    </w:txbxContent>
                  </v:textbox>
                </v:rect>
                <v:rect id="Rectangle 1362" style="position:absolute;width:428;height:1447;left:7437;top:110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63" style="position:absolute;width:4511;height:1447;left:1889;top:124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школи</w:t>
                        </w:r>
                      </w:p>
                    </w:txbxContent>
                  </v:textbox>
                </v:rect>
                <v:rect id="Rectangle 1364" style="position:absolute;width:428;height:1447;left:5242;top:124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0369" style="position:absolute;width:8961;height:3627;left:4815;top:2072;" coordsize="896112,362712" path="m0,0l896112,0l896112,362712l0,362712l0,0">
                  <v:stroke weight="0pt" endcap="flat" joinstyle="miter" miterlimit="10" on="false" color="#000000" opacity="0"/>
                  <v:fill on="true" color="#ffffff"/>
                </v:shape>
                <v:shape id="Shape 1366" style="position:absolute;width:8961;height:3627;left:4815;top:2072;" coordsize="896112,362712" path="m0,362712l896112,362712l896112,0l0,0x">
                  <v:stroke weight="0.7199pt" endcap="round" joinstyle="miter" miterlimit="8" on="true" color="#ffffff"/>
                  <v:fill on="false" color="#000000" opacity="0"/>
                </v:shape>
                <v:rect id="Rectangle 1367" style="position:absolute;width:8332;height:1447;left:5791;top:278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соціальний </w:t>
                        </w:r>
                      </w:p>
                    </w:txbxContent>
                  </v:textbox>
                </v:rect>
                <v:rect id="Rectangle 1368" style="position:absolute;width:428;height:1447;left:12039;top:278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69" style="position:absolute;width:5387;height:1447;left:5791;top:40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педагог</w:t>
                        </w:r>
                      </w:p>
                    </w:txbxContent>
                  </v:textbox>
                </v:rect>
                <v:rect id="Rectangle 1370" style="position:absolute;width:428;height:1447;left:9814;top:40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0370" style="position:absolute;width:8260;height:4114;left:37978;top:18470;" coordsize="826008,411480" path="m0,0l826008,0l826008,411480l0,411480l0,0">
                  <v:stroke weight="0pt" endcap="flat" joinstyle="miter" miterlimit="10" on="false" color="#000000" opacity="0"/>
                  <v:fill on="true" color="#ffffff"/>
                </v:shape>
                <v:shape id="Shape 1372" style="position:absolute;width:8260;height:4114;left:37978;top:18470;" coordsize="826008,411480" path="m0,411480l826008,411480l826008,0l0,0x">
                  <v:stroke weight="0.7199pt" endcap="round" joinstyle="miter" miterlimit="8" on="true" color="#ffffff"/>
                  <v:fill on="false" color="#000000" opacity="0"/>
                </v:shape>
                <v:rect id="Rectangle 1373" style="position:absolute;width:770;height:1447;left:38922;top:191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у</w:t>
                        </w:r>
                      </w:p>
                    </w:txbxContent>
                  </v:textbox>
                </v:rect>
                <v:rect id="Rectangle 1374" style="position:absolute;width:4859;height:1447;left:39502;top:191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читель</w:t>
                        </w:r>
                      </w:p>
                    </w:txbxContent>
                  </v:textbox>
                </v:rect>
                <v:rect id="Rectangle 1375" style="position:absolute;width:428;height:1447;left:43159;top:191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76" style="position:absolute;width:7834;height:1447;left:38922;top:205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спецшколи</w:t>
                        </w:r>
                      </w:p>
                    </w:txbxContent>
                  </v:textbox>
                </v:rect>
                <v:rect id="Rectangle 1377" style="position:absolute;width:428;height:1447;left:44775;top:205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78" style="position:absolute;width:8046;height:1463;left:29778;top:10942;" coordsize="804672,146304" path="m798576,0l804672,6096l801624,9144l75393,114178l79248,146304l0,118872l70104,70104l74262,104756l798576,0x">
                  <v:stroke weight="0pt" endcap="flat" joinstyle="miter" miterlimit="10" on="false" color="#000000" opacity="0"/>
                  <v:fill on="true" color="#000000"/>
                </v:shape>
                <v:shape id="Shape 1379" style="position:absolute;width:762;height:6888;left:23225;top:1737;" coordsize="76200,688848" path="m39624,0l42672,3048l42672,614355l76200,615696l36576,688848l0,612648l33528,613989l33528,3048l39624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 w:rsidRPr="002C0AF3">
        <w:rPr>
          <w:rFonts w:asciiTheme="majorBidi" w:hAnsiTheme="majorBidi" w:cstheme="majorBidi"/>
          <w:sz w:val="18"/>
        </w:rPr>
        <w:t xml:space="preserve"> </w:t>
      </w:r>
    </w:p>
    <w:p w14:paraId="297CFC0A" w14:textId="77777777" w:rsidR="00B33FAF" w:rsidRPr="002C0AF3" w:rsidRDefault="002C0AF3">
      <w:pPr>
        <w:spacing w:after="0" w:line="259" w:lineRule="auto"/>
        <w:ind w:firstLine="0"/>
        <w:jc w:val="left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  <w:i/>
          <w:sz w:val="18"/>
        </w:rPr>
        <w:t>Мал. 2.</w:t>
      </w:r>
      <w:r w:rsidRPr="002C0AF3">
        <w:rPr>
          <w:rFonts w:asciiTheme="majorBidi" w:hAnsiTheme="majorBidi" w:cstheme="majorBidi"/>
          <w:b/>
          <w:i/>
          <w:sz w:val="18"/>
        </w:rPr>
        <w:t xml:space="preserve"> </w:t>
      </w:r>
      <w:r w:rsidRPr="002C0AF3">
        <w:rPr>
          <w:rFonts w:asciiTheme="majorBidi" w:hAnsiTheme="majorBidi" w:cstheme="majorBidi"/>
          <w:b/>
          <w:i/>
          <w:sz w:val="18"/>
        </w:rPr>
        <w:t xml:space="preserve">Модель </w:t>
      </w:r>
      <w:proofErr w:type="spellStart"/>
      <w:r w:rsidRPr="002C0AF3">
        <w:rPr>
          <w:rFonts w:asciiTheme="majorBidi" w:hAnsiTheme="majorBidi" w:cstheme="majorBidi"/>
          <w:b/>
          <w:i/>
          <w:sz w:val="18"/>
        </w:rPr>
        <w:t>спільних</w:t>
      </w:r>
      <w:proofErr w:type="spellEnd"/>
      <w:r w:rsidRPr="002C0AF3">
        <w:rPr>
          <w:rFonts w:asciiTheme="majorBidi" w:hAnsiTheme="majorBidi" w:cstheme="majorBidi"/>
          <w:b/>
          <w:i/>
          <w:sz w:val="18"/>
        </w:rPr>
        <w:t xml:space="preserve"> </w:t>
      </w:r>
      <w:proofErr w:type="spellStart"/>
      <w:r w:rsidRPr="002C0AF3">
        <w:rPr>
          <w:rFonts w:asciiTheme="majorBidi" w:hAnsiTheme="majorBidi" w:cstheme="majorBidi"/>
          <w:b/>
          <w:i/>
          <w:sz w:val="18"/>
        </w:rPr>
        <w:t>консультацій</w:t>
      </w:r>
      <w:proofErr w:type="spellEnd"/>
      <w:r w:rsidRPr="002C0AF3">
        <w:rPr>
          <w:rFonts w:asciiTheme="majorBidi" w:hAnsiTheme="majorBidi" w:cstheme="majorBidi"/>
          <w:b/>
          <w:i/>
          <w:sz w:val="18"/>
        </w:rPr>
        <w:t xml:space="preserve"> (</w:t>
      </w:r>
      <w:proofErr w:type="spellStart"/>
      <w:r w:rsidRPr="002C0AF3">
        <w:rPr>
          <w:rFonts w:asciiTheme="majorBidi" w:hAnsiTheme="majorBidi" w:cstheme="majorBidi"/>
          <w:b/>
          <w:i/>
          <w:sz w:val="18"/>
        </w:rPr>
        <w:t>мультидисциплінарна</w:t>
      </w:r>
      <w:proofErr w:type="spellEnd"/>
      <w:r w:rsidRPr="002C0AF3">
        <w:rPr>
          <w:rFonts w:asciiTheme="majorBidi" w:hAnsiTheme="majorBidi" w:cstheme="majorBidi"/>
          <w:b/>
          <w:i/>
          <w:sz w:val="18"/>
        </w:rPr>
        <w:t xml:space="preserve"> команда) </w:t>
      </w:r>
    </w:p>
    <w:p w14:paraId="3ADDD7C3" w14:textId="77777777" w:rsidR="00B33FAF" w:rsidRPr="002C0AF3" w:rsidRDefault="002C0AF3">
      <w:pPr>
        <w:spacing w:after="29" w:line="259" w:lineRule="auto"/>
        <w:ind w:firstLine="0"/>
        <w:jc w:val="left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  <w:b/>
          <w:i/>
          <w:sz w:val="16"/>
        </w:rPr>
        <w:t xml:space="preserve"> </w:t>
      </w:r>
    </w:p>
    <w:p w14:paraId="6BAB1C4B" w14:textId="77777777" w:rsidR="00B33FAF" w:rsidRPr="002C0AF3" w:rsidRDefault="002C0AF3">
      <w:pPr>
        <w:ind w:left="-15" w:right="7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У </w:t>
      </w:r>
      <w:proofErr w:type="spellStart"/>
      <w:r w:rsidRPr="002C0AF3">
        <w:rPr>
          <w:rFonts w:asciiTheme="majorBidi" w:hAnsiTheme="majorBidi" w:cstheme="majorBidi"/>
        </w:rPr>
        <w:t>своїх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дослідженнях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науковці</w:t>
      </w:r>
      <w:proofErr w:type="spellEnd"/>
      <w:r w:rsidRPr="002C0AF3">
        <w:rPr>
          <w:rFonts w:asciiTheme="majorBidi" w:hAnsiTheme="majorBidi" w:cstheme="majorBidi"/>
        </w:rPr>
        <w:t xml:space="preserve"> Уест і </w:t>
      </w:r>
      <w:proofErr w:type="spellStart"/>
      <w:r w:rsidRPr="002C0AF3">
        <w:rPr>
          <w:rFonts w:asciiTheme="majorBidi" w:hAnsiTheme="majorBidi" w:cstheme="majorBidi"/>
        </w:rPr>
        <w:t>Айдол</w:t>
      </w:r>
      <w:proofErr w:type="spellEnd"/>
      <w:r w:rsidRPr="002C0AF3">
        <w:rPr>
          <w:rFonts w:asciiTheme="majorBidi" w:hAnsiTheme="majorBidi" w:cstheme="majorBidi"/>
        </w:rPr>
        <w:t xml:space="preserve"> (</w:t>
      </w:r>
      <w:proofErr w:type="spellStart"/>
      <w:r w:rsidRPr="002C0AF3">
        <w:rPr>
          <w:rFonts w:asciiTheme="majorBidi" w:hAnsiTheme="majorBidi" w:cstheme="majorBidi"/>
        </w:rPr>
        <w:t>West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and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Idol</w:t>
      </w:r>
      <w:proofErr w:type="spellEnd"/>
      <w:r w:rsidRPr="002C0AF3">
        <w:rPr>
          <w:rFonts w:asciiTheme="majorBidi" w:hAnsiTheme="majorBidi" w:cstheme="majorBidi"/>
        </w:rPr>
        <w:t xml:space="preserve">) </w:t>
      </w:r>
      <w:proofErr w:type="spellStart"/>
      <w:r w:rsidRPr="002C0AF3">
        <w:rPr>
          <w:rFonts w:asciiTheme="majorBidi" w:hAnsiTheme="majorBidi" w:cstheme="majorBidi"/>
        </w:rPr>
        <w:t>зазначають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спільні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консультації</w:t>
      </w:r>
      <w:proofErr w:type="spellEnd"/>
      <w:r w:rsidRPr="002C0AF3">
        <w:rPr>
          <w:rFonts w:asciiTheme="majorBidi" w:hAnsiTheme="majorBidi" w:cstheme="majorBidi"/>
        </w:rPr>
        <w:t xml:space="preserve"> – </w:t>
      </w:r>
      <w:proofErr w:type="spellStart"/>
      <w:r w:rsidRPr="002C0AF3">
        <w:rPr>
          <w:rFonts w:asciiTheme="majorBidi" w:hAnsiTheme="majorBidi" w:cstheme="majorBidi"/>
        </w:rPr>
        <w:t>це</w:t>
      </w:r>
      <w:proofErr w:type="spellEnd"/>
      <w:r w:rsidRPr="002C0AF3">
        <w:rPr>
          <w:rFonts w:asciiTheme="majorBidi" w:hAnsiTheme="majorBidi" w:cstheme="majorBidi"/>
        </w:rPr>
        <w:t xml:space="preserve"> не </w:t>
      </w:r>
      <w:proofErr w:type="spellStart"/>
      <w:r w:rsidRPr="002C0AF3">
        <w:rPr>
          <w:rFonts w:asciiTheme="majorBidi" w:hAnsiTheme="majorBidi" w:cstheme="majorBidi"/>
        </w:rPr>
        <w:t>лише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процес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вирішення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проблеми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це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також</w:t>
      </w:r>
      <w:proofErr w:type="spellEnd"/>
      <w:r w:rsidRPr="002C0AF3">
        <w:rPr>
          <w:rFonts w:asciiTheme="majorBidi" w:hAnsiTheme="majorBidi" w:cstheme="majorBidi"/>
        </w:rPr>
        <w:t xml:space="preserve"> модель </w:t>
      </w:r>
      <w:proofErr w:type="spellStart"/>
      <w:r w:rsidRPr="002C0AF3">
        <w:rPr>
          <w:rFonts w:asciiTheme="majorBidi" w:hAnsiTheme="majorBidi" w:cstheme="majorBidi"/>
        </w:rPr>
        <w:t>надання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послуг</w:t>
      </w:r>
      <w:proofErr w:type="spellEnd"/>
      <w:r w:rsidRPr="002C0AF3">
        <w:rPr>
          <w:rFonts w:asciiTheme="majorBidi" w:hAnsiTheme="majorBidi" w:cstheme="majorBidi"/>
        </w:rPr>
        <w:t xml:space="preserve"> [11]. Як </w:t>
      </w:r>
      <w:proofErr w:type="spellStart"/>
      <w:r w:rsidRPr="002C0AF3">
        <w:rPr>
          <w:rFonts w:asciiTheme="majorBidi" w:hAnsiTheme="majorBidi" w:cstheme="majorBidi"/>
        </w:rPr>
        <w:t>процес</w:t>
      </w:r>
      <w:proofErr w:type="spellEnd"/>
      <w:r w:rsidRPr="002C0AF3">
        <w:rPr>
          <w:rFonts w:asciiTheme="majorBidi" w:hAnsiTheme="majorBidi" w:cstheme="majorBidi"/>
        </w:rPr>
        <w:t xml:space="preserve"> вони </w:t>
      </w:r>
      <w:proofErr w:type="spellStart"/>
      <w:r w:rsidRPr="002C0AF3">
        <w:rPr>
          <w:rFonts w:asciiTheme="majorBidi" w:hAnsiTheme="majorBidi" w:cstheme="majorBidi"/>
        </w:rPr>
        <w:t>ґрунтуються</w:t>
      </w:r>
      <w:proofErr w:type="spellEnd"/>
      <w:r w:rsidRPr="002C0AF3">
        <w:rPr>
          <w:rFonts w:asciiTheme="majorBidi" w:hAnsiTheme="majorBidi" w:cstheme="majorBidi"/>
        </w:rPr>
        <w:t xml:space="preserve"> на </w:t>
      </w:r>
      <w:proofErr w:type="spellStart"/>
      <w:r w:rsidRPr="002C0AF3">
        <w:rPr>
          <w:rFonts w:asciiTheme="majorBidi" w:hAnsiTheme="majorBidi" w:cstheme="majorBidi"/>
        </w:rPr>
        <w:t>співпраці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командній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роботі</w:t>
      </w:r>
      <w:proofErr w:type="spellEnd"/>
      <w:r w:rsidRPr="002C0AF3">
        <w:rPr>
          <w:rFonts w:asciiTheme="majorBidi" w:hAnsiTheme="majorBidi" w:cstheme="majorBidi"/>
        </w:rPr>
        <w:t xml:space="preserve">, як модель вони </w:t>
      </w:r>
      <w:proofErr w:type="spellStart"/>
      <w:r w:rsidRPr="002C0AF3">
        <w:rPr>
          <w:rFonts w:asciiTheme="majorBidi" w:hAnsiTheme="majorBidi" w:cstheme="majorBidi"/>
        </w:rPr>
        <w:t>передбачають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використання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різноманітних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методів</w:t>
      </w:r>
      <w:proofErr w:type="spellEnd"/>
      <w:r w:rsidRPr="002C0AF3">
        <w:rPr>
          <w:rFonts w:asciiTheme="majorBidi" w:hAnsiTheme="majorBidi" w:cstheme="majorBidi"/>
        </w:rPr>
        <w:t xml:space="preserve"> і форм </w:t>
      </w:r>
      <w:proofErr w:type="spellStart"/>
      <w:r w:rsidRPr="002C0AF3">
        <w:rPr>
          <w:rFonts w:asciiTheme="majorBidi" w:hAnsiTheme="majorBidi" w:cstheme="majorBidi"/>
        </w:rPr>
        <w:t>надання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послуг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Наприклад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учителі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можуть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r w:rsidRPr="002C0AF3">
        <w:rPr>
          <w:rFonts w:asciiTheme="majorBidi" w:hAnsiTheme="majorBidi" w:cstheme="majorBidi"/>
        </w:rPr>
        <w:t xml:space="preserve">один одного і, таким чином, </w:t>
      </w:r>
      <w:proofErr w:type="spellStart"/>
      <w:r w:rsidRPr="002C0AF3">
        <w:rPr>
          <w:rFonts w:asciiTheme="majorBidi" w:hAnsiTheme="majorBidi" w:cstheme="majorBidi"/>
        </w:rPr>
        <w:t>переймати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досвід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щоб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якомога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повніше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задовольняти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індивідуальні</w:t>
      </w:r>
      <w:proofErr w:type="spellEnd"/>
      <w:r w:rsidRPr="002C0AF3">
        <w:rPr>
          <w:rFonts w:asciiTheme="majorBidi" w:hAnsiTheme="majorBidi" w:cstheme="majorBidi"/>
        </w:rPr>
        <w:t xml:space="preserve"> потреби </w:t>
      </w:r>
      <w:proofErr w:type="spellStart"/>
      <w:r w:rsidRPr="002C0AF3">
        <w:rPr>
          <w:rFonts w:asciiTheme="majorBidi" w:hAnsiTheme="majorBidi" w:cstheme="majorBidi"/>
        </w:rPr>
        <w:t>учнів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Окрім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майстер-класів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також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успішно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застосовуються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такі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прийоми</w:t>
      </w:r>
      <w:proofErr w:type="spellEnd"/>
      <w:r w:rsidRPr="002C0AF3">
        <w:rPr>
          <w:rFonts w:asciiTheme="majorBidi" w:hAnsiTheme="majorBidi" w:cstheme="majorBidi"/>
        </w:rPr>
        <w:t xml:space="preserve">: </w:t>
      </w:r>
      <w:proofErr w:type="spellStart"/>
      <w:r w:rsidRPr="002C0AF3">
        <w:rPr>
          <w:rFonts w:asciiTheme="majorBidi" w:hAnsiTheme="majorBidi" w:cstheme="majorBidi"/>
        </w:rPr>
        <w:t>консультування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експрес</w:t>
      </w:r>
      <w:proofErr w:type="spellEnd"/>
      <w:r w:rsidRPr="002C0AF3">
        <w:rPr>
          <w:rFonts w:asciiTheme="majorBidi" w:hAnsiTheme="majorBidi" w:cstheme="majorBidi"/>
        </w:rPr>
        <w:t xml:space="preserve">-метод </w:t>
      </w:r>
      <w:proofErr w:type="spellStart"/>
      <w:r w:rsidRPr="002C0AF3">
        <w:rPr>
          <w:rFonts w:asciiTheme="majorBidi" w:hAnsiTheme="majorBidi" w:cstheme="majorBidi"/>
        </w:rPr>
        <w:t>обміну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інформацією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бесіди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семінари</w:t>
      </w:r>
      <w:proofErr w:type="spellEnd"/>
      <w:r w:rsidRPr="002C0AF3">
        <w:rPr>
          <w:rFonts w:asciiTheme="majorBidi" w:hAnsiTheme="majorBidi" w:cstheme="majorBidi"/>
        </w:rPr>
        <w:t xml:space="preserve"> і т. д. </w:t>
      </w:r>
      <w:proofErr w:type="spellStart"/>
      <w:r w:rsidRPr="002C0AF3">
        <w:rPr>
          <w:rFonts w:asciiTheme="majorBidi" w:hAnsiTheme="majorBidi" w:cstheme="majorBidi"/>
        </w:rPr>
        <w:t>Дослідже</w:t>
      </w:r>
      <w:r w:rsidRPr="002C0AF3">
        <w:rPr>
          <w:rFonts w:asciiTheme="majorBidi" w:hAnsiTheme="majorBidi" w:cstheme="majorBidi"/>
        </w:rPr>
        <w:t>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науковців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галузі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педагогіки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Кеннона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Соубела</w:t>
      </w:r>
      <w:proofErr w:type="spellEnd"/>
      <w:r w:rsidRPr="002C0AF3">
        <w:rPr>
          <w:rFonts w:asciiTheme="majorBidi" w:hAnsiTheme="majorBidi" w:cstheme="majorBidi"/>
        </w:rPr>
        <w:t xml:space="preserve">, Вона, </w:t>
      </w:r>
      <w:proofErr w:type="spellStart"/>
      <w:r w:rsidRPr="002C0AF3">
        <w:rPr>
          <w:rFonts w:asciiTheme="majorBidi" w:hAnsiTheme="majorBidi" w:cstheme="majorBidi"/>
        </w:rPr>
        <w:t>Кілгоу</w:t>
      </w:r>
      <w:proofErr w:type="spellEnd"/>
      <w:r w:rsidRPr="002C0AF3">
        <w:rPr>
          <w:rFonts w:asciiTheme="majorBidi" w:hAnsiTheme="majorBidi" w:cstheme="majorBidi"/>
        </w:rPr>
        <w:t xml:space="preserve">, Джонсона, </w:t>
      </w:r>
      <w:proofErr w:type="spellStart"/>
      <w:r w:rsidRPr="002C0AF3">
        <w:rPr>
          <w:rFonts w:asciiTheme="majorBidi" w:hAnsiTheme="majorBidi" w:cstheme="majorBidi"/>
        </w:rPr>
        <w:t>Стейтона</w:t>
      </w:r>
      <w:proofErr w:type="spellEnd"/>
      <w:r w:rsidRPr="002C0AF3">
        <w:rPr>
          <w:rFonts w:asciiTheme="majorBidi" w:hAnsiTheme="majorBidi" w:cstheme="majorBidi"/>
        </w:rPr>
        <w:t>, Кука та Купера (</w:t>
      </w:r>
      <w:proofErr w:type="spellStart"/>
      <w:r w:rsidRPr="002C0AF3">
        <w:rPr>
          <w:rFonts w:asciiTheme="majorBidi" w:hAnsiTheme="majorBidi" w:cstheme="majorBidi"/>
        </w:rPr>
        <w:t>Cannon</w:t>
      </w:r>
      <w:proofErr w:type="spellEnd"/>
      <w:r w:rsidRPr="002C0AF3">
        <w:rPr>
          <w:rFonts w:asciiTheme="majorBidi" w:hAnsiTheme="majorBidi" w:cstheme="majorBidi"/>
        </w:rPr>
        <w:t xml:space="preserve">, 1992; </w:t>
      </w:r>
      <w:proofErr w:type="spellStart"/>
      <w:r w:rsidRPr="002C0AF3">
        <w:rPr>
          <w:rFonts w:asciiTheme="majorBidi" w:hAnsiTheme="majorBidi" w:cstheme="majorBidi"/>
        </w:rPr>
        <w:t>Sobel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and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Vaughn</w:t>
      </w:r>
      <w:proofErr w:type="spellEnd"/>
      <w:r w:rsidRPr="002C0AF3">
        <w:rPr>
          <w:rFonts w:asciiTheme="majorBidi" w:hAnsiTheme="majorBidi" w:cstheme="majorBidi"/>
        </w:rPr>
        <w:t xml:space="preserve">, 1999; </w:t>
      </w:r>
      <w:proofErr w:type="spellStart"/>
      <w:r w:rsidRPr="002C0AF3">
        <w:rPr>
          <w:rFonts w:asciiTheme="majorBidi" w:hAnsiTheme="majorBidi" w:cstheme="majorBidi"/>
        </w:rPr>
        <w:t>Kilgo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Johnson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LaMontague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Stayton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Cook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and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Cooper</w:t>
      </w:r>
      <w:proofErr w:type="spellEnd"/>
      <w:r w:rsidRPr="002C0AF3">
        <w:rPr>
          <w:rFonts w:asciiTheme="majorBidi" w:hAnsiTheme="majorBidi" w:cstheme="majorBidi"/>
        </w:rPr>
        <w:t xml:space="preserve">, 1999; </w:t>
      </w:r>
      <w:proofErr w:type="spellStart"/>
      <w:r w:rsidRPr="002C0AF3">
        <w:rPr>
          <w:rFonts w:asciiTheme="majorBidi" w:hAnsiTheme="majorBidi" w:cstheme="majorBidi"/>
        </w:rPr>
        <w:t>Stanovich</w:t>
      </w:r>
      <w:proofErr w:type="spellEnd"/>
      <w:r w:rsidRPr="002C0AF3">
        <w:rPr>
          <w:rFonts w:asciiTheme="majorBidi" w:hAnsiTheme="majorBidi" w:cstheme="majorBidi"/>
        </w:rPr>
        <w:t xml:space="preserve">, 1999) </w:t>
      </w:r>
      <w:proofErr w:type="spellStart"/>
      <w:r w:rsidRPr="002C0AF3">
        <w:rPr>
          <w:rFonts w:asciiTheme="majorBidi" w:hAnsiTheme="majorBidi" w:cstheme="majorBidi"/>
        </w:rPr>
        <w:t>доводять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участь </w:t>
      </w:r>
      <w:proofErr w:type="spellStart"/>
      <w:r w:rsidRPr="002C0AF3">
        <w:rPr>
          <w:rFonts w:asciiTheme="majorBidi" w:hAnsiTheme="majorBidi" w:cstheme="majorBidi"/>
        </w:rPr>
        <w:t>учителів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спільних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консультаціях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командній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роботі</w:t>
      </w:r>
      <w:proofErr w:type="spellEnd"/>
      <w:r w:rsidRPr="002C0AF3">
        <w:rPr>
          <w:rFonts w:asciiTheme="majorBidi" w:hAnsiTheme="majorBidi" w:cstheme="majorBidi"/>
        </w:rPr>
        <w:t xml:space="preserve"> позитивно </w:t>
      </w:r>
      <w:proofErr w:type="spellStart"/>
      <w:r w:rsidRPr="002C0AF3">
        <w:rPr>
          <w:rFonts w:asciiTheme="majorBidi" w:hAnsiTheme="majorBidi" w:cstheme="majorBidi"/>
        </w:rPr>
        <w:t>впливає</w:t>
      </w:r>
      <w:proofErr w:type="spellEnd"/>
      <w:r w:rsidRPr="002C0AF3">
        <w:rPr>
          <w:rFonts w:asciiTheme="majorBidi" w:hAnsiTheme="majorBidi" w:cstheme="majorBidi"/>
        </w:rPr>
        <w:t xml:space="preserve"> на </w:t>
      </w:r>
      <w:proofErr w:type="spellStart"/>
      <w:r w:rsidRPr="002C0AF3">
        <w:rPr>
          <w:rFonts w:asciiTheme="majorBidi" w:hAnsiTheme="majorBidi" w:cstheme="majorBidi"/>
        </w:rPr>
        <w:t>процес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інклюзії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учнів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особливими</w:t>
      </w:r>
      <w:proofErr w:type="spellEnd"/>
      <w:r w:rsidRPr="002C0AF3">
        <w:rPr>
          <w:rFonts w:asciiTheme="majorBidi" w:hAnsiTheme="majorBidi" w:cstheme="majorBidi"/>
        </w:rPr>
        <w:t xml:space="preserve"> потребами та </w:t>
      </w:r>
      <w:proofErr w:type="spellStart"/>
      <w:r w:rsidRPr="002C0AF3">
        <w:rPr>
          <w:rFonts w:asciiTheme="majorBidi" w:hAnsiTheme="majorBidi" w:cstheme="majorBidi"/>
        </w:rPr>
        <w:t>підвищення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власної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педагогічної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майстерності</w:t>
      </w:r>
      <w:proofErr w:type="spellEnd"/>
      <w:r w:rsidRPr="002C0AF3">
        <w:rPr>
          <w:rFonts w:asciiTheme="majorBidi" w:hAnsiTheme="majorBidi" w:cstheme="majorBidi"/>
        </w:rPr>
        <w:t xml:space="preserve"> і, як результат, – на </w:t>
      </w:r>
      <w:proofErr w:type="spellStart"/>
      <w:r w:rsidRPr="002C0AF3">
        <w:rPr>
          <w:rFonts w:asciiTheme="majorBidi" w:hAnsiTheme="majorBidi" w:cstheme="majorBidi"/>
        </w:rPr>
        <w:t>забезпечення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належної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освіти</w:t>
      </w:r>
      <w:proofErr w:type="spellEnd"/>
      <w:r w:rsidRPr="002C0AF3">
        <w:rPr>
          <w:rFonts w:asciiTheme="majorBidi" w:hAnsiTheme="majorBidi" w:cstheme="majorBidi"/>
        </w:rPr>
        <w:t xml:space="preserve"> для </w:t>
      </w:r>
      <w:proofErr w:type="spellStart"/>
      <w:r w:rsidRPr="002C0AF3">
        <w:rPr>
          <w:rFonts w:asciiTheme="majorBidi" w:hAnsiTheme="majorBidi" w:cstheme="majorBidi"/>
        </w:rPr>
        <w:t>всіх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дітей</w:t>
      </w:r>
      <w:proofErr w:type="spellEnd"/>
      <w:r w:rsidRPr="002C0AF3">
        <w:rPr>
          <w:rFonts w:asciiTheme="majorBidi" w:hAnsiTheme="majorBidi" w:cstheme="majorBidi"/>
        </w:rPr>
        <w:t xml:space="preserve"> [8]. </w:t>
      </w:r>
    </w:p>
    <w:p w14:paraId="1E695BE4" w14:textId="77777777" w:rsidR="00B33FAF" w:rsidRPr="002C0AF3" w:rsidRDefault="002C0AF3">
      <w:pPr>
        <w:ind w:left="-15"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Отже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можна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зробити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висновок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</w:t>
      </w:r>
      <w:r w:rsidRPr="002C0AF3">
        <w:rPr>
          <w:rFonts w:asciiTheme="majorBidi" w:hAnsiTheme="majorBidi" w:cstheme="majorBidi"/>
        </w:rPr>
        <w:t>вички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співпраці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мають</w:t>
      </w:r>
      <w:proofErr w:type="spellEnd"/>
      <w:r w:rsidRPr="002C0AF3">
        <w:rPr>
          <w:rFonts w:asciiTheme="majorBidi" w:hAnsiTheme="majorBidi" w:cstheme="majorBidi"/>
        </w:rPr>
        <w:t xml:space="preserve"> велике </w:t>
      </w:r>
      <w:proofErr w:type="spellStart"/>
      <w:r w:rsidRPr="002C0AF3">
        <w:rPr>
          <w:rFonts w:asciiTheme="majorBidi" w:hAnsiTheme="majorBidi" w:cstheme="majorBidi"/>
        </w:rPr>
        <w:t>значення</w:t>
      </w:r>
      <w:proofErr w:type="spellEnd"/>
      <w:r w:rsidRPr="002C0AF3">
        <w:rPr>
          <w:rFonts w:asciiTheme="majorBidi" w:hAnsiTheme="majorBidi" w:cstheme="majorBidi"/>
        </w:rPr>
        <w:t xml:space="preserve"> не </w:t>
      </w:r>
      <w:proofErr w:type="spellStart"/>
      <w:r w:rsidRPr="002C0AF3">
        <w:rPr>
          <w:rFonts w:asciiTheme="majorBidi" w:hAnsiTheme="majorBidi" w:cstheme="majorBidi"/>
        </w:rPr>
        <w:t>лише</w:t>
      </w:r>
      <w:proofErr w:type="spellEnd"/>
      <w:r w:rsidRPr="002C0AF3">
        <w:rPr>
          <w:rFonts w:asciiTheme="majorBidi" w:hAnsiTheme="majorBidi" w:cstheme="majorBidi"/>
        </w:rPr>
        <w:t xml:space="preserve"> для </w:t>
      </w:r>
      <w:proofErr w:type="spellStart"/>
      <w:r w:rsidRPr="002C0AF3">
        <w:rPr>
          <w:rFonts w:asciiTheme="majorBidi" w:hAnsiTheme="majorBidi" w:cstheme="majorBidi"/>
        </w:rPr>
        <w:t>спеціальних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педагогів</w:t>
      </w:r>
      <w:proofErr w:type="spellEnd"/>
      <w:r w:rsidRPr="002C0AF3">
        <w:rPr>
          <w:rFonts w:asciiTheme="majorBidi" w:hAnsiTheme="majorBidi" w:cstheme="majorBidi"/>
        </w:rPr>
        <w:t xml:space="preserve">, а й для </w:t>
      </w:r>
      <w:proofErr w:type="spellStart"/>
      <w:r w:rsidRPr="002C0AF3">
        <w:rPr>
          <w:rFonts w:asciiTheme="majorBidi" w:hAnsiTheme="majorBidi" w:cstheme="majorBidi"/>
        </w:rPr>
        <w:t>вчителів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загальноосвітньої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школі</w:t>
      </w:r>
      <w:proofErr w:type="spellEnd"/>
      <w:r w:rsidRPr="002C0AF3">
        <w:rPr>
          <w:rFonts w:asciiTheme="majorBidi" w:hAnsiTheme="majorBidi" w:cstheme="majorBidi"/>
        </w:rPr>
        <w:t xml:space="preserve">.  </w:t>
      </w:r>
    </w:p>
    <w:p w14:paraId="4AF6EA02" w14:textId="77777777" w:rsidR="00B33FAF" w:rsidRPr="002C0AF3" w:rsidRDefault="002C0AF3">
      <w:pPr>
        <w:ind w:left="-15" w:right="7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Проведений нами </w:t>
      </w:r>
      <w:proofErr w:type="spellStart"/>
      <w:r w:rsidRPr="002C0AF3">
        <w:rPr>
          <w:rFonts w:asciiTheme="majorBidi" w:hAnsiTheme="majorBidi" w:cstheme="majorBidi"/>
        </w:rPr>
        <w:t>аналіз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наукової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літератури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дозволяє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виокремити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головні</w:t>
      </w:r>
      <w:proofErr w:type="spellEnd"/>
      <w:r w:rsidRPr="002C0AF3">
        <w:rPr>
          <w:rFonts w:asciiTheme="majorBidi" w:hAnsiTheme="majorBidi" w:cstheme="majorBidi"/>
        </w:rPr>
        <w:t xml:space="preserve"> характеристики </w:t>
      </w:r>
      <w:proofErr w:type="spellStart"/>
      <w:r w:rsidRPr="002C0AF3">
        <w:rPr>
          <w:rFonts w:asciiTheme="majorBidi" w:hAnsiTheme="majorBidi" w:cstheme="majorBidi"/>
        </w:rPr>
        <w:t>спільних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консультацій</w:t>
      </w:r>
      <w:proofErr w:type="spellEnd"/>
      <w:r w:rsidRPr="002C0AF3">
        <w:rPr>
          <w:rFonts w:asciiTheme="majorBidi" w:hAnsiTheme="majorBidi" w:cstheme="majorBidi"/>
        </w:rPr>
        <w:t xml:space="preserve">: </w:t>
      </w:r>
    </w:p>
    <w:p w14:paraId="7D7C20B2" w14:textId="77777777" w:rsidR="00B33FAF" w:rsidRPr="002C0AF3" w:rsidRDefault="002C0AF3">
      <w:pPr>
        <w:numPr>
          <w:ilvl w:val="0"/>
          <w:numId w:val="8"/>
        </w:numPr>
        <w:ind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добровільна</w:t>
      </w:r>
      <w:proofErr w:type="spellEnd"/>
      <w:r w:rsidRPr="002C0AF3">
        <w:rPr>
          <w:rFonts w:asciiTheme="majorBidi" w:hAnsiTheme="majorBidi" w:cstheme="majorBidi"/>
        </w:rPr>
        <w:t xml:space="preserve"> участь. </w:t>
      </w:r>
      <w:proofErr w:type="spellStart"/>
      <w:r w:rsidRPr="002C0AF3">
        <w:rPr>
          <w:rFonts w:asciiTheme="majorBidi" w:hAnsiTheme="majorBidi" w:cstheme="majorBidi"/>
        </w:rPr>
        <w:t>Спільна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</w:t>
      </w:r>
      <w:r w:rsidRPr="002C0AF3">
        <w:rPr>
          <w:rFonts w:asciiTheme="majorBidi" w:hAnsiTheme="majorBidi" w:cstheme="majorBidi"/>
        </w:rPr>
        <w:t>онсультація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передбачає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всі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учасники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долучаються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добровільно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вірять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позитивний</w:t>
      </w:r>
      <w:proofErr w:type="spellEnd"/>
      <w:r w:rsidRPr="002C0AF3">
        <w:rPr>
          <w:rFonts w:asciiTheme="majorBidi" w:hAnsiTheme="majorBidi" w:cstheme="majorBidi"/>
        </w:rPr>
        <w:t xml:space="preserve"> результат; </w:t>
      </w:r>
    </w:p>
    <w:p w14:paraId="1DFF41EE" w14:textId="77777777" w:rsidR="00B33FAF" w:rsidRPr="002C0AF3" w:rsidRDefault="002C0AF3">
      <w:pPr>
        <w:numPr>
          <w:ilvl w:val="0"/>
          <w:numId w:val="8"/>
        </w:numPr>
        <w:ind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рівність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рівноправність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учасників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Досвід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кожної</w:t>
      </w:r>
      <w:proofErr w:type="spellEnd"/>
      <w:r w:rsidRPr="002C0AF3">
        <w:rPr>
          <w:rFonts w:asciiTheme="majorBidi" w:hAnsiTheme="majorBidi" w:cstheme="majorBidi"/>
        </w:rPr>
        <w:t xml:space="preserve"> особи, яка залучена до </w:t>
      </w:r>
      <w:proofErr w:type="spellStart"/>
      <w:r w:rsidRPr="002C0AF3">
        <w:rPr>
          <w:rFonts w:asciiTheme="majorBidi" w:hAnsiTheme="majorBidi" w:cstheme="majorBidi"/>
        </w:rPr>
        <w:t>процесу</w:t>
      </w:r>
      <w:proofErr w:type="spellEnd"/>
      <w:r w:rsidRPr="002C0AF3">
        <w:rPr>
          <w:rFonts w:asciiTheme="majorBidi" w:hAnsiTheme="majorBidi" w:cstheme="majorBidi"/>
        </w:rPr>
        <w:t xml:space="preserve">, є </w:t>
      </w:r>
      <w:proofErr w:type="spellStart"/>
      <w:r w:rsidRPr="002C0AF3">
        <w:rPr>
          <w:rFonts w:asciiTheme="majorBidi" w:hAnsiTheme="majorBidi" w:cstheme="majorBidi"/>
        </w:rPr>
        <w:t>однаково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цінним</w:t>
      </w:r>
      <w:proofErr w:type="spellEnd"/>
      <w:r w:rsidRPr="002C0AF3">
        <w:rPr>
          <w:rFonts w:asciiTheme="majorBidi" w:hAnsiTheme="majorBidi" w:cstheme="majorBidi"/>
        </w:rPr>
        <w:t xml:space="preserve">; </w:t>
      </w:r>
    </w:p>
    <w:p w14:paraId="64910546" w14:textId="77777777" w:rsidR="00B33FAF" w:rsidRPr="002C0AF3" w:rsidRDefault="002C0AF3">
      <w:pPr>
        <w:numPr>
          <w:ilvl w:val="0"/>
          <w:numId w:val="8"/>
        </w:numPr>
        <w:ind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колективні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знання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досвід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Така</w:t>
      </w:r>
      <w:proofErr w:type="spellEnd"/>
      <w:r w:rsidRPr="002C0AF3">
        <w:rPr>
          <w:rFonts w:asciiTheme="majorBidi" w:hAnsiTheme="majorBidi" w:cstheme="majorBidi"/>
        </w:rPr>
        <w:t xml:space="preserve"> форма </w:t>
      </w:r>
      <w:proofErr w:type="spellStart"/>
      <w:r w:rsidRPr="002C0AF3">
        <w:rPr>
          <w:rFonts w:asciiTheme="majorBidi" w:hAnsiTheme="majorBidi" w:cstheme="majorBidi"/>
        </w:rPr>
        <w:t>організації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да</w:t>
      </w:r>
      <w:r w:rsidRPr="002C0AF3">
        <w:rPr>
          <w:rFonts w:asciiTheme="majorBidi" w:hAnsiTheme="majorBidi" w:cstheme="majorBidi"/>
        </w:rPr>
        <w:t>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можливість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працювати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колективно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водночас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формує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самостійність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мислення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розвиває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мовлення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інші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індивідуальні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здібності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підвищуючи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якість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знань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умінь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навичок</w:t>
      </w:r>
      <w:proofErr w:type="spellEnd"/>
      <w:r w:rsidRPr="002C0AF3">
        <w:rPr>
          <w:rFonts w:asciiTheme="majorBidi" w:hAnsiTheme="majorBidi" w:cstheme="majorBidi"/>
        </w:rPr>
        <w:t xml:space="preserve">; </w:t>
      </w:r>
    </w:p>
    <w:p w14:paraId="2A844904" w14:textId="77777777" w:rsidR="00B33FAF" w:rsidRPr="002C0AF3" w:rsidRDefault="002C0AF3">
      <w:pPr>
        <w:numPr>
          <w:ilvl w:val="0"/>
          <w:numId w:val="8"/>
        </w:numPr>
        <w:ind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взаємоузгоджені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цілі</w:t>
      </w:r>
      <w:proofErr w:type="spellEnd"/>
      <w:r w:rsidRPr="002C0AF3">
        <w:rPr>
          <w:rFonts w:asciiTheme="majorBidi" w:hAnsiTheme="majorBidi" w:cstheme="majorBidi"/>
        </w:rPr>
        <w:t xml:space="preserve">. Шляхом </w:t>
      </w:r>
      <w:proofErr w:type="spellStart"/>
      <w:r w:rsidRPr="002C0AF3">
        <w:rPr>
          <w:rFonts w:asciiTheme="majorBidi" w:hAnsiTheme="majorBidi" w:cstheme="majorBidi"/>
        </w:rPr>
        <w:t>обговорення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учасники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виробляють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спільні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цілі</w:t>
      </w:r>
      <w:proofErr w:type="spellEnd"/>
      <w:r w:rsidRPr="002C0AF3">
        <w:rPr>
          <w:rFonts w:asciiTheme="majorBidi" w:hAnsiTheme="majorBidi" w:cstheme="majorBidi"/>
        </w:rPr>
        <w:t xml:space="preserve">, над </w:t>
      </w:r>
      <w:proofErr w:type="spellStart"/>
      <w:r w:rsidRPr="002C0AF3">
        <w:rPr>
          <w:rFonts w:asciiTheme="majorBidi" w:hAnsiTheme="majorBidi" w:cstheme="majorBidi"/>
        </w:rPr>
        <w:t>реаліза</w:t>
      </w:r>
      <w:r w:rsidRPr="002C0AF3">
        <w:rPr>
          <w:rFonts w:asciiTheme="majorBidi" w:hAnsiTheme="majorBidi" w:cstheme="majorBidi"/>
        </w:rPr>
        <w:t>цією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яких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готові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працювати</w:t>
      </w:r>
      <w:proofErr w:type="spellEnd"/>
      <w:r w:rsidRPr="002C0AF3">
        <w:rPr>
          <w:rFonts w:asciiTheme="majorBidi" w:hAnsiTheme="majorBidi" w:cstheme="majorBidi"/>
        </w:rPr>
        <w:t xml:space="preserve">; </w:t>
      </w:r>
    </w:p>
    <w:p w14:paraId="2FF1D839" w14:textId="77777777" w:rsidR="00B33FAF" w:rsidRPr="002C0AF3" w:rsidRDefault="002C0AF3">
      <w:pPr>
        <w:numPr>
          <w:ilvl w:val="0"/>
          <w:numId w:val="8"/>
        </w:numPr>
        <w:ind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спільна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відповідальність</w:t>
      </w:r>
      <w:proofErr w:type="spellEnd"/>
      <w:r w:rsidRPr="002C0AF3">
        <w:rPr>
          <w:rFonts w:asciiTheme="majorBidi" w:hAnsiTheme="majorBidi" w:cstheme="majorBidi"/>
        </w:rPr>
        <w:t xml:space="preserve"> за участь і </w:t>
      </w:r>
      <w:proofErr w:type="spellStart"/>
      <w:r w:rsidRPr="002C0AF3">
        <w:rPr>
          <w:rFonts w:asciiTheme="majorBidi" w:hAnsiTheme="majorBidi" w:cstheme="majorBidi"/>
        </w:rPr>
        <w:t>прийняття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рішень</w:t>
      </w:r>
      <w:proofErr w:type="spellEnd"/>
      <w:r w:rsidRPr="002C0AF3">
        <w:rPr>
          <w:rFonts w:asciiTheme="majorBidi" w:hAnsiTheme="majorBidi" w:cstheme="majorBidi"/>
        </w:rPr>
        <w:t xml:space="preserve">. Головна </w:t>
      </w:r>
      <w:proofErr w:type="spellStart"/>
      <w:r w:rsidRPr="002C0AF3">
        <w:rPr>
          <w:rFonts w:asciiTheme="majorBidi" w:hAnsiTheme="majorBidi" w:cstheme="majorBidi"/>
        </w:rPr>
        <w:t>передумова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створення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ефективної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команди</w:t>
      </w:r>
      <w:proofErr w:type="spellEnd"/>
      <w:r w:rsidRPr="002C0AF3">
        <w:rPr>
          <w:rFonts w:asciiTheme="majorBidi" w:hAnsiTheme="majorBidi" w:cstheme="majorBidi"/>
        </w:rPr>
        <w:t xml:space="preserve"> – </w:t>
      </w:r>
      <w:proofErr w:type="spellStart"/>
      <w:r w:rsidRPr="002C0AF3">
        <w:rPr>
          <w:rFonts w:asciiTheme="majorBidi" w:hAnsiTheme="majorBidi" w:cstheme="majorBidi"/>
        </w:rPr>
        <w:t>формування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позитивної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взаємозалежності</w:t>
      </w:r>
      <w:proofErr w:type="spellEnd"/>
      <w:r w:rsidRPr="002C0AF3">
        <w:rPr>
          <w:rFonts w:asciiTheme="majorBidi" w:hAnsiTheme="majorBidi" w:cstheme="majorBidi"/>
        </w:rPr>
        <w:t xml:space="preserve">; </w:t>
      </w:r>
    </w:p>
    <w:p w14:paraId="6C00DE44" w14:textId="77777777" w:rsidR="00B33FAF" w:rsidRPr="002C0AF3" w:rsidRDefault="002C0AF3">
      <w:pPr>
        <w:numPr>
          <w:ilvl w:val="0"/>
          <w:numId w:val="8"/>
        </w:numPr>
        <w:ind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інтерактивний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неперервний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процес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Створення</w:t>
      </w:r>
      <w:proofErr w:type="spellEnd"/>
      <w:r w:rsidRPr="002C0AF3">
        <w:rPr>
          <w:rFonts w:asciiTheme="majorBidi" w:hAnsiTheme="majorBidi" w:cstheme="majorBidi"/>
        </w:rPr>
        <w:t xml:space="preserve"> умов для </w:t>
      </w:r>
      <w:proofErr w:type="spellStart"/>
      <w:r w:rsidRPr="002C0AF3">
        <w:rPr>
          <w:rFonts w:asciiTheme="majorBidi" w:hAnsiTheme="majorBidi" w:cstheme="majorBidi"/>
        </w:rPr>
        <w:t>осмислення</w:t>
      </w:r>
      <w:proofErr w:type="spellEnd"/>
      <w:r w:rsidRPr="002C0AF3">
        <w:rPr>
          <w:rFonts w:asciiTheme="majorBidi" w:hAnsiTheme="majorBidi" w:cstheme="majorBidi"/>
        </w:rPr>
        <w:t xml:space="preserve"> й </w:t>
      </w:r>
      <w:proofErr w:type="spellStart"/>
      <w:r w:rsidRPr="002C0AF3">
        <w:rPr>
          <w:rFonts w:asciiTheme="majorBidi" w:hAnsiTheme="majorBidi" w:cstheme="majorBidi"/>
        </w:rPr>
        <w:t>вирішення</w:t>
      </w:r>
      <w:proofErr w:type="spellEnd"/>
      <w:r w:rsidRPr="002C0AF3">
        <w:rPr>
          <w:rFonts w:asciiTheme="majorBidi" w:hAnsiTheme="majorBidi" w:cstheme="majorBidi"/>
        </w:rPr>
        <w:t xml:space="preserve"> пр</w:t>
      </w:r>
      <w:r w:rsidRPr="002C0AF3">
        <w:rPr>
          <w:rFonts w:asciiTheme="majorBidi" w:hAnsiTheme="majorBidi" w:cstheme="majorBidi"/>
        </w:rPr>
        <w:t xml:space="preserve">облем, </w:t>
      </w:r>
      <w:proofErr w:type="spellStart"/>
      <w:r w:rsidRPr="002C0AF3">
        <w:rPr>
          <w:rFonts w:asciiTheme="majorBidi" w:hAnsiTheme="majorBidi" w:cstheme="majorBidi"/>
        </w:rPr>
        <w:t>усвідомлення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обов’язку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відповідальності</w:t>
      </w:r>
      <w:proofErr w:type="spellEnd"/>
      <w:r w:rsidRPr="002C0AF3">
        <w:rPr>
          <w:rFonts w:asciiTheme="majorBidi" w:hAnsiTheme="majorBidi" w:cstheme="majorBidi"/>
        </w:rPr>
        <w:t xml:space="preserve"> перед командою, </w:t>
      </w:r>
      <w:proofErr w:type="spellStart"/>
      <w:r w:rsidRPr="002C0AF3">
        <w:rPr>
          <w:rFonts w:asciiTheme="majorBidi" w:hAnsiTheme="majorBidi" w:cstheme="majorBidi"/>
        </w:rPr>
        <w:t>плекання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навичок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культури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соціальної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етики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включать у себе </w:t>
      </w:r>
      <w:proofErr w:type="spellStart"/>
      <w:r w:rsidRPr="002C0AF3">
        <w:rPr>
          <w:rFonts w:asciiTheme="majorBidi" w:hAnsiTheme="majorBidi" w:cstheme="majorBidi"/>
        </w:rPr>
        <w:t>дотримання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моральних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принципів</w:t>
      </w:r>
      <w:proofErr w:type="spellEnd"/>
      <w:r w:rsidRPr="002C0AF3">
        <w:rPr>
          <w:rFonts w:asciiTheme="majorBidi" w:hAnsiTheme="majorBidi" w:cstheme="majorBidi"/>
        </w:rPr>
        <w:t xml:space="preserve"> та норм у </w:t>
      </w:r>
      <w:proofErr w:type="spellStart"/>
      <w:r w:rsidRPr="002C0AF3">
        <w:rPr>
          <w:rFonts w:asciiTheme="majorBidi" w:hAnsiTheme="majorBidi" w:cstheme="majorBidi"/>
        </w:rPr>
        <w:t>суспільстві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пріоритет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загальнолюдських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цінностей</w:t>
      </w:r>
      <w:proofErr w:type="spellEnd"/>
      <w:r w:rsidRPr="002C0AF3">
        <w:rPr>
          <w:rFonts w:asciiTheme="majorBidi" w:hAnsiTheme="majorBidi" w:cstheme="majorBidi"/>
        </w:rPr>
        <w:t xml:space="preserve">; </w:t>
      </w:r>
    </w:p>
    <w:p w14:paraId="785BD58E" w14:textId="77777777" w:rsidR="00B33FAF" w:rsidRPr="002C0AF3" w:rsidRDefault="002C0AF3">
      <w:pPr>
        <w:numPr>
          <w:ilvl w:val="0"/>
          <w:numId w:val="8"/>
        </w:numPr>
        <w:ind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відповідальність</w:t>
      </w:r>
      <w:proofErr w:type="spellEnd"/>
      <w:r w:rsidRPr="002C0AF3">
        <w:rPr>
          <w:rFonts w:asciiTheme="majorBidi" w:hAnsiTheme="majorBidi" w:cstheme="majorBidi"/>
        </w:rPr>
        <w:t xml:space="preserve"> за результат. </w:t>
      </w:r>
      <w:proofErr w:type="spellStart"/>
      <w:r w:rsidRPr="002C0AF3">
        <w:rPr>
          <w:rFonts w:asciiTheme="majorBidi" w:hAnsiTheme="majorBidi" w:cstheme="majorBidi"/>
        </w:rPr>
        <w:t>Сп</w:t>
      </w:r>
      <w:r w:rsidRPr="002C0AF3">
        <w:rPr>
          <w:rFonts w:asciiTheme="majorBidi" w:hAnsiTheme="majorBidi" w:cstheme="majorBidi"/>
        </w:rPr>
        <w:t>ільна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відповідальність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дає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змогу</w:t>
      </w:r>
      <w:proofErr w:type="spellEnd"/>
      <w:r w:rsidRPr="002C0AF3">
        <w:rPr>
          <w:rFonts w:asciiTheme="majorBidi" w:hAnsiTheme="majorBidi" w:cstheme="majorBidi"/>
        </w:rPr>
        <w:t xml:space="preserve"> "</w:t>
      </w:r>
      <w:proofErr w:type="spellStart"/>
      <w:r w:rsidRPr="002C0AF3">
        <w:rPr>
          <w:rFonts w:asciiTheme="majorBidi" w:hAnsiTheme="majorBidi" w:cstheme="majorBidi"/>
        </w:rPr>
        <w:t>вирівняти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навантаження</w:t>
      </w:r>
      <w:proofErr w:type="spellEnd"/>
      <w:r w:rsidRPr="002C0AF3">
        <w:rPr>
          <w:rFonts w:asciiTheme="majorBidi" w:hAnsiTheme="majorBidi" w:cstheme="majorBidi"/>
        </w:rPr>
        <w:t xml:space="preserve">" </w:t>
      </w:r>
      <w:proofErr w:type="spellStart"/>
      <w:r w:rsidRPr="002C0AF3">
        <w:rPr>
          <w:rFonts w:asciiTheme="majorBidi" w:hAnsiTheme="majorBidi" w:cstheme="majorBidi"/>
        </w:rPr>
        <w:t>між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учасниками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позбутися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певних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страхів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пов’язаних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із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здійсненням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ризикованих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кроків</w:t>
      </w:r>
      <w:proofErr w:type="spellEnd"/>
      <w:r w:rsidRPr="002C0AF3">
        <w:rPr>
          <w:rFonts w:asciiTheme="majorBidi" w:hAnsiTheme="majorBidi" w:cstheme="majorBidi"/>
        </w:rPr>
        <w:t xml:space="preserve"> [8, с. 417]. </w:t>
      </w:r>
    </w:p>
    <w:p w14:paraId="761C965A" w14:textId="77777777" w:rsidR="00B33FAF" w:rsidRPr="002C0AF3" w:rsidRDefault="002C0AF3">
      <w:pPr>
        <w:ind w:left="-15"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lastRenderedPageBreak/>
        <w:t>Отже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згідно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проведеним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аналізом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вважаємо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різноманітність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підходів</w:t>
      </w:r>
      <w:proofErr w:type="spellEnd"/>
      <w:r w:rsidRPr="002C0AF3">
        <w:rPr>
          <w:rFonts w:asciiTheme="majorBidi" w:hAnsiTheme="majorBidi" w:cstheme="majorBidi"/>
        </w:rPr>
        <w:t xml:space="preserve"> до </w:t>
      </w:r>
      <w:proofErr w:type="spellStart"/>
      <w:r w:rsidRPr="002C0AF3">
        <w:rPr>
          <w:rFonts w:asciiTheme="majorBidi" w:hAnsiTheme="majorBidi" w:cstheme="majorBidi"/>
        </w:rPr>
        <w:t>застосування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модел</w:t>
      </w:r>
      <w:r w:rsidRPr="002C0AF3">
        <w:rPr>
          <w:rFonts w:asciiTheme="majorBidi" w:hAnsiTheme="majorBidi" w:cstheme="majorBidi"/>
        </w:rPr>
        <w:t>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спільних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консультацій</w:t>
      </w:r>
      <w:proofErr w:type="spellEnd"/>
      <w:r w:rsidRPr="002C0AF3">
        <w:rPr>
          <w:rFonts w:asciiTheme="majorBidi" w:hAnsiTheme="majorBidi" w:cstheme="majorBidi"/>
        </w:rPr>
        <w:t xml:space="preserve"> в </w:t>
      </w:r>
      <w:proofErr w:type="spellStart"/>
      <w:r w:rsidRPr="002C0AF3">
        <w:rPr>
          <w:rFonts w:asciiTheme="majorBidi" w:hAnsiTheme="majorBidi" w:cstheme="majorBidi"/>
        </w:rPr>
        <w:t>інклюзивній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школі</w:t>
      </w:r>
      <w:proofErr w:type="spellEnd"/>
      <w:r w:rsidRPr="002C0AF3">
        <w:rPr>
          <w:rFonts w:asciiTheme="majorBidi" w:hAnsiTheme="majorBidi" w:cstheme="majorBidi"/>
        </w:rPr>
        <w:t xml:space="preserve"> США </w:t>
      </w:r>
      <w:proofErr w:type="spellStart"/>
      <w:r w:rsidRPr="002C0AF3">
        <w:rPr>
          <w:rFonts w:asciiTheme="majorBidi" w:hAnsiTheme="majorBidi" w:cstheme="majorBidi"/>
        </w:rPr>
        <w:t>зумовлена</w:t>
      </w:r>
      <w:proofErr w:type="spellEnd"/>
      <w:r w:rsidRPr="002C0AF3">
        <w:rPr>
          <w:rFonts w:asciiTheme="majorBidi" w:hAnsiTheme="majorBidi" w:cstheme="majorBidi"/>
        </w:rPr>
        <w:t xml:space="preserve"> перш за все </w:t>
      </w:r>
      <w:proofErr w:type="spellStart"/>
      <w:r w:rsidRPr="002C0AF3">
        <w:rPr>
          <w:rFonts w:asciiTheme="majorBidi" w:hAnsiTheme="majorBidi" w:cstheme="majorBidi"/>
        </w:rPr>
        <w:t>трактуванням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взаємовідносин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дитини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особливими</w:t>
      </w:r>
      <w:proofErr w:type="spellEnd"/>
      <w:r w:rsidRPr="002C0AF3">
        <w:rPr>
          <w:rFonts w:asciiTheme="majorBidi" w:hAnsiTheme="majorBidi" w:cstheme="majorBidi"/>
        </w:rPr>
        <w:t xml:space="preserve"> потребами і </w:t>
      </w:r>
      <w:proofErr w:type="spellStart"/>
      <w:r w:rsidRPr="002C0AF3">
        <w:rPr>
          <w:rFonts w:asciiTheme="majorBidi" w:hAnsiTheme="majorBidi" w:cstheme="majorBidi"/>
        </w:rPr>
        <w:t>освітніх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цілей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котрі</w:t>
      </w:r>
      <w:proofErr w:type="spellEnd"/>
      <w:r w:rsidRPr="002C0AF3">
        <w:rPr>
          <w:rFonts w:asciiTheme="majorBidi" w:hAnsiTheme="majorBidi" w:cstheme="majorBidi"/>
        </w:rPr>
        <w:t xml:space="preserve"> є </w:t>
      </w:r>
      <w:proofErr w:type="spellStart"/>
      <w:r w:rsidRPr="002C0AF3">
        <w:rPr>
          <w:rFonts w:asciiTheme="majorBidi" w:hAnsiTheme="majorBidi" w:cstheme="majorBidi"/>
        </w:rPr>
        <w:t>фундаментальними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виборі</w:t>
      </w:r>
      <w:proofErr w:type="spellEnd"/>
      <w:r w:rsidRPr="002C0AF3">
        <w:rPr>
          <w:rFonts w:asciiTheme="majorBidi" w:hAnsiTheme="majorBidi" w:cstheme="majorBidi"/>
        </w:rPr>
        <w:t xml:space="preserve"> того </w:t>
      </w:r>
      <w:proofErr w:type="spellStart"/>
      <w:r w:rsidRPr="002C0AF3">
        <w:rPr>
          <w:rFonts w:asciiTheme="majorBidi" w:hAnsiTheme="majorBidi" w:cstheme="majorBidi"/>
        </w:rPr>
        <w:t>чи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іншого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підходу</w:t>
      </w:r>
      <w:proofErr w:type="spellEnd"/>
      <w:r w:rsidRPr="002C0AF3">
        <w:rPr>
          <w:rFonts w:asciiTheme="majorBidi" w:hAnsiTheme="majorBidi" w:cstheme="majorBidi"/>
        </w:rPr>
        <w:t xml:space="preserve">. За </w:t>
      </w:r>
      <w:proofErr w:type="spellStart"/>
      <w:r w:rsidRPr="002C0AF3">
        <w:rPr>
          <w:rFonts w:asciiTheme="majorBidi" w:hAnsiTheme="majorBidi" w:cstheme="majorBidi"/>
        </w:rPr>
        <w:t>даними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дослідження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спільні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консультації</w:t>
      </w:r>
      <w:proofErr w:type="spellEnd"/>
      <w:r w:rsidRPr="002C0AF3">
        <w:rPr>
          <w:rFonts w:asciiTheme="majorBidi" w:hAnsiTheme="majorBidi" w:cstheme="majorBidi"/>
        </w:rPr>
        <w:t xml:space="preserve"> в </w:t>
      </w:r>
      <w:proofErr w:type="spellStart"/>
      <w:r w:rsidRPr="002C0AF3">
        <w:rPr>
          <w:rFonts w:asciiTheme="majorBidi" w:hAnsiTheme="majorBidi" w:cstheme="majorBidi"/>
        </w:rPr>
        <w:t>цілому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можна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охарактеризувати</w:t>
      </w:r>
      <w:proofErr w:type="spellEnd"/>
      <w:r w:rsidRPr="002C0AF3">
        <w:rPr>
          <w:rFonts w:asciiTheme="majorBidi" w:hAnsiTheme="majorBidi" w:cstheme="majorBidi"/>
        </w:rPr>
        <w:t xml:space="preserve"> як </w:t>
      </w:r>
      <w:proofErr w:type="spellStart"/>
      <w:r w:rsidRPr="002C0AF3">
        <w:rPr>
          <w:rFonts w:asciiTheme="majorBidi" w:hAnsiTheme="majorBidi" w:cstheme="majorBidi"/>
        </w:rPr>
        <w:t>спосіб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досягнення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певних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освітніх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цілей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роботі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дітьми</w:t>
      </w:r>
      <w:proofErr w:type="spellEnd"/>
      <w:r w:rsidRPr="002C0AF3">
        <w:rPr>
          <w:rFonts w:asciiTheme="majorBidi" w:hAnsiTheme="majorBidi" w:cstheme="majorBidi"/>
        </w:rPr>
        <w:t xml:space="preserve"> з </w:t>
      </w:r>
      <w:proofErr w:type="spellStart"/>
      <w:r w:rsidRPr="002C0AF3">
        <w:rPr>
          <w:rFonts w:asciiTheme="majorBidi" w:hAnsiTheme="majorBidi" w:cstheme="majorBidi"/>
        </w:rPr>
        <w:t>особливими</w:t>
      </w:r>
      <w:proofErr w:type="spellEnd"/>
      <w:r w:rsidRPr="002C0AF3">
        <w:rPr>
          <w:rFonts w:asciiTheme="majorBidi" w:hAnsiTheme="majorBidi" w:cstheme="majorBidi"/>
        </w:rPr>
        <w:t xml:space="preserve"> потребами. </w:t>
      </w:r>
      <w:proofErr w:type="spellStart"/>
      <w:r w:rsidRPr="002C0AF3">
        <w:rPr>
          <w:rFonts w:asciiTheme="majorBidi" w:hAnsiTheme="majorBidi" w:cstheme="majorBidi"/>
        </w:rPr>
        <w:t>Наприклад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одні</w:t>
      </w:r>
      <w:proofErr w:type="spellEnd"/>
      <w:r w:rsidRPr="002C0AF3">
        <w:rPr>
          <w:rFonts w:asciiTheme="majorBidi" w:hAnsiTheme="majorBidi" w:cstheme="majorBidi"/>
        </w:rPr>
        <w:t xml:space="preserve"> з них </w:t>
      </w:r>
      <w:proofErr w:type="spellStart"/>
      <w:r w:rsidRPr="002C0AF3">
        <w:rPr>
          <w:rFonts w:asciiTheme="majorBidi" w:hAnsiTheme="majorBidi" w:cstheme="majorBidi"/>
        </w:rPr>
        <w:t>підкреслюють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консультації</w:t>
      </w:r>
      <w:proofErr w:type="spellEnd"/>
      <w:r w:rsidRPr="002C0AF3">
        <w:rPr>
          <w:rFonts w:asciiTheme="majorBidi" w:hAnsiTheme="majorBidi" w:cstheme="majorBidi"/>
        </w:rPr>
        <w:t xml:space="preserve"> – </w:t>
      </w:r>
      <w:proofErr w:type="spellStart"/>
      <w:r w:rsidRPr="002C0AF3">
        <w:rPr>
          <w:rFonts w:asciiTheme="majorBidi" w:hAnsiTheme="majorBidi" w:cstheme="majorBidi"/>
        </w:rPr>
        <w:t>процес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вирішення</w:t>
      </w:r>
      <w:proofErr w:type="spellEnd"/>
      <w:r w:rsidRPr="002C0AF3">
        <w:rPr>
          <w:rFonts w:asciiTheme="majorBidi" w:hAnsiTheme="majorBidi" w:cstheme="majorBidi"/>
        </w:rPr>
        <w:t xml:space="preserve"> проблем. </w:t>
      </w:r>
      <w:proofErr w:type="spellStart"/>
      <w:r w:rsidRPr="002C0AF3">
        <w:rPr>
          <w:rFonts w:asciiTheme="majorBidi" w:hAnsiTheme="majorBidi" w:cstheme="majorBidi"/>
        </w:rPr>
        <w:t>Другі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вбачають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основне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завдання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моделі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спільних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консультацій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розв</w:t>
      </w:r>
      <w:r w:rsidRPr="002C0AF3">
        <w:rPr>
          <w:rFonts w:asciiTheme="majorBidi" w:hAnsiTheme="majorBidi" w:cstheme="majorBidi"/>
        </w:rPr>
        <w:t>итку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партнерських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стосунків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між</w:t>
      </w:r>
      <w:proofErr w:type="spellEnd"/>
      <w:r w:rsidRPr="002C0AF3">
        <w:rPr>
          <w:rFonts w:asciiTheme="majorBidi" w:hAnsiTheme="majorBidi" w:cstheme="majorBidi"/>
        </w:rPr>
        <w:t xml:space="preserve"> батьками, </w:t>
      </w:r>
      <w:proofErr w:type="spellStart"/>
      <w:r w:rsidRPr="002C0AF3">
        <w:rPr>
          <w:rFonts w:asciiTheme="majorBidi" w:hAnsiTheme="majorBidi" w:cstheme="majorBidi"/>
        </w:rPr>
        <w:t>вчителями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дітьми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Треті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вважають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консультації</w:t>
      </w:r>
      <w:proofErr w:type="spellEnd"/>
      <w:r w:rsidRPr="002C0AF3">
        <w:rPr>
          <w:rFonts w:asciiTheme="majorBidi" w:hAnsiTheme="majorBidi" w:cstheme="majorBidi"/>
        </w:rPr>
        <w:t xml:space="preserve"> – </w:t>
      </w:r>
      <w:proofErr w:type="spellStart"/>
      <w:r w:rsidRPr="002C0AF3">
        <w:rPr>
          <w:rFonts w:asciiTheme="majorBidi" w:hAnsiTheme="majorBidi" w:cstheme="majorBidi"/>
        </w:rPr>
        <w:t>це</w:t>
      </w:r>
      <w:proofErr w:type="spellEnd"/>
      <w:r w:rsidRPr="002C0AF3">
        <w:rPr>
          <w:rFonts w:asciiTheme="majorBidi" w:hAnsiTheme="majorBidi" w:cstheme="majorBidi"/>
        </w:rPr>
        <w:t xml:space="preserve"> модель </w:t>
      </w:r>
      <w:proofErr w:type="spellStart"/>
      <w:r w:rsidRPr="002C0AF3">
        <w:rPr>
          <w:rFonts w:asciiTheme="majorBidi" w:hAnsiTheme="majorBidi" w:cstheme="majorBidi"/>
        </w:rPr>
        <w:t>надання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послуг</w:t>
      </w:r>
      <w:proofErr w:type="spellEnd"/>
      <w:r w:rsidRPr="002C0AF3">
        <w:rPr>
          <w:rFonts w:asciiTheme="majorBidi" w:hAnsiTheme="majorBidi" w:cstheme="majorBidi"/>
        </w:rPr>
        <w:t xml:space="preserve">. </w:t>
      </w:r>
      <w:proofErr w:type="spellStart"/>
      <w:r w:rsidRPr="002C0AF3">
        <w:rPr>
          <w:rFonts w:asciiTheme="majorBidi" w:hAnsiTheme="majorBidi" w:cstheme="majorBidi"/>
        </w:rPr>
        <w:t>Ці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різноманітні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підходи</w:t>
      </w:r>
      <w:proofErr w:type="spellEnd"/>
      <w:r w:rsidRPr="002C0AF3">
        <w:rPr>
          <w:rFonts w:asciiTheme="majorBidi" w:hAnsiTheme="majorBidi" w:cstheme="majorBidi"/>
        </w:rPr>
        <w:t xml:space="preserve"> до </w:t>
      </w:r>
      <w:proofErr w:type="spellStart"/>
      <w:r w:rsidRPr="002C0AF3">
        <w:rPr>
          <w:rFonts w:asciiTheme="majorBidi" w:hAnsiTheme="majorBidi" w:cstheme="majorBidi"/>
        </w:rPr>
        <w:t>трактування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суті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спільних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консультацій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визначаються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насамперед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окресленими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освітніми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цілями</w:t>
      </w:r>
      <w:proofErr w:type="spellEnd"/>
      <w:r w:rsidRPr="002C0AF3">
        <w:rPr>
          <w:rFonts w:asciiTheme="majorBidi" w:hAnsiTheme="majorBidi" w:cstheme="majorBidi"/>
        </w:rPr>
        <w:t xml:space="preserve">. </w:t>
      </w:r>
    </w:p>
    <w:p w14:paraId="41C0FEF2" w14:textId="77777777" w:rsidR="00B33FAF" w:rsidRPr="002C0AF3" w:rsidRDefault="002C0AF3">
      <w:pPr>
        <w:ind w:left="-15" w:right="7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</w:rPr>
        <w:t>Підсумовуючи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зазначимо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запровадження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інклюзії</w:t>
      </w:r>
      <w:proofErr w:type="spellEnd"/>
      <w:r w:rsidRPr="002C0AF3">
        <w:rPr>
          <w:rFonts w:asciiTheme="majorBidi" w:hAnsiTheme="majorBidi" w:cstheme="majorBidi"/>
        </w:rPr>
        <w:t xml:space="preserve"> у школах </w:t>
      </w:r>
      <w:proofErr w:type="spellStart"/>
      <w:r w:rsidRPr="002C0AF3">
        <w:rPr>
          <w:rFonts w:asciiTheme="majorBidi" w:hAnsiTheme="majorBidi" w:cstheme="majorBidi"/>
        </w:rPr>
        <w:t>передбачає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скоординовані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зусилля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всіх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учасників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навчально-виховного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процесу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необхідність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численних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змін</w:t>
      </w:r>
      <w:proofErr w:type="spellEnd"/>
      <w:r w:rsidRPr="002C0AF3">
        <w:rPr>
          <w:rFonts w:asciiTheme="majorBidi" w:hAnsiTheme="majorBidi" w:cstheme="majorBidi"/>
        </w:rPr>
        <w:t xml:space="preserve"> та </w:t>
      </w:r>
      <w:proofErr w:type="spellStart"/>
      <w:r w:rsidRPr="002C0AF3">
        <w:rPr>
          <w:rFonts w:asciiTheme="majorBidi" w:hAnsiTheme="majorBidi" w:cstheme="majorBidi"/>
        </w:rPr>
        <w:t>інноваційних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перетворень</w:t>
      </w:r>
      <w:proofErr w:type="spellEnd"/>
      <w:r w:rsidRPr="002C0AF3">
        <w:rPr>
          <w:rFonts w:asciiTheme="majorBidi" w:hAnsiTheme="majorBidi" w:cstheme="majorBidi"/>
        </w:rPr>
        <w:t xml:space="preserve"> на </w:t>
      </w:r>
      <w:proofErr w:type="spellStart"/>
      <w:r w:rsidRPr="002C0AF3">
        <w:rPr>
          <w:rFonts w:asciiTheme="majorBidi" w:hAnsiTheme="majorBidi" w:cstheme="majorBidi"/>
        </w:rPr>
        <w:t>індивідуальному</w:t>
      </w:r>
      <w:proofErr w:type="spellEnd"/>
      <w:r w:rsidRPr="002C0AF3">
        <w:rPr>
          <w:rFonts w:asciiTheme="majorBidi" w:hAnsiTheme="majorBidi" w:cstheme="majorBidi"/>
        </w:rPr>
        <w:t xml:space="preserve"> та системному </w:t>
      </w:r>
      <w:proofErr w:type="spellStart"/>
      <w:r w:rsidRPr="002C0AF3">
        <w:rPr>
          <w:rFonts w:asciiTheme="majorBidi" w:hAnsiTheme="majorBidi" w:cstheme="majorBidi"/>
        </w:rPr>
        <w:t>рівнях</w:t>
      </w:r>
      <w:proofErr w:type="spellEnd"/>
      <w:r w:rsidRPr="002C0AF3">
        <w:rPr>
          <w:rFonts w:asciiTheme="majorBidi" w:hAnsiTheme="majorBidi" w:cstheme="majorBidi"/>
        </w:rPr>
        <w:t xml:space="preserve">. Тому педагоги </w:t>
      </w:r>
      <w:proofErr w:type="spellStart"/>
      <w:r w:rsidRPr="002C0AF3">
        <w:rPr>
          <w:rFonts w:asciiTheme="majorBidi" w:hAnsiTheme="majorBidi" w:cstheme="majorBidi"/>
        </w:rPr>
        <w:t>повинні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підвищувати</w:t>
      </w:r>
      <w:proofErr w:type="spellEnd"/>
      <w:r w:rsidRPr="002C0AF3">
        <w:rPr>
          <w:rFonts w:asciiTheme="majorBidi" w:hAnsiTheme="majorBidi" w:cstheme="majorBidi"/>
        </w:rPr>
        <w:t xml:space="preserve"> свою </w:t>
      </w:r>
      <w:proofErr w:type="spellStart"/>
      <w:r w:rsidRPr="002C0AF3">
        <w:rPr>
          <w:rFonts w:asciiTheme="majorBidi" w:hAnsiTheme="majorBidi" w:cstheme="majorBidi"/>
        </w:rPr>
        <w:t>кваліфікацію</w:t>
      </w:r>
      <w:proofErr w:type="spellEnd"/>
      <w:r w:rsidRPr="002C0AF3">
        <w:rPr>
          <w:rFonts w:asciiTheme="majorBidi" w:hAnsiTheme="majorBidi" w:cstheme="majorBidi"/>
        </w:rPr>
        <w:t xml:space="preserve"> у </w:t>
      </w:r>
      <w:proofErr w:type="spellStart"/>
      <w:r w:rsidRPr="002C0AF3">
        <w:rPr>
          <w:rFonts w:asciiTheme="majorBidi" w:hAnsiTheme="majorBidi" w:cstheme="majorBidi"/>
        </w:rPr>
        <w:t>викладанні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спільно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працювати</w:t>
      </w:r>
      <w:proofErr w:type="spellEnd"/>
      <w:r w:rsidRPr="002C0AF3">
        <w:rPr>
          <w:rFonts w:asciiTheme="majorBidi" w:hAnsiTheme="majorBidi" w:cstheme="majorBidi"/>
        </w:rPr>
        <w:t xml:space="preserve"> над </w:t>
      </w:r>
      <w:proofErr w:type="spellStart"/>
      <w:r w:rsidRPr="002C0AF3">
        <w:rPr>
          <w:rFonts w:asciiTheme="majorBidi" w:hAnsiTheme="majorBidi" w:cstheme="majorBidi"/>
        </w:rPr>
        <w:t>розробленням</w:t>
      </w:r>
      <w:proofErr w:type="spellEnd"/>
      <w:r w:rsidRPr="002C0AF3">
        <w:rPr>
          <w:rFonts w:asciiTheme="majorBidi" w:hAnsiTheme="majorBidi" w:cstheme="majorBidi"/>
        </w:rPr>
        <w:t xml:space="preserve"> і </w:t>
      </w:r>
      <w:proofErr w:type="spellStart"/>
      <w:r w:rsidRPr="002C0AF3">
        <w:rPr>
          <w:rFonts w:asciiTheme="majorBidi" w:hAnsiTheme="majorBidi" w:cstheme="majorBidi"/>
        </w:rPr>
        <w:t>впровадженням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найефективніших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навчальних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програм</w:t>
      </w:r>
      <w:proofErr w:type="spellEnd"/>
      <w:r w:rsidRPr="002C0AF3">
        <w:rPr>
          <w:rFonts w:asciiTheme="majorBidi" w:hAnsiTheme="majorBidi" w:cstheme="majorBidi"/>
        </w:rPr>
        <w:t xml:space="preserve">, </w:t>
      </w:r>
      <w:proofErr w:type="spellStart"/>
      <w:r w:rsidRPr="002C0AF3">
        <w:rPr>
          <w:rFonts w:asciiTheme="majorBidi" w:hAnsiTheme="majorBidi" w:cstheme="majorBidi"/>
        </w:rPr>
        <w:t>щоб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допомогти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всім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учням</w:t>
      </w:r>
      <w:proofErr w:type="spellEnd"/>
      <w:r w:rsidRPr="002C0AF3">
        <w:rPr>
          <w:rFonts w:asciiTheme="majorBidi" w:hAnsiTheme="majorBidi" w:cstheme="majorBidi"/>
        </w:rPr>
        <w:t xml:space="preserve"> максимально </w:t>
      </w:r>
      <w:proofErr w:type="spellStart"/>
      <w:r w:rsidRPr="002C0AF3">
        <w:rPr>
          <w:rFonts w:asciiTheme="majorBidi" w:hAnsiTheme="majorBidi" w:cstheme="majorBidi"/>
        </w:rPr>
        <w:t>реалізувати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свій</w:t>
      </w:r>
      <w:proofErr w:type="spellEnd"/>
      <w:r w:rsidRPr="002C0AF3">
        <w:rPr>
          <w:rFonts w:asciiTheme="majorBidi" w:hAnsiTheme="majorBidi" w:cstheme="majorBidi"/>
        </w:rPr>
        <w:t xml:space="preserve"> </w:t>
      </w:r>
      <w:proofErr w:type="spellStart"/>
      <w:r w:rsidRPr="002C0AF3">
        <w:rPr>
          <w:rFonts w:asciiTheme="majorBidi" w:hAnsiTheme="majorBidi" w:cstheme="majorBidi"/>
        </w:rPr>
        <w:t>потенціал</w:t>
      </w:r>
      <w:proofErr w:type="spellEnd"/>
      <w:r w:rsidRPr="002C0AF3">
        <w:rPr>
          <w:rFonts w:asciiTheme="majorBidi" w:hAnsiTheme="majorBidi" w:cstheme="majorBidi"/>
        </w:rPr>
        <w:t xml:space="preserve">.  </w:t>
      </w:r>
    </w:p>
    <w:p w14:paraId="24015452" w14:textId="77777777" w:rsidR="00B33FAF" w:rsidRPr="002C0AF3" w:rsidRDefault="002C0AF3">
      <w:pPr>
        <w:spacing w:after="0" w:line="259" w:lineRule="auto"/>
        <w:ind w:left="0" w:firstLine="0"/>
        <w:jc w:val="left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</w:rPr>
        <w:t xml:space="preserve"> </w:t>
      </w:r>
    </w:p>
    <w:p w14:paraId="620C8F6D" w14:textId="77777777" w:rsidR="00B33FAF" w:rsidRPr="002C0AF3" w:rsidRDefault="002C0AF3">
      <w:pPr>
        <w:spacing w:after="0" w:line="259" w:lineRule="auto"/>
        <w:ind w:left="0" w:right="21" w:firstLine="0"/>
        <w:jc w:val="center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  <w:b/>
          <w:sz w:val="19"/>
        </w:rPr>
        <w:t>Література</w:t>
      </w:r>
      <w:proofErr w:type="spellEnd"/>
      <w:r w:rsidRPr="002C0AF3">
        <w:rPr>
          <w:rFonts w:asciiTheme="majorBidi" w:hAnsiTheme="majorBidi" w:cstheme="majorBidi"/>
          <w:b/>
          <w:sz w:val="19"/>
        </w:rPr>
        <w:t xml:space="preserve"> </w:t>
      </w:r>
    </w:p>
    <w:p w14:paraId="16E726EF" w14:textId="77777777" w:rsidR="00B33FAF" w:rsidRPr="002C0AF3" w:rsidRDefault="002C0AF3">
      <w:pPr>
        <w:numPr>
          <w:ilvl w:val="0"/>
          <w:numId w:val="9"/>
        </w:numPr>
        <w:spacing w:line="250" w:lineRule="auto"/>
        <w:jc w:val="left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  <w:sz w:val="19"/>
        </w:rPr>
        <w:t>Равчина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Т. </w:t>
      </w:r>
      <w:proofErr w:type="spellStart"/>
      <w:r w:rsidRPr="002C0AF3">
        <w:rPr>
          <w:rFonts w:asciiTheme="majorBidi" w:hAnsiTheme="majorBidi" w:cstheme="majorBidi"/>
          <w:sz w:val="19"/>
        </w:rPr>
        <w:t>Діяльність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викладача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вищої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школи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в </w:t>
      </w:r>
      <w:proofErr w:type="spellStart"/>
      <w:r w:rsidRPr="002C0AF3">
        <w:rPr>
          <w:rFonts w:asciiTheme="majorBidi" w:hAnsiTheme="majorBidi" w:cstheme="majorBidi"/>
          <w:sz w:val="19"/>
        </w:rPr>
        <w:t>контекст</w:t>
      </w:r>
      <w:r w:rsidRPr="002C0AF3">
        <w:rPr>
          <w:rFonts w:asciiTheme="majorBidi" w:hAnsiTheme="majorBidi" w:cstheme="majorBidi"/>
          <w:sz w:val="19"/>
        </w:rPr>
        <w:t>і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сучасної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філософії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освіти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/ Т. </w:t>
      </w:r>
      <w:proofErr w:type="spellStart"/>
      <w:r w:rsidRPr="002C0AF3">
        <w:rPr>
          <w:rFonts w:asciiTheme="majorBidi" w:hAnsiTheme="majorBidi" w:cstheme="majorBidi"/>
          <w:sz w:val="19"/>
        </w:rPr>
        <w:t>Равчина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// </w:t>
      </w:r>
      <w:proofErr w:type="spellStart"/>
      <w:r w:rsidRPr="002C0AF3">
        <w:rPr>
          <w:rFonts w:asciiTheme="majorBidi" w:hAnsiTheme="majorBidi" w:cstheme="majorBidi"/>
          <w:sz w:val="19"/>
        </w:rPr>
        <w:t>Вісник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Львівського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університету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. </w:t>
      </w:r>
      <w:proofErr w:type="spellStart"/>
      <w:r w:rsidRPr="002C0AF3">
        <w:rPr>
          <w:rFonts w:asciiTheme="majorBidi" w:hAnsiTheme="majorBidi" w:cstheme="majorBidi"/>
          <w:sz w:val="19"/>
        </w:rPr>
        <w:t>Серія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педагогічна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. – 2009. – </w:t>
      </w:r>
      <w:proofErr w:type="spellStart"/>
      <w:r w:rsidRPr="002C0AF3">
        <w:rPr>
          <w:rFonts w:asciiTheme="majorBidi" w:hAnsiTheme="majorBidi" w:cstheme="majorBidi"/>
          <w:sz w:val="19"/>
        </w:rPr>
        <w:t>Вип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. 25. – Ч. 3. – С. 11–22.  </w:t>
      </w:r>
    </w:p>
    <w:p w14:paraId="3CCD6C9A" w14:textId="77777777" w:rsidR="00B33FAF" w:rsidRPr="002C0AF3" w:rsidRDefault="002C0AF3">
      <w:pPr>
        <w:numPr>
          <w:ilvl w:val="0"/>
          <w:numId w:val="9"/>
        </w:numPr>
        <w:spacing w:line="250" w:lineRule="auto"/>
        <w:jc w:val="left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  <w:sz w:val="19"/>
        </w:rPr>
        <w:t xml:space="preserve">Сак Т. В. </w:t>
      </w:r>
      <w:proofErr w:type="spellStart"/>
      <w:r w:rsidRPr="002C0AF3">
        <w:rPr>
          <w:rFonts w:asciiTheme="majorBidi" w:hAnsiTheme="majorBidi" w:cstheme="majorBidi"/>
          <w:sz w:val="19"/>
        </w:rPr>
        <w:t>Індивідуальний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навчальний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план </w:t>
      </w:r>
      <w:proofErr w:type="spellStart"/>
      <w:r w:rsidRPr="002C0AF3">
        <w:rPr>
          <w:rFonts w:asciiTheme="majorBidi" w:hAnsiTheme="majorBidi" w:cstheme="majorBidi"/>
          <w:sz w:val="19"/>
        </w:rPr>
        <w:t>учня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з </w:t>
      </w:r>
      <w:proofErr w:type="spellStart"/>
      <w:r w:rsidRPr="002C0AF3">
        <w:rPr>
          <w:rFonts w:asciiTheme="majorBidi" w:hAnsiTheme="majorBidi" w:cstheme="majorBidi"/>
          <w:sz w:val="19"/>
        </w:rPr>
        <w:t>особливими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освітніми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потребами в </w:t>
      </w:r>
      <w:proofErr w:type="spellStart"/>
      <w:r w:rsidRPr="002C0AF3">
        <w:rPr>
          <w:rFonts w:asciiTheme="majorBidi" w:hAnsiTheme="majorBidi" w:cstheme="majorBidi"/>
          <w:sz w:val="19"/>
        </w:rPr>
        <w:t>інклюзивному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класі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/ Т. В. Сак // </w:t>
      </w:r>
      <w:proofErr w:type="spellStart"/>
      <w:r w:rsidRPr="002C0AF3">
        <w:rPr>
          <w:rFonts w:asciiTheme="majorBidi" w:hAnsiTheme="majorBidi" w:cstheme="majorBidi"/>
          <w:sz w:val="19"/>
        </w:rPr>
        <w:t>Дефе</w:t>
      </w:r>
      <w:r w:rsidRPr="002C0AF3">
        <w:rPr>
          <w:rFonts w:asciiTheme="majorBidi" w:hAnsiTheme="majorBidi" w:cstheme="majorBidi"/>
          <w:sz w:val="19"/>
        </w:rPr>
        <w:t>ктологія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. – 2010. – № 3. – С. 12–16. </w:t>
      </w:r>
    </w:p>
    <w:p w14:paraId="2FCC1841" w14:textId="77777777" w:rsidR="00B33FAF" w:rsidRPr="002C0AF3" w:rsidRDefault="002C0AF3">
      <w:pPr>
        <w:numPr>
          <w:ilvl w:val="0"/>
          <w:numId w:val="9"/>
        </w:numPr>
        <w:spacing w:line="250" w:lineRule="auto"/>
        <w:jc w:val="left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  <w:sz w:val="19"/>
        </w:rPr>
        <w:t>Barth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, R. S. (1990). </w:t>
      </w:r>
      <w:proofErr w:type="spellStart"/>
      <w:r w:rsidRPr="002C0AF3">
        <w:rPr>
          <w:rFonts w:asciiTheme="majorBidi" w:hAnsiTheme="majorBidi" w:cstheme="majorBidi"/>
          <w:sz w:val="19"/>
        </w:rPr>
        <w:t>Improving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schools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from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within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: </w:t>
      </w:r>
      <w:proofErr w:type="spellStart"/>
      <w:r w:rsidRPr="002C0AF3">
        <w:rPr>
          <w:rFonts w:asciiTheme="majorBidi" w:hAnsiTheme="majorBidi" w:cstheme="majorBidi"/>
          <w:sz w:val="19"/>
        </w:rPr>
        <w:t>Teachers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, </w:t>
      </w:r>
      <w:proofErr w:type="spellStart"/>
      <w:r w:rsidRPr="002C0AF3">
        <w:rPr>
          <w:rFonts w:asciiTheme="majorBidi" w:hAnsiTheme="majorBidi" w:cstheme="majorBidi"/>
          <w:sz w:val="19"/>
        </w:rPr>
        <w:t>parents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and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principles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can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make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a </w:t>
      </w:r>
      <w:proofErr w:type="spellStart"/>
      <w:r w:rsidRPr="002C0AF3">
        <w:rPr>
          <w:rFonts w:asciiTheme="majorBidi" w:hAnsiTheme="majorBidi" w:cstheme="majorBidi"/>
          <w:sz w:val="19"/>
        </w:rPr>
        <w:t>difference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. </w:t>
      </w:r>
      <w:proofErr w:type="spellStart"/>
      <w:r w:rsidRPr="002C0AF3">
        <w:rPr>
          <w:rFonts w:asciiTheme="majorBidi" w:hAnsiTheme="majorBidi" w:cstheme="majorBidi"/>
          <w:sz w:val="19"/>
        </w:rPr>
        <w:t>San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Francisco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, CA : </w:t>
      </w:r>
      <w:proofErr w:type="spellStart"/>
      <w:r w:rsidRPr="002C0AF3">
        <w:rPr>
          <w:rFonts w:asciiTheme="majorBidi" w:hAnsiTheme="majorBidi" w:cstheme="majorBidi"/>
          <w:sz w:val="19"/>
        </w:rPr>
        <w:t>Jossey-Bass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. </w:t>
      </w:r>
    </w:p>
    <w:p w14:paraId="43CB33F4" w14:textId="77777777" w:rsidR="00B33FAF" w:rsidRPr="002C0AF3" w:rsidRDefault="002C0AF3">
      <w:pPr>
        <w:numPr>
          <w:ilvl w:val="0"/>
          <w:numId w:val="9"/>
        </w:numPr>
        <w:spacing w:line="250" w:lineRule="auto"/>
        <w:jc w:val="left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  <w:sz w:val="19"/>
        </w:rPr>
        <w:t>Fullan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, M.G. (1993) </w:t>
      </w:r>
      <w:proofErr w:type="spellStart"/>
      <w:r w:rsidRPr="002C0AF3">
        <w:rPr>
          <w:rFonts w:asciiTheme="majorBidi" w:hAnsiTheme="majorBidi" w:cstheme="majorBidi"/>
          <w:sz w:val="19"/>
        </w:rPr>
        <w:t>Change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forces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. </w:t>
      </w:r>
      <w:proofErr w:type="spellStart"/>
      <w:r w:rsidRPr="002C0AF3">
        <w:rPr>
          <w:rFonts w:asciiTheme="majorBidi" w:hAnsiTheme="majorBidi" w:cstheme="majorBidi"/>
          <w:sz w:val="19"/>
        </w:rPr>
        <w:t>Probing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the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depths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of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educational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reform</w:t>
      </w:r>
      <w:proofErr w:type="spellEnd"/>
      <w:r w:rsidRPr="002C0AF3">
        <w:rPr>
          <w:rFonts w:asciiTheme="majorBidi" w:hAnsiTheme="majorBidi" w:cstheme="majorBidi"/>
          <w:sz w:val="19"/>
        </w:rPr>
        <w:t>.</w:t>
      </w:r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London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: </w:t>
      </w:r>
      <w:proofErr w:type="spellStart"/>
      <w:r w:rsidRPr="002C0AF3">
        <w:rPr>
          <w:rFonts w:asciiTheme="majorBidi" w:hAnsiTheme="majorBidi" w:cstheme="majorBidi"/>
          <w:sz w:val="19"/>
        </w:rPr>
        <w:t>The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Falmer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Press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.  </w:t>
      </w:r>
    </w:p>
    <w:p w14:paraId="6594F646" w14:textId="77777777" w:rsidR="00B33FAF" w:rsidRPr="002C0AF3" w:rsidRDefault="002C0AF3">
      <w:pPr>
        <w:numPr>
          <w:ilvl w:val="0"/>
          <w:numId w:val="9"/>
        </w:numPr>
        <w:spacing w:line="250" w:lineRule="auto"/>
        <w:jc w:val="left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  <w:sz w:val="19"/>
        </w:rPr>
        <w:t>Hall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, G. E. </w:t>
      </w:r>
      <w:proofErr w:type="spellStart"/>
      <w:r w:rsidRPr="002C0AF3">
        <w:rPr>
          <w:rFonts w:asciiTheme="majorBidi" w:hAnsiTheme="majorBidi" w:cstheme="majorBidi"/>
          <w:sz w:val="19"/>
        </w:rPr>
        <w:t>and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Hord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, S. M. (1987) </w:t>
      </w:r>
      <w:proofErr w:type="spellStart"/>
      <w:r w:rsidRPr="002C0AF3">
        <w:rPr>
          <w:rFonts w:asciiTheme="majorBidi" w:hAnsiTheme="majorBidi" w:cstheme="majorBidi"/>
          <w:sz w:val="19"/>
        </w:rPr>
        <w:t>Change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in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school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: </w:t>
      </w:r>
      <w:proofErr w:type="spellStart"/>
      <w:r w:rsidRPr="002C0AF3">
        <w:rPr>
          <w:rFonts w:asciiTheme="majorBidi" w:hAnsiTheme="majorBidi" w:cstheme="majorBidi"/>
          <w:sz w:val="19"/>
        </w:rPr>
        <w:t>Fasilitating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the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process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. </w:t>
      </w:r>
      <w:proofErr w:type="spellStart"/>
      <w:r w:rsidRPr="002C0AF3">
        <w:rPr>
          <w:rFonts w:asciiTheme="majorBidi" w:hAnsiTheme="majorBidi" w:cstheme="majorBidi"/>
          <w:sz w:val="19"/>
        </w:rPr>
        <w:t>Albany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: </w:t>
      </w:r>
      <w:proofErr w:type="spellStart"/>
      <w:r w:rsidRPr="002C0AF3">
        <w:rPr>
          <w:rFonts w:asciiTheme="majorBidi" w:hAnsiTheme="majorBidi" w:cstheme="majorBidi"/>
          <w:sz w:val="19"/>
        </w:rPr>
        <w:t>State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University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of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New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York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Press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.  </w:t>
      </w:r>
    </w:p>
    <w:p w14:paraId="1EB8C515" w14:textId="77777777" w:rsidR="00B33FAF" w:rsidRPr="002C0AF3" w:rsidRDefault="002C0AF3">
      <w:pPr>
        <w:numPr>
          <w:ilvl w:val="0"/>
          <w:numId w:val="9"/>
        </w:numPr>
        <w:spacing w:after="0" w:line="259" w:lineRule="auto"/>
        <w:jc w:val="left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  <w:sz w:val="19"/>
        </w:rPr>
        <w:t>Lipsky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, D.K., &amp; </w:t>
      </w:r>
      <w:proofErr w:type="spellStart"/>
      <w:r w:rsidRPr="002C0AF3">
        <w:rPr>
          <w:rFonts w:asciiTheme="majorBidi" w:hAnsiTheme="majorBidi" w:cstheme="majorBidi"/>
          <w:sz w:val="19"/>
        </w:rPr>
        <w:t>Gartner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, A. (1997). </w:t>
      </w:r>
      <w:proofErr w:type="spellStart"/>
      <w:r w:rsidRPr="002C0AF3">
        <w:rPr>
          <w:rFonts w:asciiTheme="majorBidi" w:hAnsiTheme="majorBidi" w:cstheme="majorBidi"/>
          <w:sz w:val="19"/>
        </w:rPr>
        <w:t>Inclusion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and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school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reform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: </w:t>
      </w:r>
      <w:proofErr w:type="spellStart"/>
      <w:r w:rsidRPr="002C0AF3">
        <w:rPr>
          <w:rFonts w:asciiTheme="majorBidi" w:hAnsiTheme="majorBidi" w:cstheme="majorBidi"/>
          <w:sz w:val="19"/>
        </w:rPr>
        <w:t>Transforming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America's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classrooms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. </w:t>
      </w:r>
    </w:p>
    <w:p w14:paraId="316D6E74" w14:textId="77777777" w:rsidR="00B33FAF" w:rsidRPr="002C0AF3" w:rsidRDefault="002C0AF3">
      <w:pPr>
        <w:spacing w:line="250" w:lineRule="auto"/>
        <w:ind w:left="-15" w:firstLine="0"/>
        <w:jc w:val="left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  <w:sz w:val="19"/>
        </w:rPr>
        <w:t>Baltimore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, MD : </w:t>
      </w:r>
      <w:proofErr w:type="spellStart"/>
      <w:r w:rsidRPr="002C0AF3">
        <w:rPr>
          <w:rFonts w:asciiTheme="majorBidi" w:hAnsiTheme="majorBidi" w:cstheme="majorBidi"/>
          <w:sz w:val="19"/>
        </w:rPr>
        <w:t>Brooks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.  </w:t>
      </w:r>
    </w:p>
    <w:p w14:paraId="4E3317FB" w14:textId="77777777" w:rsidR="00B33FAF" w:rsidRPr="002C0AF3" w:rsidRDefault="002C0AF3">
      <w:pPr>
        <w:numPr>
          <w:ilvl w:val="0"/>
          <w:numId w:val="9"/>
        </w:numPr>
        <w:spacing w:line="250" w:lineRule="auto"/>
        <w:jc w:val="left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  <w:sz w:val="19"/>
        </w:rPr>
        <w:t>Owens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, R. G. (1998) </w:t>
      </w:r>
      <w:proofErr w:type="spellStart"/>
      <w:r w:rsidRPr="002C0AF3">
        <w:rPr>
          <w:rFonts w:asciiTheme="majorBidi" w:hAnsiTheme="majorBidi" w:cstheme="majorBidi"/>
          <w:sz w:val="19"/>
        </w:rPr>
        <w:t>Organizational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behaviour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in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education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. (6th </w:t>
      </w:r>
      <w:proofErr w:type="spellStart"/>
      <w:r w:rsidRPr="002C0AF3">
        <w:rPr>
          <w:rFonts w:asciiTheme="majorBidi" w:hAnsiTheme="majorBidi" w:cstheme="majorBidi"/>
          <w:sz w:val="19"/>
        </w:rPr>
        <w:t>edn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). </w:t>
      </w:r>
      <w:proofErr w:type="spellStart"/>
      <w:r w:rsidRPr="002C0AF3">
        <w:rPr>
          <w:rFonts w:asciiTheme="majorBidi" w:hAnsiTheme="majorBidi" w:cstheme="majorBidi"/>
          <w:sz w:val="19"/>
        </w:rPr>
        <w:t>Boston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: </w:t>
      </w:r>
      <w:proofErr w:type="spellStart"/>
      <w:r w:rsidRPr="002C0AF3">
        <w:rPr>
          <w:rFonts w:asciiTheme="majorBidi" w:hAnsiTheme="majorBidi" w:cstheme="majorBidi"/>
          <w:sz w:val="19"/>
        </w:rPr>
        <w:t>Allyn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and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Bacon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. </w:t>
      </w:r>
    </w:p>
    <w:p w14:paraId="192BC8BC" w14:textId="77777777" w:rsidR="00B33FAF" w:rsidRPr="002C0AF3" w:rsidRDefault="002C0AF3">
      <w:pPr>
        <w:numPr>
          <w:ilvl w:val="0"/>
          <w:numId w:val="9"/>
        </w:numPr>
        <w:spacing w:line="250" w:lineRule="auto"/>
        <w:jc w:val="left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  <w:sz w:val="19"/>
        </w:rPr>
        <w:t>Spedding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, S. (1996). </w:t>
      </w:r>
      <w:proofErr w:type="spellStart"/>
      <w:r w:rsidRPr="002C0AF3">
        <w:rPr>
          <w:rFonts w:asciiTheme="majorBidi" w:hAnsiTheme="majorBidi" w:cstheme="majorBidi"/>
          <w:sz w:val="19"/>
        </w:rPr>
        <w:t>Teachers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a</w:t>
      </w:r>
      <w:r w:rsidRPr="002C0AF3">
        <w:rPr>
          <w:rFonts w:asciiTheme="majorBidi" w:hAnsiTheme="majorBidi" w:cstheme="majorBidi"/>
          <w:sz w:val="19"/>
        </w:rPr>
        <w:t>s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agents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of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change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. </w:t>
      </w:r>
      <w:proofErr w:type="spellStart"/>
      <w:r w:rsidRPr="002C0AF3">
        <w:rPr>
          <w:rFonts w:asciiTheme="majorBidi" w:hAnsiTheme="majorBidi" w:cstheme="majorBidi"/>
          <w:sz w:val="19"/>
        </w:rPr>
        <w:t>In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P. J. </w:t>
      </w:r>
      <w:proofErr w:type="spellStart"/>
      <w:r w:rsidRPr="002C0AF3">
        <w:rPr>
          <w:rFonts w:asciiTheme="majorBidi" w:hAnsiTheme="majorBidi" w:cstheme="majorBidi"/>
          <w:sz w:val="19"/>
        </w:rPr>
        <w:t>Foreman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(</w:t>
      </w:r>
      <w:proofErr w:type="spellStart"/>
      <w:r w:rsidRPr="002C0AF3">
        <w:rPr>
          <w:rFonts w:asciiTheme="majorBidi" w:hAnsiTheme="majorBidi" w:cstheme="majorBidi"/>
          <w:sz w:val="19"/>
        </w:rPr>
        <w:t>ed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.), </w:t>
      </w:r>
      <w:proofErr w:type="spellStart"/>
      <w:r w:rsidRPr="002C0AF3">
        <w:rPr>
          <w:rFonts w:asciiTheme="majorBidi" w:hAnsiTheme="majorBidi" w:cstheme="majorBidi"/>
          <w:sz w:val="19"/>
        </w:rPr>
        <w:t>Integration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and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inclusion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in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action</w:t>
      </w:r>
      <w:proofErr w:type="spellEnd"/>
      <w:r w:rsidRPr="002C0AF3">
        <w:rPr>
          <w:rFonts w:asciiTheme="majorBidi" w:hAnsiTheme="majorBidi" w:cstheme="majorBidi"/>
          <w:sz w:val="19"/>
        </w:rPr>
        <w:t>. (</w:t>
      </w:r>
      <w:proofErr w:type="spellStart"/>
      <w:r w:rsidRPr="002C0AF3">
        <w:rPr>
          <w:rFonts w:asciiTheme="majorBidi" w:hAnsiTheme="majorBidi" w:cstheme="majorBidi"/>
          <w:sz w:val="19"/>
        </w:rPr>
        <w:t>pp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. 341–372). </w:t>
      </w:r>
      <w:proofErr w:type="spellStart"/>
      <w:r w:rsidRPr="002C0AF3">
        <w:rPr>
          <w:rFonts w:asciiTheme="majorBidi" w:hAnsiTheme="majorBidi" w:cstheme="majorBidi"/>
          <w:sz w:val="19"/>
        </w:rPr>
        <w:t>Sydney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: </w:t>
      </w:r>
      <w:proofErr w:type="spellStart"/>
      <w:r w:rsidRPr="002C0AF3">
        <w:rPr>
          <w:rFonts w:asciiTheme="majorBidi" w:hAnsiTheme="majorBidi" w:cstheme="majorBidi"/>
          <w:sz w:val="19"/>
        </w:rPr>
        <w:t>Harcourt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Brace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. (2nd </w:t>
      </w:r>
      <w:proofErr w:type="spellStart"/>
      <w:r w:rsidRPr="002C0AF3">
        <w:rPr>
          <w:rFonts w:asciiTheme="majorBidi" w:hAnsiTheme="majorBidi" w:cstheme="majorBidi"/>
          <w:sz w:val="19"/>
        </w:rPr>
        <w:t>Edition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published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2001), 391–430.  </w:t>
      </w:r>
    </w:p>
    <w:p w14:paraId="3FC091E3" w14:textId="77777777" w:rsidR="00B33FAF" w:rsidRPr="002C0AF3" w:rsidRDefault="002C0AF3">
      <w:pPr>
        <w:numPr>
          <w:ilvl w:val="0"/>
          <w:numId w:val="9"/>
        </w:numPr>
        <w:spacing w:line="250" w:lineRule="auto"/>
        <w:jc w:val="left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  <w:sz w:val="19"/>
        </w:rPr>
        <w:t>Stoll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, L. </w:t>
      </w:r>
      <w:proofErr w:type="spellStart"/>
      <w:r w:rsidRPr="002C0AF3">
        <w:rPr>
          <w:rFonts w:asciiTheme="majorBidi" w:hAnsiTheme="majorBidi" w:cstheme="majorBidi"/>
          <w:sz w:val="19"/>
        </w:rPr>
        <w:t>and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Fink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, D. (1996) </w:t>
      </w:r>
      <w:proofErr w:type="spellStart"/>
      <w:r w:rsidRPr="002C0AF3">
        <w:rPr>
          <w:rFonts w:asciiTheme="majorBidi" w:hAnsiTheme="majorBidi" w:cstheme="majorBidi"/>
          <w:sz w:val="19"/>
        </w:rPr>
        <w:t>Changing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our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schools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. </w:t>
      </w:r>
      <w:proofErr w:type="spellStart"/>
      <w:r w:rsidRPr="002C0AF3">
        <w:rPr>
          <w:rFonts w:asciiTheme="majorBidi" w:hAnsiTheme="majorBidi" w:cstheme="majorBidi"/>
          <w:sz w:val="19"/>
        </w:rPr>
        <w:t>Linking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school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effectiveness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and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school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imp</w:t>
      </w:r>
      <w:r w:rsidRPr="002C0AF3">
        <w:rPr>
          <w:rFonts w:asciiTheme="majorBidi" w:hAnsiTheme="majorBidi" w:cstheme="majorBidi"/>
          <w:sz w:val="19"/>
        </w:rPr>
        <w:t>rovement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. </w:t>
      </w:r>
      <w:proofErr w:type="spellStart"/>
      <w:r w:rsidRPr="002C0AF3">
        <w:rPr>
          <w:rFonts w:asciiTheme="majorBidi" w:hAnsiTheme="majorBidi" w:cstheme="majorBidi"/>
          <w:sz w:val="19"/>
        </w:rPr>
        <w:t>Philadelphia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: </w:t>
      </w:r>
      <w:proofErr w:type="spellStart"/>
      <w:r w:rsidRPr="002C0AF3">
        <w:rPr>
          <w:rFonts w:asciiTheme="majorBidi" w:hAnsiTheme="majorBidi" w:cstheme="majorBidi"/>
          <w:sz w:val="19"/>
        </w:rPr>
        <w:t>Open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Uni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Press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.  </w:t>
      </w:r>
    </w:p>
    <w:p w14:paraId="59A99724" w14:textId="77777777" w:rsidR="00B33FAF" w:rsidRPr="002C0AF3" w:rsidRDefault="002C0AF3">
      <w:pPr>
        <w:numPr>
          <w:ilvl w:val="0"/>
          <w:numId w:val="9"/>
        </w:numPr>
        <w:spacing w:line="250" w:lineRule="auto"/>
        <w:jc w:val="left"/>
        <w:rPr>
          <w:rFonts w:asciiTheme="majorBidi" w:hAnsiTheme="majorBidi" w:cstheme="majorBidi"/>
        </w:rPr>
      </w:pPr>
      <w:proofErr w:type="spellStart"/>
      <w:r w:rsidRPr="002C0AF3">
        <w:rPr>
          <w:rFonts w:asciiTheme="majorBidi" w:hAnsiTheme="majorBidi" w:cstheme="majorBidi"/>
          <w:sz w:val="19"/>
        </w:rPr>
        <w:t>Villa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, R. A., </w:t>
      </w:r>
      <w:proofErr w:type="spellStart"/>
      <w:r w:rsidRPr="002C0AF3">
        <w:rPr>
          <w:rFonts w:asciiTheme="majorBidi" w:hAnsiTheme="majorBidi" w:cstheme="majorBidi"/>
          <w:sz w:val="19"/>
        </w:rPr>
        <w:t>Thousand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, J. S., </w:t>
      </w:r>
      <w:proofErr w:type="spellStart"/>
      <w:r w:rsidRPr="002C0AF3">
        <w:rPr>
          <w:rFonts w:asciiTheme="majorBidi" w:hAnsiTheme="majorBidi" w:cstheme="majorBidi"/>
          <w:sz w:val="19"/>
        </w:rPr>
        <w:t>Paolucci-Whitcomb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, P. </w:t>
      </w:r>
      <w:proofErr w:type="spellStart"/>
      <w:r w:rsidRPr="002C0AF3">
        <w:rPr>
          <w:rFonts w:asciiTheme="majorBidi" w:hAnsiTheme="majorBidi" w:cstheme="majorBidi"/>
          <w:sz w:val="19"/>
        </w:rPr>
        <w:t>and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Nevin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, A. (1990) </w:t>
      </w:r>
      <w:proofErr w:type="spellStart"/>
      <w:r w:rsidRPr="002C0AF3">
        <w:rPr>
          <w:rFonts w:asciiTheme="majorBidi" w:hAnsiTheme="majorBidi" w:cstheme="majorBidi"/>
          <w:sz w:val="19"/>
        </w:rPr>
        <w:t>In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search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of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new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paradigms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for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collaborative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consultation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. </w:t>
      </w:r>
      <w:proofErr w:type="spellStart"/>
      <w:r w:rsidRPr="002C0AF3">
        <w:rPr>
          <w:rFonts w:asciiTheme="majorBidi" w:hAnsiTheme="majorBidi" w:cstheme="majorBidi"/>
          <w:sz w:val="19"/>
        </w:rPr>
        <w:t>Journal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of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Educational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and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Psychological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Consultation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, 1(4), 279–292.  </w:t>
      </w:r>
    </w:p>
    <w:p w14:paraId="5A182C93" w14:textId="77777777" w:rsidR="00B33FAF" w:rsidRPr="002C0AF3" w:rsidRDefault="002C0AF3">
      <w:pPr>
        <w:numPr>
          <w:ilvl w:val="0"/>
          <w:numId w:val="9"/>
        </w:numPr>
        <w:spacing w:line="250" w:lineRule="auto"/>
        <w:jc w:val="left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  <w:sz w:val="19"/>
          <w:lang w:val="en-US"/>
        </w:rPr>
        <w:t>West, J.</w:t>
      </w:r>
      <w:r w:rsidRPr="002C0AF3">
        <w:rPr>
          <w:rFonts w:asciiTheme="majorBidi" w:hAnsiTheme="majorBidi" w:cstheme="majorBidi"/>
          <w:sz w:val="19"/>
          <w:lang w:val="en-US"/>
        </w:rPr>
        <w:t xml:space="preserve"> F. and Idol, L. (1990) Collaborative consultation in the education of mildly handicapped and at-risk students. </w:t>
      </w:r>
      <w:proofErr w:type="spellStart"/>
      <w:r w:rsidRPr="002C0AF3">
        <w:rPr>
          <w:rFonts w:asciiTheme="majorBidi" w:hAnsiTheme="majorBidi" w:cstheme="majorBidi"/>
          <w:sz w:val="19"/>
        </w:rPr>
        <w:t>Remedial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and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Special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Education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, 11 (1), 22–31.  </w:t>
      </w:r>
    </w:p>
    <w:p w14:paraId="6C72DDD7" w14:textId="77777777" w:rsidR="00B33FAF" w:rsidRPr="002C0AF3" w:rsidRDefault="002C0AF3">
      <w:pPr>
        <w:numPr>
          <w:ilvl w:val="0"/>
          <w:numId w:val="9"/>
        </w:numPr>
        <w:spacing w:line="250" w:lineRule="auto"/>
        <w:jc w:val="left"/>
        <w:rPr>
          <w:rFonts w:asciiTheme="majorBidi" w:hAnsiTheme="majorBidi" w:cstheme="majorBidi"/>
        </w:rPr>
      </w:pPr>
      <w:r w:rsidRPr="002C0AF3">
        <w:rPr>
          <w:rFonts w:asciiTheme="majorBidi" w:hAnsiTheme="majorBidi" w:cstheme="majorBidi"/>
          <w:sz w:val="19"/>
          <w:lang w:val="en-US"/>
        </w:rPr>
        <w:t xml:space="preserve">Whitaker, P. (1993) Managing change in schools. </w:t>
      </w:r>
      <w:proofErr w:type="spellStart"/>
      <w:r w:rsidRPr="002C0AF3">
        <w:rPr>
          <w:rFonts w:asciiTheme="majorBidi" w:hAnsiTheme="majorBidi" w:cstheme="majorBidi"/>
          <w:sz w:val="19"/>
        </w:rPr>
        <w:t>Buckingham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: </w:t>
      </w:r>
      <w:proofErr w:type="spellStart"/>
      <w:r w:rsidRPr="002C0AF3">
        <w:rPr>
          <w:rFonts w:asciiTheme="majorBidi" w:hAnsiTheme="majorBidi" w:cstheme="majorBidi"/>
          <w:sz w:val="19"/>
        </w:rPr>
        <w:t>Open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University</w:t>
      </w:r>
      <w:proofErr w:type="spellEnd"/>
      <w:r w:rsidRPr="002C0AF3">
        <w:rPr>
          <w:rFonts w:asciiTheme="majorBidi" w:hAnsiTheme="majorBidi" w:cstheme="majorBidi"/>
          <w:sz w:val="19"/>
        </w:rPr>
        <w:t xml:space="preserve"> </w:t>
      </w:r>
      <w:proofErr w:type="spellStart"/>
      <w:r w:rsidRPr="002C0AF3">
        <w:rPr>
          <w:rFonts w:asciiTheme="majorBidi" w:hAnsiTheme="majorBidi" w:cstheme="majorBidi"/>
          <w:sz w:val="19"/>
        </w:rPr>
        <w:t>Press</w:t>
      </w:r>
      <w:proofErr w:type="spellEnd"/>
      <w:r w:rsidRPr="002C0AF3">
        <w:rPr>
          <w:rFonts w:asciiTheme="majorBidi" w:hAnsiTheme="majorBidi" w:cstheme="majorBidi"/>
          <w:sz w:val="19"/>
        </w:rPr>
        <w:t>.</w:t>
      </w:r>
      <w:r w:rsidRPr="002C0AF3">
        <w:rPr>
          <w:rFonts w:asciiTheme="majorBidi" w:hAnsiTheme="majorBidi" w:cstheme="majorBidi"/>
        </w:rPr>
        <w:t xml:space="preserve"> </w:t>
      </w:r>
    </w:p>
    <w:p w14:paraId="0DB5642A" w14:textId="77777777" w:rsidR="00B33FAF" w:rsidRPr="002C0AF3" w:rsidRDefault="002C0AF3">
      <w:pPr>
        <w:spacing w:after="0" w:line="259" w:lineRule="auto"/>
        <w:ind w:left="0" w:firstLine="0"/>
        <w:jc w:val="left"/>
        <w:rPr>
          <w:rFonts w:asciiTheme="majorBidi" w:hAnsiTheme="majorBidi" w:cstheme="majorBidi"/>
        </w:rPr>
      </w:pPr>
      <w:r w:rsidRPr="002C0AF3">
        <w:rPr>
          <w:rFonts w:asciiTheme="majorBidi" w:eastAsia="Times New Roman" w:hAnsiTheme="majorBidi" w:cstheme="majorBidi"/>
          <w:sz w:val="24"/>
        </w:rPr>
        <w:t xml:space="preserve"> </w:t>
      </w:r>
      <w:bookmarkStart w:id="0" w:name="_GoBack"/>
      <w:bookmarkEnd w:id="0"/>
    </w:p>
    <w:sectPr w:rsidR="00B33FAF" w:rsidRPr="002C0AF3">
      <w:pgSz w:w="11900" w:h="16840"/>
      <w:pgMar w:top="884" w:right="822" w:bottom="614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84A76"/>
    <w:multiLevelType w:val="hybridMultilevel"/>
    <w:tmpl w:val="C5469F22"/>
    <w:lvl w:ilvl="0" w:tplc="8AD6AE16">
      <w:start w:val="1"/>
      <w:numFmt w:val="bullet"/>
      <w:lvlText w:val="–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9245DC">
      <w:start w:val="1"/>
      <w:numFmt w:val="bullet"/>
      <w:lvlText w:val="o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5A8082">
      <w:start w:val="1"/>
      <w:numFmt w:val="bullet"/>
      <w:lvlText w:val="▪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6667D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18708A">
      <w:start w:val="1"/>
      <w:numFmt w:val="bullet"/>
      <w:lvlText w:val="o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529CAE">
      <w:start w:val="1"/>
      <w:numFmt w:val="bullet"/>
      <w:lvlText w:val="▪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E4EA80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962360">
      <w:start w:val="1"/>
      <w:numFmt w:val="bullet"/>
      <w:lvlText w:val="o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8CC58C">
      <w:start w:val="1"/>
      <w:numFmt w:val="bullet"/>
      <w:lvlText w:val="▪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5C2C39"/>
    <w:multiLevelType w:val="hybridMultilevel"/>
    <w:tmpl w:val="7D5CC2B2"/>
    <w:lvl w:ilvl="0" w:tplc="AE789E4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9C68F8C">
      <w:start w:val="1"/>
      <w:numFmt w:val="lowerLetter"/>
      <w:lvlText w:val="%2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4F6A684">
      <w:start w:val="1"/>
      <w:numFmt w:val="lowerRoman"/>
      <w:lvlText w:val="%3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2229BE6">
      <w:start w:val="1"/>
      <w:numFmt w:val="decimal"/>
      <w:lvlText w:val="%4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FE0F2DE">
      <w:start w:val="1"/>
      <w:numFmt w:val="lowerLetter"/>
      <w:lvlText w:val="%5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97A802C">
      <w:start w:val="1"/>
      <w:numFmt w:val="lowerRoman"/>
      <w:lvlText w:val="%6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4F88316">
      <w:start w:val="1"/>
      <w:numFmt w:val="decimal"/>
      <w:lvlText w:val="%7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45E2D7C">
      <w:start w:val="1"/>
      <w:numFmt w:val="lowerLetter"/>
      <w:lvlText w:val="%8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1FE0CAE">
      <w:start w:val="1"/>
      <w:numFmt w:val="lowerRoman"/>
      <w:lvlText w:val="%9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6E1640B"/>
    <w:multiLevelType w:val="hybridMultilevel"/>
    <w:tmpl w:val="73FCF21A"/>
    <w:lvl w:ilvl="0" w:tplc="6840CC5C">
      <w:start w:val="1"/>
      <w:numFmt w:val="bullet"/>
      <w:lvlText w:val="–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CE46DE">
      <w:start w:val="1"/>
      <w:numFmt w:val="bullet"/>
      <w:lvlText w:val="o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A81002">
      <w:start w:val="1"/>
      <w:numFmt w:val="bullet"/>
      <w:lvlText w:val="▪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246F22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E22EC6">
      <w:start w:val="1"/>
      <w:numFmt w:val="bullet"/>
      <w:lvlText w:val="o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D85BA8">
      <w:start w:val="1"/>
      <w:numFmt w:val="bullet"/>
      <w:lvlText w:val="▪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2E350E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1CCD6E">
      <w:start w:val="1"/>
      <w:numFmt w:val="bullet"/>
      <w:lvlText w:val="o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A21F8E">
      <w:start w:val="1"/>
      <w:numFmt w:val="bullet"/>
      <w:lvlText w:val="▪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A166A6"/>
    <w:multiLevelType w:val="hybridMultilevel"/>
    <w:tmpl w:val="67520F6C"/>
    <w:lvl w:ilvl="0" w:tplc="FF96E192">
      <w:start w:val="1"/>
      <w:numFmt w:val="bullet"/>
      <w:lvlText w:val="–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4657C8">
      <w:start w:val="1"/>
      <w:numFmt w:val="bullet"/>
      <w:lvlText w:val="o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58FB78">
      <w:start w:val="1"/>
      <w:numFmt w:val="bullet"/>
      <w:lvlText w:val="▪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066B85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3E52BE">
      <w:start w:val="1"/>
      <w:numFmt w:val="bullet"/>
      <w:lvlText w:val="o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526442">
      <w:start w:val="1"/>
      <w:numFmt w:val="bullet"/>
      <w:lvlText w:val="▪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669F6E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2E054E">
      <w:start w:val="1"/>
      <w:numFmt w:val="bullet"/>
      <w:lvlText w:val="o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82952A">
      <w:start w:val="1"/>
      <w:numFmt w:val="bullet"/>
      <w:lvlText w:val="▪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44227DB"/>
    <w:multiLevelType w:val="hybridMultilevel"/>
    <w:tmpl w:val="4B30C720"/>
    <w:lvl w:ilvl="0" w:tplc="9E8ABEE8">
      <w:start w:val="1"/>
      <w:numFmt w:val="bullet"/>
      <w:lvlText w:val="–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1E1C92">
      <w:start w:val="1"/>
      <w:numFmt w:val="bullet"/>
      <w:lvlText w:val="o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589B40">
      <w:start w:val="1"/>
      <w:numFmt w:val="bullet"/>
      <w:lvlText w:val="▪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7A814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466850">
      <w:start w:val="1"/>
      <w:numFmt w:val="bullet"/>
      <w:lvlText w:val="o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280E50">
      <w:start w:val="1"/>
      <w:numFmt w:val="bullet"/>
      <w:lvlText w:val="▪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C01116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9EBFA0">
      <w:start w:val="1"/>
      <w:numFmt w:val="bullet"/>
      <w:lvlText w:val="o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C86D8A">
      <w:start w:val="1"/>
      <w:numFmt w:val="bullet"/>
      <w:lvlText w:val="▪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6273FF1"/>
    <w:multiLevelType w:val="hybridMultilevel"/>
    <w:tmpl w:val="A9AEEFF6"/>
    <w:lvl w:ilvl="0" w:tplc="5014715C">
      <w:start w:val="1"/>
      <w:numFmt w:val="bullet"/>
      <w:lvlText w:val="–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FEFF6C">
      <w:start w:val="1"/>
      <w:numFmt w:val="bullet"/>
      <w:lvlText w:val="o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F826BA">
      <w:start w:val="1"/>
      <w:numFmt w:val="bullet"/>
      <w:lvlText w:val="▪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B8FF6A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6C336E">
      <w:start w:val="1"/>
      <w:numFmt w:val="bullet"/>
      <w:lvlText w:val="o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54477C">
      <w:start w:val="1"/>
      <w:numFmt w:val="bullet"/>
      <w:lvlText w:val="▪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CEBCC6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E0A12A">
      <w:start w:val="1"/>
      <w:numFmt w:val="bullet"/>
      <w:lvlText w:val="o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702028">
      <w:start w:val="1"/>
      <w:numFmt w:val="bullet"/>
      <w:lvlText w:val="▪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65928F8"/>
    <w:multiLevelType w:val="hybridMultilevel"/>
    <w:tmpl w:val="DE54F9B6"/>
    <w:lvl w:ilvl="0" w:tplc="6E4E3D52">
      <w:start w:val="1"/>
      <w:numFmt w:val="bullet"/>
      <w:lvlText w:val="–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565CEA">
      <w:start w:val="1"/>
      <w:numFmt w:val="bullet"/>
      <w:lvlText w:val="o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5E1DE4">
      <w:start w:val="1"/>
      <w:numFmt w:val="bullet"/>
      <w:lvlText w:val="▪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543F9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8E860C">
      <w:start w:val="1"/>
      <w:numFmt w:val="bullet"/>
      <w:lvlText w:val="o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22E3E8">
      <w:start w:val="1"/>
      <w:numFmt w:val="bullet"/>
      <w:lvlText w:val="▪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900F16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5E0290">
      <w:start w:val="1"/>
      <w:numFmt w:val="bullet"/>
      <w:lvlText w:val="o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B054D6">
      <w:start w:val="1"/>
      <w:numFmt w:val="bullet"/>
      <w:lvlText w:val="▪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D907300"/>
    <w:multiLevelType w:val="hybridMultilevel"/>
    <w:tmpl w:val="17DCAE9E"/>
    <w:lvl w:ilvl="0" w:tplc="5C5EE7BE">
      <w:start w:val="1"/>
      <w:numFmt w:val="bullet"/>
      <w:lvlText w:val="–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A6604E">
      <w:start w:val="1"/>
      <w:numFmt w:val="bullet"/>
      <w:lvlText w:val="o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A873E6">
      <w:start w:val="1"/>
      <w:numFmt w:val="bullet"/>
      <w:lvlText w:val="▪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B0C542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7259D0">
      <w:start w:val="1"/>
      <w:numFmt w:val="bullet"/>
      <w:lvlText w:val="o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722B80">
      <w:start w:val="1"/>
      <w:numFmt w:val="bullet"/>
      <w:lvlText w:val="▪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EC1E9E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B60828A">
      <w:start w:val="1"/>
      <w:numFmt w:val="bullet"/>
      <w:lvlText w:val="o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101BC4">
      <w:start w:val="1"/>
      <w:numFmt w:val="bullet"/>
      <w:lvlText w:val="▪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F751162"/>
    <w:multiLevelType w:val="hybridMultilevel"/>
    <w:tmpl w:val="FBF21EF0"/>
    <w:lvl w:ilvl="0" w:tplc="50A2E7DE">
      <w:start w:val="1"/>
      <w:numFmt w:val="bullet"/>
      <w:lvlText w:val="–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7C36F2">
      <w:start w:val="1"/>
      <w:numFmt w:val="bullet"/>
      <w:lvlText w:val="o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56EC68">
      <w:start w:val="1"/>
      <w:numFmt w:val="bullet"/>
      <w:lvlText w:val="▪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120A0E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F43312">
      <w:start w:val="1"/>
      <w:numFmt w:val="bullet"/>
      <w:lvlText w:val="o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689948">
      <w:start w:val="1"/>
      <w:numFmt w:val="bullet"/>
      <w:lvlText w:val="▪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B4E57A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E9C9A">
      <w:start w:val="1"/>
      <w:numFmt w:val="bullet"/>
      <w:lvlText w:val="o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1061D0">
      <w:start w:val="1"/>
      <w:numFmt w:val="bullet"/>
      <w:lvlText w:val="▪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FAF"/>
    <w:rsid w:val="002C0AF3"/>
    <w:rsid w:val="00B3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4AC9D"/>
  <w15:docId w15:val="{484BD1CA-81B4-49DE-BB6F-E3558AC45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49" w:lineRule="auto"/>
      <w:ind w:left="566" w:firstLine="556"/>
      <w:jc w:val="both"/>
    </w:pPr>
    <w:rPr>
      <w:rFonts w:ascii="Arial" w:eastAsia="Arial" w:hAnsi="Arial" w:cs="Arial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4083</Words>
  <Characters>23278</Characters>
  <Application>Microsoft Office Word</Application>
  <DocSecurity>0</DocSecurity>
  <Lines>193</Lines>
  <Paragraphs>54</Paragraphs>
  <ScaleCrop>false</ScaleCrop>
  <Company/>
  <LinksUpToDate>false</LinksUpToDate>
  <CharactersWithSpaces>27307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Документ2</dc:title>
  <dc:subject/>
  <dc:creator>ViK</dc:creator>
  <cp:keywords/>
  <cp:lastModifiedBy>кукуся</cp:lastModifiedBy>
  <cp:revision>3</cp:revision>
  <dcterms:created xsi:type="dcterms:W3CDTF">2019-12-27T18:39:00Z</dcterms:created>
  <dcterms:modified xsi:type="dcterms:W3CDTF">2019-12-27T18:39:00Z</dcterms:modified>
</cp:coreProperties>
</file>