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81042" w14:textId="77777777" w:rsidR="00577D9B" w:rsidRPr="00577D9B" w:rsidRDefault="00577D9B" w:rsidP="00577D9B">
      <w:pPr>
        <w:spacing w:after="0" w:line="240" w:lineRule="auto"/>
        <w:ind w:firstLine="709"/>
        <w:jc w:val="both"/>
        <w:rPr>
          <w:rFonts w:eastAsia="Times New Roman" w:cs="Times New Roman"/>
          <w:b/>
          <w:szCs w:val="28"/>
          <w:lang w:val="en-US" w:eastAsia="uk-UA"/>
        </w:rPr>
      </w:pPr>
    </w:p>
    <w:p w14:paraId="25949C0E" w14:textId="77777777" w:rsidR="00577D9B" w:rsidRPr="00577D9B" w:rsidRDefault="00577D9B" w:rsidP="00577D9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uk-UA"/>
        </w:rPr>
      </w:pPr>
      <w:r w:rsidRPr="00577D9B">
        <w:rPr>
          <w:rFonts w:eastAsia="Times New Roman" w:cs="Times New Roman"/>
          <w:b/>
          <w:szCs w:val="28"/>
          <w:lang w:eastAsia="uk-UA"/>
        </w:rPr>
        <w:t>Електронні</w:t>
      </w:r>
      <w:r w:rsidRPr="00577D9B">
        <w:rPr>
          <w:rFonts w:eastAsia="Times New Roman" w:cs="Times New Roman"/>
          <w:b/>
          <w:szCs w:val="28"/>
          <w:lang w:val="en-US" w:eastAsia="uk-UA"/>
        </w:rPr>
        <w:t xml:space="preserve"> </w:t>
      </w:r>
      <w:r w:rsidRPr="00577D9B">
        <w:rPr>
          <w:rFonts w:eastAsia="Times New Roman" w:cs="Times New Roman"/>
          <w:b/>
          <w:szCs w:val="28"/>
          <w:lang w:eastAsia="uk-UA"/>
        </w:rPr>
        <w:t>навчально-методичні видання</w:t>
      </w:r>
    </w:p>
    <w:p w14:paraId="5133841A" w14:textId="77777777" w:rsidR="00577D9B" w:rsidRPr="00577D9B" w:rsidRDefault="00577D9B" w:rsidP="00577D9B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uk-UA"/>
        </w:rPr>
      </w:pPr>
      <w:r w:rsidRPr="00577D9B">
        <w:rPr>
          <w:rFonts w:eastAsia="Times New Roman" w:cs="Times New Roman"/>
          <w:b/>
          <w:szCs w:val="28"/>
          <w:lang w:eastAsia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405FAA12" w14:textId="77777777" w:rsidR="00577D9B" w:rsidRPr="00577D9B" w:rsidRDefault="00577D9B" w:rsidP="00577D9B">
      <w:pPr>
        <w:spacing w:after="0" w:line="240" w:lineRule="auto"/>
        <w:ind w:firstLine="709"/>
        <w:jc w:val="center"/>
        <w:rPr>
          <w:rFonts w:eastAsia="Times New Roman" w:cs="Times New Roman"/>
          <w:b/>
          <w:szCs w:val="28"/>
          <w:lang w:eastAsia="uk-UA"/>
        </w:rPr>
      </w:pPr>
      <w:r w:rsidRPr="00577D9B">
        <w:rPr>
          <w:rFonts w:eastAsia="Times New Roman" w:cs="Times New Roman"/>
          <w:b/>
          <w:szCs w:val="28"/>
          <w:lang w:eastAsia="uk-UA"/>
        </w:rPr>
        <w:t>підготовки бакалаврів і магістрів</w:t>
      </w:r>
    </w:p>
    <w:p w14:paraId="310C391A" w14:textId="77777777" w:rsidR="00577D9B" w:rsidRPr="00577D9B" w:rsidRDefault="00577D9B" w:rsidP="00577D9B">
      <w:pPr>
        <w:spacing w:after="0" w:line="240" w:lineRule="auto"/>
        <w:ind w:firstLine="709"/>
        <w:jc w:val="center"/>
        <w:rPr>
          <w:rFonts w:eastAsia="Times New Roman" w:cs="Times New Roman"/>
          <w:sz w:val="24"/>
          <w:szCs w:val="24"/>
          <w:lang w:eastAsia="uk-UA"/>
        </w:rPr>
      </w:pPr>
      <w:r w:rsidRPr="00577D9B">
        <w:rPr>
          <w:rFonts w:eastAsia="Times New Roman" w:cs="Times New Roman"/>
          <w:sz w:val="24"/>
          <w:szCs w:val="24"/>
          <w:lang w:eastAsia="uk-UA"/>
        </w:rPr>
        <w:t>(згідно з розпорядженням Науково-дослідної частини № 03-21 від 05.05.2018 р.)</w:t>
      </w:r>
    </w:p>
    <w:p w14:paraId="3CF755A4" w14:textId="77777777" w:rsidR="00577D9B" w:rsidRPr="00577D9B" w:rsidRDefault="00577D9B" w:rsidP="00577D9B">
      <w:pPr>
        <w:spacing w:after="0" w:line="240" w:lineRule="auto"/>
        <w:rPr>
          <w:rFonts w:eastAsia="Times New Roman" w:cs="Times New Roman"/>
          <w:szCs w:val="28"/>
          <w:lang w:eastAsia="uk-UA"/>
        </w:rPr>
      </w:pPr>
    </w:p>
    <w:p w14:paraId="779D3B15" w14:textId="77777777" w:rsidR="00577D9B" w:rsidRPr="00577D9B" w:rsidRDefault="00577D9B" w:rsidP="00577D9B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Викладач _кандидат економічних наук, доцент </w:t>
      </w:r>
      <w:r w:rsidRPr="00577D9B">
        <w:rPr>
          <w:rFonts w:eastAsia="Times New Roman" w:cs="Times New Roman"/>
          <w:b/>
          <w:szCs w:val="28"/>
          <w:lang w:val="ru-RU" w:eastAsia="uk-UA"/>
        </w:rPr>
        <w:t xml:space="preserve">Ціжма </w:t>
      </w:r>
      <w:proofErr w:type="spellStart"/>
      <w:r w:rsidRPr="00577D9B">
        <w:rPr>
          <w:rFonts w:eastAsia="Times New Roman" w:cs="Times New Roman"/>
          <w:b/>
          <w:szCs w:val="28"/>
          <w:lang w:val="ru-RU" w:eastAsia="uk-UA"/>
        </w:rPr>
        <w:t>Юрій</w:t>
      </w:r>
      <w:proofErr w:type="spellEnd"/>
      <w:r w:rsidRPr="00577D9B">
        <w:rPr>
          <w:rFonts w:eastAsia="Times New Roman" w:cs="Times New Roman"/>
          <w:b/>
          <w:szCs w:val="28"/>
          <w:lang w:val="ru-RU" w:eastAsia="uk-UA"/>
        </w:rPr>
        <w:t xml:space="preserve"> </w:t>
      </w:r>
      <w:proofErr w:type="spellStart"/>
      <w:r w:rsidRPr="00577D9B">
        <w:rPr>
          <w:rFonts w:eastAsia="Times New Roman" w:cs="Times New Roman"/>
          <w:b/>
          <w:szCs w:val="28"/>
          <w:lang w:val="ru-RU" w:eastAsia="uk-UA"/>
        </w:rPr>
        <w:t>Іванович</w:t>
      </w:r>
      <w:proofErr w:type="spellEnd"/>
    </w:p>
    <w:p w14:paraId="65F091E8" w14:textId="77777777" w:rsidR="00577D9B" w:rsidRPr="00577D9B" w:rsidRDefault="00577D9B" w:rsidP="00577D9B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Кафедра / факультет / інститут </w:t>
      </w:r>
      <w:r w:rsidRPr="00577D9B">
        <w:rPr>
          <w:rFonts w:eastAsia="Times New Roman" w:cs="Times New Roman"/>
          <w:b/>
          <w:szCs w:val="28"/>
          <w:lang w:eastAsia="uk-UA"/>
        </w:rPr>
        <w:t>економічний факультет, кафедра теоретичної і прикладної економіки</w:t>
      </w:r>
    </w:p>
    <w:p w14:paraId="591A6618" w14:textId="77777777" w:rsidR="00577D9B" w:rsidRPr="00577D9B" w:rsidRDefault="00577D9B" w:rsidP="00577D9B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</w:p>
    <w:p w14:paraId="64CB8760" w14:textId="533C8B3F" w:rsidR="00577D9B" w:rsidRPr="00577D9B" w:rsidRDefault="00577D9B" w:rsidP="00577D9B">
      <w:pPr>
        <w:spacing w:after="0" w:line="240" w:lineRule="auto"/>
        <w:ind w:firstLine="720"/>
        <w:jc w:val="both"/>
        <w:rPr>
          <w:rFonts w:eastAsia="Times New Roman" w:cs="Times New Roman"/>
          <w:b/>
          <w:szCs w:val="28"/>
          <w:lang w:val="ru-RU"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Дисципліна: </w:t>
      </w:r>
      <w:proofErr w:type="spellStart"/>
      <w:r w:rsidRPr="00997706">
        <w:rPr>
          <w:rFonts w:eastAsia="Times New Roman" w:cs="Times New Roman"/>
          <w:b/>
          <w:szCs w:val="28"/>
          <w:shd w:val="clear" w:color="auto" w:fill="FFFFFF"/>
          <w:lang w:val="ru-RU" w:eastAsia="uk-UA"/>
        </w:rPr>
        <w:t>Електронна</w:t>
      </w:r>
      <w:proofErr w:type="spellEnd"/>
      <w:r w:rsidRPr="00997706">
        <w:rPr>
          <w:rFonts w:eastAsia="Times New Roman" w:cs="Times New Roman"/>
          <w:b/>
          <w:szCs w:val="28"/>
          <w:shd w:val="clear" w:color="auto" w:fill="FFFFFF"/>
          <w:lang w:val="ru-RU" w:eastAsia="uk-UA"/>
        </w:rPr>
        <w:t xml:space="preserve"> </w:t>
      </w:r>
      <w:proofErr w:type="spellStart"/>
      <w:r w:rsidRPr="00997706">
        <w:rPr>
          <w:rFonts w:eastAsia="Times New Roman" w:cs="Times New Roman"/>
          <w:b/>
          <w:szCs w:val="28"/>
          <w:shd w:val="clear" w:color="auto" w:fill="FFFFFF"/>
          <w:lang w:val="ru-RU" w:eastAsia="uk-UA"/>
        </w:rPr>
        <w:t>комерція</w:t>
      </w:r>
      <w:proofErr w:type="spellEnd"/>
    </w:p>
    <w:p w14:paraId="6F1553DA" w14:textId="77777777" w:rsidR="00577D9B" w:rsidRPr="00577D9B" w:rsidRDefault="00577D9B" w:rsidP="00577D9B">
      <w:pPr>
        <w:spacing w:after="0" w:line="240" w:lineRule="auto"/>
        <w:ind w:firstLine="720"/>
        <w:jc w:val="both"/>
        <w:rPr>
          <w:rFonts w:eastAsia="Times New Roman" w:cs="Times New Roman"/>
          <w:b/>
          <w:szCs w:val="28"/>
          <w:lang w:val="ru-RU" w:eastAsia="uk-UA"/>
        </w:rPr>
      </w:pPr>
    </w:p>
    <w:p w14:paraId="203EB434" w14:textId="77777777" w:rsidR="00577D9B" w:rsidRPr="00577D9B" w:rsidRDefault="00577D9B" w:rsidP="00577D9B">
      <w:pPr>
        <w:spacing w:after="0" w:line="240" w:lineRule="auto"/>
        <w:ind w:firstLine="720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>Місце збереження документів:</w:t>
      </w:r>
    </w:p>
    <w:p w14:paraId="2093F8D9" w14:textId="77777777" w:rsidR="00577D9B" w:rsidRPr="00577D9B" w:rsidRDefault="00577D9B" w:rsidP="00577D9B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>КХ – загальне книгосховище</w:t>
      </w:r>
    </w:p>
    <w:p w14:paraId="67BE5B05" w14:textId="77777777" w:rsidR="00577D9B" w:rsidRPr="00577D9B" w:rsidRDefault="00577D9B" w:rsidP="00577D9B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ЕК – читальний зал </w:t>
      </w:r>
      <w:proofErr w:type="spellStart"/>
      <w:r w:rsidRPr="00577D9B">
        <w:rPr>
          <w:rFonts w:eastAsia="Times New Roman" w:cs="Times New Roman"/>
          <w:szCs w:val="28"/>
          <w:lang w:eastAsia="uk-UA"/>
        </w:rPr>
        <w:t>екон</w:t>
      </w:r>
      <w:proofErr w:type="spellEnd"/>
      <w:r w:rsidRPr="00577D9B">
        <w:rPr>
          <w:rFonts w:eastAsia="Times New Roman" w:cs="Times New Roman"/>
          <w:szCs w:val="28"/>
          <w:lang w:eastAsia="uk-UA"/>
        </w:rPr>
        <w:t xml:space="preserve">. мат. та </w:t>
      </w:r>
      <w:proofErr w:type="spellStart"/>
      <w:r w:rsidRPr="00577D9B">
        <w:rPr>
          <w:rFonts w:eastAsia="Times New Roman" w:cs="Times New Roman"/>
          <w:szCs w:val="28"/>
          <w:lang w:eastAsia="uk-UA"/>
        </w:rPr>
        <w:t>фіз</w:t>
      </w:r>
      <w:proofErr w:type="spellEnd"/>
      <w:r w:rsidRPr="00577D9B">
        <w:rPr>
          <w:rFonts w:eastAsia="Times New Roman" w:cs="Times New Roman"/>
          <w:szCs w:val="28"/>
          <w:lang w:eastAsia="uk-UA"/>
        </w:rPr>
        <w:t>.</w:t>
      </w:r>
    </w:p>
    <w:p w14:paraId="0CB6C5E2" w14:textId="77777777" w:rsidR="00577D9B" w:rsidRPr="00577D9B" w:rsidRDefault="00577D9B" w:rsidP="00577D9B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val="ru-RU" w:eastAsia="uk-UA"/>
        </w:rPr>
      </w:pPr>
      <w:proofErr w:type="spellStart"/>
      <w:r w:rsidRPr="00577D9B">
        <w:rPr>
          <w:rFonts w:eastAsia="Times New Roman" w:cs="Times New Roman"/>
          <w:szCs w:val="28"/>
          <w:lang w:eastAsia="uk-UA"/>
        </w:rPr>
        <w:t>Заг</w:t>
      </w:r>
      <w:proofErr w:type="spellEnd"/>
      <w:r w:rsidRPr="00577D9B">
        <w:rPr>
          <w:rFonts w:eastAsia="Times New Roman" w:cs="Times New Roman"/>
          <w:szCs w:val="28"/>
          <w:lang w:eastAsia="uk-UA"/>
        </w:rPr>
        <w:t xml:space="preserve"> ЧЗ – Загальний читальний зал</w:t>
      </w:r>
    </w:p>
    <w:p w14:paraId="5AD21444" w14:textId="77777777" w:rsidR="00577D9B" w:rsidRPr="00577D9B" w:rsidRDefault="00577D9B" w:rsidP="00577D9B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>ЕЛ – електронна бібліотека</w:t>
      </w:r>
    </w:p>
    <w:p w14:paraId="48605223" w14:textId="60C7B314" w:rsidR="00577D9B" w:rsidRDefault="00577D9B" w:rsidP="00577D9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bookmarkStart w:id="0" w:name="_GoBack"/>
      <w:bookmarkEnd w:id="0"/>
    </w:p>
    <w:p w14:paraId="682DEC8A" w14:textId="5608F4C2" w:rsidR="00577D9B" w:rsidRPr="002E2D8F" w:rsidRDefault="00577D9B" w:rsidP="002E2D8F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 w:cs="Times New Roman"/>
          <w:szCs w:val="28"/>
          <w:lang w:eastAsia="uk-UA"/>
        </w:rPr>
      </w:pPr>
      <w:proofErr w:type="spellStart"/>
      <w:r w:rsidRPr="002E2D8F">
        <w:rPr>
          <w:rFonts w:eastAsia="Times New Roman" w:cs="Times New Roman"/>
          <w:szCs w:val="28"/>
          <w:lang w:eastAsia="uk-UA"/>
        </w:rPr>
        <w:t>Крегул</w:t>
      </w:r>
      <w:proofErr w:type="spellEnd"/>
      <w:r w:rsidRPr="002E2D8F">
        <w:rPr>
          <w:rFonts w:eastAsia="Times New Roman" w:cs="Times New Roman"/>
          <w:szCs w:val="28"/>
          <w:lang w:eastAsia="uk-UA"/>
        </w:rPr>
        <w:t xml:space="preserve"> Ю., </w:t>
      </w:r>
      <w:proofErr w:type="spellStart"/>
      <w:r w:rsidRPr="002E2D8F">
        <w:rPr>
          <w:rFonts w:eastAsia="Times New Roman" w:cs="Times New Roman"/>
          <w:szCs w:val="28"/>
          <w:lang w:eastAsia="uk-UA"/>
        </w:rPr>
        <w:t>Батрименко</w:t>
      </w:r>
      <w:proofErr w:type="spellEnd"/>
      <w:r w:rsidRPr="002E2D8F">
        <w:rPr>
          <w:rFonts w:eastAsia="Times New Roman" w:cs="Times New Roman"/>
          <w:szCs w:val="28"/>
          <w:lang w:eastAsia="uk-UA"/>
        </w:rPr>
        <w:t xml:space="preserve"> В</w:t>
      </w:r>
      <w:r w:rsidRPr="002E2D8F">
        <w:rPr>
          <w:rFonts w:eastAsia="Times New Roman" w:cs="Times New Roman"/>
          <w:szCs w:val="28"/>
          <w:lang w:eastAsia="uk-UA"/>
        </w:rPr>
        <w:t>. Гармонізація системи регулювання електронної комерції України з ЄС.</w:t>
      </w:r>
      <w:r w:rsidRPr="002E2D8F">
        <w:rPr>
          <w:rFonts w:eastAsia="Times New Roman" w:cs="Times New Roman"/>
          <w:szCs w:val="28"/>
          <w:lang w:eastAsia="uk-UA"/>
        </w:rPr>
        <w:t xml:space="preserve"> </w:t>
      </w:r>
      <w:r w:rsidRPr="002E2D8F">
        <w:rPr>
          <w:rFonts w:eastAsia="Times New Roman" w:cs="Times New Roman"/>
          <w:i/>
          <w:iCs/>
          <w:szCs w:val="28"/>
          <w:lang w:eastAsia="uk-UA"/>
        </w:rPr>
        <w:t>Зовнішня торгівля: економіка, фінанси, право.</w:t>
      </w:r>
      <w:r w:rsidRPr="002E2D8F">
        <w:rPr>
          <w:rFonts w:eastAsia="Times New Roman" w:cs="Times New Roman"/>
          <w:szCs w:val="28"/>
          <w:lang w:eastAsia="uk-UA"/>
        </w:rPr>
        <w:t xml:space="preserve"> 2019. № 1</w:t>
      </w:r>
      <w:r w:rsidRPr="002E2D8F">
        <w:rPr>
          <w:rFonts w:eastAsia="Times New Roman" w:cs="Times New Roman"/>
          <w:szCs w:val="28"/>
          <w:lang w:eastAsia="uk-UA"/>
        </w:rPr>
        <w:t xml:space="preserve">. </w:t>
      </w:r>
      <w:r w:rsidRPr="002E2D8F">
        <w:rPr>
          <w:rFonts w:eastAsia="Times New Roman" w:cs="Times New Roman"/>
          <w:szCs w:val="28"/>
          <w:lang w:eastAsia="uk-UA"/>
        </w:rPr>
        <w:t xml:space="preserve">С. 13–25. </w:t>
      </w:r>
      <w:r w:rsidRPr="002E2D8F">
        <w:rPr>
          <w:rFonts w:eastAsia="Times New Roman" w:cs="Times New Roman"/>
          <w:szCs w:val="28"/>
          <w:lang w:val="en-US" w:eastAsia="uk-UA"/>
        </w:rPr>
        <w:t>URL</w:t>
      </w:r>
      <w:r w:rsidRPr="002E2D8F">
        <w:rPr>
          <w:rFonts w:eastAsia="Times New Roman" w:cs="Times New Roman"/>
          <w:szCs w:val="28"/>
          <w:lang w:eastAsia="uk-UA"/>
        </w:rPr>
        <w:t xml:space="preserve">: </w:t>
      </w:r>
      <w:hyperlink r:id="rId5" w:history="1">
        <w:r w:rsidR="00DE542B" w:rsidRPr="002E2D8F">
          <w:rPr>
            <w:rStyle w:val="a4"/>
            <w:rFonts w:eastAsia="Times New Roman" w:cs="Times New Roman"/>
            <w:color w:val="auto"/>
            <w:szCs w:val="28"/>
            <w:u w:val="none"/>
            <w:lang w:eastAsia="uk-UA"/>
          </w:rPr>
          <w:t>http://zt.knteu.kiev.ua/files/2019/01(102)/4.pdf</w:t>
        </w:r>
      </w:hyperlink>
      <w:r w:rsidR="00DE542B" w:rsidRPr="002E2D8F">
        <w:rPr>
          <w:rFonts w:eastAsia="Times New Roman" w:cs="Times New Roman"/>
          <w:szCs w:val="28"/>
          <w:lang w:eastAsia="uk-UA"/>
        </w:rPr>
        <w:t xml:space="preserve">. </w:t>
      </w:r>
      <w:r w:rsidR="00DE542B" w:rsidRPr="002E2D8F">
        <w:rPr>
          <w:rFonts w:eastAsia="Times New Roman" w:cs="Times New Roman"/>
          <w:b/>
          <w:bCs/>
          <w:szCs w:val="28"/>
          <w:lang w:eastAsia="uk-UA"/>
        </w:rPr>
        <w:t>(ЕЛ)</w:t>
      </w:r>
    </w:p>
    <w:p w14:paraId="01D5B673" w14:textId="30A29D0E" w:rsidR="00577D9B" w:rsidRPr="002E2D8F" w:rsidRDefault="00FE30A9" w:rsidP="002E2D8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 w:cs="Times New Roman"/>
          <w:szCs w:val="28"/>
          <w:lang w:eastAsia="uk-UA"/>
        </w:rPr>
      </w:pPr>
      <w:proofErr w:type="spellStart"/>
      <w:r w:rsidRPr="002E2D8F">
        <w:rPr>
          <w:rFonts w:eastAsia="Times New Roman" w:cs="Times New Roman"/>
          <w:szCs w:val="28"/>
          <w:lang w:eastAsia="uk-UA"/>
        </w:rPr>
        <w:t>Синявська</w:t>
      </w:r>
      <w:proofErr w:type="spellEnd"/>
      <w:r w:rsidRPr="002E2D8F">
        <w:rPr>
          <w:rFonts w:eastAsia="Times New Roman" w:cs="Times New Roman"/>
          <w:szCs w:val="28"/>
          <w:lang w:eastAsia="uk-UA"/>
        </w:rPr>
        <w:t xml:space="preserve"> О</w:t>
      </w:r>
      <w:r w:rsidRPr="002E2D8F">
        <w:rPr>
          <w:rFonts w:eastAsia="Times New Roman" w:cs="Times New Roman"/>
          <w:szCs w:val="28"/>
          <w:lang w:eastAsia="uk-UA"/>
        </w:rPr>
        <w:t>.</w:t>
      </w:r>
      <w:r w:rsidRPr="002E2D8F">
        <w:rPr>
          <w:rFonts w:eastAsia="Times New Roman" w:cs="Times New Roman"/>
          <w:szCs w:val="28"/>
          <w:lang w:eastAsia="uk-UA"/>
        </w:rPr>
        <w:t>О</w:t>
      </w:r>
      <w:r w:rsidRPr="002E2D8F">
        <w:rPr>
          <w:rFonts w:eastAsia="Times New Roman" w:cs="Times New Roman"/>
          <w:szCs w:val="28"/>
          <w:lang w:eastAsia="uk-UA"/>
        </w:rPr>
        <w:t xml:space="preserve">. Електронна торгівля в Україні: тенденції та перспективи розвитку. </w:t>
      </w:r>
      <w:r w:rsidRPr="002E2D8F">
        <w:rPr>
          <w:rFonts w:eastAsia="Times New Roman" w:cs="Times New Roman"/>
          <w:i/>
          <w:iCs/>
          <w:szCs w:val="28"/>
          <w:lang w:eastAsia="uk-UA"/>
        </w:rPr>
        <w:t>Вісник ХНУ ім. В.Н. Каразіна. Серія «Міжнародні відносини. Економіка. Країнознавство. Туризм».</w:t>
      </w:r>
      <w:r w:rsidRPr="002E2D8F">
        <w:rPr>
          <w:rFonts w:eastAsia="Times New Roman" w:cs="Times New Roman"/>
          <w:szCs w:val="28"/>
          <w:lang w:eastAsia="uk-UA"/>
        </w:rPr>
        <w:t xml:space="preserve"> Вип.9, 2019. С. 126 – 132. </w:t>
      </w:r>
      <w:bookmarkStart w:id="1" w:name="_Hlk37035728"/>
      <w:r w:rsidRPr="002E2D8F">
        <w:rPr>
          <w:rFonts w:eastAsia="Times New Roman" w:cs="Times New Roman"/>
          <w:szCs w:val="28"/>
          <w:lang w:val="en-US" w:eastAsia="uk-UA"/>
        </w:rPr>
        <w:t>URL</w:t>
      </w:r>
      <w:r w:rsidRPr="002E2D8F">
        <w:rPr>
          <w:rFonts w:eastAsia="Times New Roman" w:cs="Times New Roman"/>
          <w:szCs w:val="28"/>
          <w:lang w:eastAsia="uk-UA"/>
        </w:rPr>
        <w:t>:</w:t>
      </w:r>
      <w:bookmarkEnd w:id="1"/>
      <w:r w:rsidRPr="002E2D8F">
        <w:rPr>
          <w:rFonts w:eastAsia="Times New Roman" w:cs="Times New Roman"/>
          <w:szCs w:val="28"/>
          <w:lang w:eastAsia="uk-UA"/>
        </w:rPr>
        <w:t xml:space="preserve"> </w:t>
      </w:r>
      <w:r w:rsidR="00FB0D7F" w:rsidRPr="002E2D8F">
        <w:rPr>
          <w:rFonts w:eastAsia="Times New Roman" w:cs="Times New Roman"/>
          <w:szCs w:val="28"/>
          <w:lang w:eastAsia="uk-UA"/>
        </w:rPr>
        <w:t>https://periodicals.karazin.ua/irtb/article/view/14462/13596</w:t>
      </w:r>
      <w:r w:rsidR="00FB0D7F" w:rsidRPr="002E2D8F">
        <w:rPr>
          <w:rFonts w:eastAsia="Times New Roman" w:cs="Times New Roman"/>
          <w:szCs w:val="28"/>
          <w:lang w:eastAsia="uk-UA"/>
        </w:rPr>
        <w:t>.</w:t>
      </w:r>
      <w:r w:rsidR="00DE542B" w:rsidRPr="002E2D8F">
        <w:rPr>
          <w:rFonts w:eastAsia="Times New Roman" w:cs="Times New Roman"/>
          <w:b/>
          <w:szCs w:val="28"/>
          <w:lang w:eastAsia="uk-UA"/>
        </w:rPr>
        <w:t xml:space="preserve"> </w:t>
      </w:r>
      <w:r w:rsidR="00DE542B" w:rsidRPr="00577D9B">
        <w:rPr>
          <w:rFonts w:eastAsia="Times New Roman" w:cs="Times New Roman"/>
          <w:b/>
          <w:szCs w:val="28"/>
          <w:lang w:eastAsia="uk-UA"/>
        </w:rPr>
        <w:t>(ЕЛ)</w:t>
      </w:r>
    </w:p>
    <w:p w14:paraId="6A4C54C2" w14:textId="79366E43" w:rsidR="00577D9B" w:rsidRPr="002E2D8F" w:rsidRDefault="00A96E99" w:rsidP="002E2D8F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 w:cs="Times New Roman"/>
          <w:szCs w:val="28"/>
          <w:lang w:eastAsia="uk-UA"/>
        </w:rPr>
      </w:pPr>
      <w:proofErr w:type="spellStart"/>
      <w:r w:rsidRPr="002E2D8F">
        <w:rPr>
          <w:rFonts w:eastAsia="Times New Roman" w:cs="Times New Roman"/>
          <w:szCs w:val="28"/>
          <w:lang w:eastAsia="uk-UA"/>
        </w:rPr>
        <w:t>Бєлозерцев</w:t>
      </w:r>
      <w:proofErr w:type="spellEnd"/>
      <w:r w:rsidRPr="002E2D8F">
        <w:rPr>
          <w:rFonts w:eastAsia="Times New Roman" w:cs="Times New Roman"/>
          <w:szCs w:val="28"/>
          <w:lang w:eastAsia="uk-UA"/>
        </w:rPr>
        <w:t xml:space="preserve"> </w:t>
      </w:r>
      <w:r w:rsidRPr="002E2D8F">
        <w:rPr>
          <w:rFonts w:eastAsia="Times New Roman" w:cs="Times New Roman"/>
          <w:szCs w:val="28"/>
          <w:lang w:eastAsia="uk-UA"/>
        </w:rPr>
        <w:t xml:space="preserve">В.С., </w:t>
      </w:r>
      <w:proofErr w:type="spellStart"/>
      <w:r w:rsidRPr="002E2D8F">
        <w:rPr>
          <w:rFonts w:eastAsia="Times New Roman" w:cs="Times New Roman"/>
          <w:szCs w:val="28"/>
          <w:lang w:eastAsia="uk-UA"/>
        </w:rPr>
        <w:t>Худякова</w:t>
      </w:r>
      <w:proofErr w:type="spellEnd"/>
      <w:r w:rsidRPr="002E2D8F">
        <w:rPr>
          <w:rFonts w:eastAsia="Times New Roman" w:cs="Times New Roman"/>
          <w:szCs w:val="28"/>
          <w:lang w:eastAsia="uk-UA"/>
        </w:rPr>
        <w:t xml:space="preserve"> </w:t>
      </w:r>
      <w:r w:rsidRPr="002E2D8F">
        <w:rPr>
          <w:rFonts w:eastAsia="Times New Roman" w:cs="Times New Roman"/>
          <w:szCs w:val="28"/>
          <w:lang w:eastAsia="uk-UA"/>
        </w:rPr>
        <w:t>О.C.</w:t>
      </w:r>
      <w:r w:rsidRPr="002E2D8F">
        <w:rPr>
          <w:rFonts w:eastAsia="Times New Roman" w:cs="Times New Roman"/>
          <w:szCs w:val="28"/>
          <w:lang w:eastAsia="uk-UA"/>
        </w:rPr>
        <w:t xml:space="preserve"> Використання інструментів електронної комерції в сучасних умовах. </w:t>
      </w:r>
      <w:r w:rsidR="00DE542B" w:rsidRPr="002E2D8F">
        <w:rPr>
          <w:rFonts w:eastAsia="Times New Roman" w:cs="Times New Roman"/>
          <w:i/>
          <w:iCs/>
          <w:szCs w:val="28"/>
          <w:lang w:eastAsia="uk-UA"/>
        </w:rPr>
        <w:t>Економіка та держава</w:t>
      </w:r>
      <w:r w:rsidR="00DE542B" w:rsidRPr="002E2D8F">
        <w:rPr>
          <w:rFonts w:eastAsia="Times New Roman" w:cs="Times New Roman"/>
          <w:szCs w:val="28"/>
          <w:lang w:eastAsia="uk-UA"/>
        </w:rPr>
        <w:t xml:space="preserve">. </w:t>
      </w:r>
      <w:r w:rsidR="00DE542B" w:rsidRPr="002E2D8F">
        <w:rPr>
          <w:rFonts w:eastAsia="Times New Roman" w:cs="Times New Roman"/>
          <w:szCs w:val="28"/>
          <w:lang w:eastAsia="uk-UA"/>
        </w:rPr>
        <w:t>№ 12</w:t>
      </w:r>
      <w:r w:rsidR="00DE542B" w:rsidRPr="002E2D8F">
        <w:rPr>
          <w:rFonts w:eastAsia="Times New Roman" w:cs="Times New Roman"/>
          <w:szCs w:val="28"/>
          <w:lang w:eastAsia="uk-UA"/>
        </w:rPr>
        <w:t>.</w:t>
      </w:r>
      <w:r w:rsidR="00DE542B" w:rsidRPr="002E2D8F">
        <w:rPr>
          <w:rFonts w:eastAsia="Times New Roman" w:cs="Times New Roman"/>
          <w:szCs w:val="28"/>
          <w:lang w:eastAsia="uk-UA"/>
        </w:rPr>
        <w:t xml:space="preserve"> 2018</w:t>
      </w:r>
      <w:r w:rsidR="00DE542B" w:rsidRPr="002E2D8F">
        <w:rPr>
          <w:rFonts w:eastAsia="Times New Roman" w:cs="Times New Roman"/>
          <w:szCs w:val="28"/>
          <w:lang w:eastAsia="uk-UA"/>
        </w:rPr>
        <w:t>.</w:t>
      </w:r>
      <w:r w:rsidR="00DE542B" w:rsidRPr="002E2D8F">
        <w:rPr>
          <w:rFonts w:eastAsia="Times New Roman" w:cs="Times New Roman"/>
          <w:szCs w:val="28"/>
          <w:lang w:eastAsia="uk-UA"/>
        </w:rPr>
        <w:t xml:space="preserve"> </w:t>
      </w:r>
      <w:r w:rsidR="00DE542B" w:rsidRPr="002E2D8F">
        <w:rPr>
          <w:rFonts w:eastAsia="Times New Roman" w:cs="Times New Roman"/>
          <w:szCs w:val="28"/>
          <w:lang w:eastAsia="uk-UA"/>
        </w:rPr>
        <w:t>С</w:t>
      </w:r>
      <w:r w:rsidR="00876220" w:rsidRPr="002E2D8F">
        <w:rPr>
          <w:rFonts w:eastAsia="Times New Roman" w:cs="Times New Roman"/>
          <w:szCs w:val="28"/>
          <w:lang w:eastAsia="uk-UA"/>
        </w:rPr>
        <w:t>.</w:t>
      </w:r>
      <w:r w:rsidR="00DE542B" w:rsidRPr="002E2D8F">
        <w:rPr>
          <w:rFonts w:eastAsia="Times New Roman" w:cs="Times New Roman"/>
          <w:szCs w:val="28"/>
          <w:lang w:eastAsia="uk-UA"/>
        </w:rPr>
        <w:t xml:space="preserve"> 41 </w:t>
      </w:r>
      <w:r w:rsidR="00DE542B" w:rsidRPr="002E2D8F">
        <w:rPr>
          <w:rFonts w:eastAsia="Times New Roman" w:cs="Times New Roman"/>
          <w:szCs w:val="28"/>
          <w:lang w:eastAsia="uk-UA"/>
        </w:rPr>
        <w:t>–</w:t>
      </w:r>
      <w:r w:rsidR="00DE542B" w:rsidRPr="002E2D8F">
        <w:rPr>
          <w:rFonts w:eastAsia="Times New Roman" w:cs="Times New Roman"/>
          <w:szCs w:val="28"/>
          <w:lang w:eastAsia="uk-UA"/>
        </w:rPr>
        <w:t xml:space="preserve"> 43</w:t>
      </w:r>
      <w:r w:rsidR="00DE542B" w:rsidRPr="002E2D8F">
        <w:rPr>
          <w:rFonts w:eastAsia="Times New Roman" w:cs="Times New Roman"/>
          <w:szCs w:val="28"/>
          <w:lang w:eastAsia="uk-UA"/>
        </w:rPr>
        <w:t xml:space="preserve">. </w:t>
      </w:r>
      <w:r w:rsidR="00DE542B" w:rsidRPr="002E2D8F">
        <w:rPr>
          <w:rFonts w:eastAsia="Times New Roman" w:cs="Times New Roman"/>
          <w:szCs w:val="28"/>
          <w:lang w:eastAsia="uk-UA"/>
        </w:rPr>
        <w:t>URL:</w:t>
      </w:r>
      <w:r w:rsidR="00DE542B" w:rsidRPr="002E2D8F">
        <w:rPr>
          <w:rFonts w:eastAsia="Times New Roman" w:cs="Times New Roman"/>
          <w:szCs w:val="28"/>
          <w:lang w:eastAsia="uk-UA"/>
        </w:rPr>
        <w:t xml:space="preserve"> </w:t>
      </w:r>
      <w:r w:rsidR="00DE542B" w:rsidRPr="002E2D8F">
        <w:rPr>
          <w:rFonts w:eastAsia="Times New Roman" w:cs="Times New Roman"/>
          <w:szCs w:val="28"/>
          <w:lang w:eastAsia="uk-UA"/>
        </w:rPr>
        <w:t>http://www.economy.in.ua/pdf/12_2018/10.pdf</w:t>
      </w:r>
      <w:r w:rsidR="00DE542B" w:rsidRPr="002E2D8F">
        <w:rPr>
          <w:rFonts w:eastAsia="Times New Roman" w:cs="Times New Roman"/>
          <w:szCs w:val="28"/>
          <w:lang w:eastAsia="uk-UA"/>
        </w:rPr>
        <w:t>.</w:t>
      </w:r>
      <w:r w:rsidR="00DE542B" w:rsidRPr="002E2D8F">
        <w:rPr>
          <w:rFonts w:eastAsia="Times New Roman" w:cs="Times New Roman"/>
          <w:b/>
          <w:szCs w:val="28"/>
          <w:lang w:eastAsia="uk-UA"/>
        </w:rPr>
        <w:t xml:space="preserve"> </w:t>
      </w:r>
      <w:r w:rsidR="00DE542B" w:rsidRPr="00577D9B">
        <w:rPr>
          <w:rFonts w:eastAsia="Times New Roman" w:cs="Times New Roman"/>
          <w:b/>
          <w:szCs w:val="28"/>
          <w:lang w:eastAsia="uk-UA"/>
        </w:rPr>
        <w:t>(ЕЛ)</w:t>
      </w:r>
    </w:p>
    <w:p w14:paraId="1D83F01F" w14:textId="197A059F" w:rsidR="00577D9B" w:rsidRPr="00577D9B" w:rsidRDefault="00DE542B" w:rsidP="002E2D8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 w:cs="Times New Roman"/>
          <w:szCs w:val="28"/>
          <w:lang w:eastAsia="uk-UA"/>
        </w:rPr>
      </w:pPr>
      <w:proofErr w:type="spellStart"/>
      <w:r w:rsidRPr="002E2D8F">
        <w:rPr>
          <w:rFonts w:eastAsia="Times New Roman" w:cs="Times New Roman"/>
          <w:bCs/>
          <w:szCs w:val="28"/>
          <w:lang w:eastAsia="uk-UA"/>
        </w:rPr>
        <w:t>Лега</w:t>
      </w:r>
      <w:proofErr w:type="spellEnd"/>
      <w:r w:rsidRPr="002E2D8F">
        <w:rPr>
          <w:rFonts w:eastAsia="Times New Roman" w:cs="Times New Roman"/>
          <w:bCs/>
          <w:szCs w:val="28"/>
          <w:lang w:eastAsia="uk-UA"/>
        </w:rPr>
        <w:t xml:space="preserve"> О.В.</w:t>
      </w:r>
      <w:r w:rsidRPr="002E2D8F">
        <w:rPr>
          <w:rFonts w:eastAsia="Times New Roman" w:cs="Times New Roman"/>
          <w:b/>
          <w:szCs w:val="28"/>
          <w:lang w:eastAsia="uk-UA"/>
        </w:rPr>
        <w:t xml:space="preserve"> </w:t>
      </w:r>
      <w:r w:rsidRPr="002E2D8F">
        <w:t xml:space="preserve">Інтернет-торгівля: облік та оподаткування. </w:t>
      </w:r>
      <w:r w:rsidRPr="002E2D8F">
        <w:rPr>
          <w:i/>
          <w:iCs/>
        </w:rPr>
        <w:t>Причорноморські економічні студії</w:t>
      </w:r>
      <w:r w:rsidRPr="002E2D8F">
        <w:t xml:space="preserve">. </w:t>
      </w:r>
      <w:r w:rsidRPr="002E2D8F">
        <w:t>Випуск 43. 2019</w:t>
      </w:r>
      <w:r w:rsidRPr="002E2D8F">
        <w:t>. С. 161</w:t>
      </w:r>
      <w:r w:rsidR="00876220" w:rsidRPr="002E2D8F">
        <w:t xml:space="preserve"> </w:t>
      </w:r>
      <w:r w:rsidRPr="002E2D8F">
        <w:t>-</w:t>
      </w:r>
      <w:r w:rsidR="00876220" w:rsidRPr="002E2D8F">
        <w:t xml:space="preserve"> </w:t>
      </w:r>
      <w:r w:rsidRPr="002E2D8F">
        <w:t xml:space="preserve">166. </w:t>
      </w:r>
      <w:bookmarkStart w:id="2" w:name="_Hlk37035988"/>
      <w:bookmarkStart w:id="3" w:name="_Hlk37036127"/>
      <w:r w:rsidRPr="002E2D8F">
        <w:rPr>
          <w:rFonts w:eastAsia="Times New Roman" w:cs="Times New Roman"/>
          <w:szCs w:val="28"/>
          <w:lang w:val="en-US" w:eastAsia="uk-UA"/>
        </w:rPr>
        <w:t>URL</w:t>
      </w:r>
      <w:r w:rsidRPr="002E2D8F">
        <w:rPr>
          <w:rFonts w:eastAsia="Times New Roman" w:cs="Times New Roman"/>
          <w:szCs w:val="28"/>
          <w:lang w:eastAsia="uk-UA"/>
        </w:rPr>
        <w:t>:</w:t>
      </w:r>
      <w:bookmarkEnd w:id="2"/>
      <w:r w:rsidRPr="002E2D8F">
        <w:rPr>
          <w:rFonts w:eastAsia="Times New Roman" w:cs="Times New Roman"/>
          <w:szCs w:val="28"/>
          <w:lang w:eastAsia="uk-UA"/>
        </w:rPr>
        <w:t xml:space="preserve"> </w:t>
      </w:r>
      <w:bookmarkEnd w:id="3"/>
      <w:r w:rsidR="00876220" w:rsidRPr="002E2D8F">
        <w:fldChar w:fldCharType="begin"/>
      </w:r>
      <w:r w:rsidR="00876220" w:rsidRPr="002E2D8F">
        <w:instrText xml:space="preserve"> HYPERLINK "http://bses.in.ua/journals/2019/43_2019/29.pdf" </w:instrText>
      </w:r>
      <w:r w:rsidR="00876220" w:rsidRPr="002E2D8F">
        <w:fldChar w:fldCharType="separate"/>
      </w:r>
      <w:r w:rsidR="00876220" w:rsidRPr="002E2D8F">
        <w:t>http://bses.in.ua/journals/2019/43_2019/29.pdf</w:t>
      </w:r>
      <w:r w:rsidR="00876220" w:rsidRPr="002E2D8F">
        <w:fldChar w:fldCharType="end"/>
      </w:r>
      <w:r w:rsidR="00876220" w:rsidRPr="002E2D8F">
        <w:t>.</w:t>
      </w:r>
      <w:r w:rsidR="00577D9B" w:rsidRPr="00577D9B">
        <w:rPr>
          <w:rFonts w:eastAsia="Times New Roman" w:cs="Times New Roman"/>
          <w:b/>
          <w:szCs w:val="28"/>
          <w:lang w:eastAsia="uk-UA"/>
        </w:rPr>
        <w:t xml:space="preserve"> </w:t>
      </w:r>
      <w:bookmarkStart w:id="4" w:name="_Hlk37035488"/>
      <w:r w:rsidR="00577D9B" w:rsidRPr="00577D9B">
        <w:rPr>
          <w:rFonts w:eastAsia="Times New Roman" w:cs="Times New Roman"/>
          <w:b/>
          <w:szCs w:val="28"/>
          <w:lang w:eastAsia="uk-UA"/>
        </w:rPr>
        <w:t>(ЕЛ)</w:t>
      </w:r>
      <w:bookmarkEnd w:id="4"/>
    </w:p>
    <w:p w14:paraId="4FDA2324" w14:textId="0491603C" w:rsidR="00577D9B" w:rsidRPr="002E2D8F" w:rsidRDefault="00876220" w:rsidP="002E2D8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 w:cs="Times New Roman"/>
          <w:b/>
          <w:szCs w:val="28"/>
          <w:lang w:eastAsia="uk-UA"/>
        </w:rPr>
      </w:pPr>
      <w:r w:rsidRPr="002E2D8F">
        <w:rPr>
          <w:rFonts w:eastAsia="Times New Roman" w:cs="Times New Roman"/>
          <w:szCs w:val="28"/>
          <w:lang w:eastAsia="uk-UA"/>
        </w:rPr>
        <w:t>П’ятницька Г. Т., Григоренко О. М</w:t>
      </w:r>
      <w:r w:rsidRPr="002E2D8F">
        <w:rPr>
          <w:rFonts w:eastAsia="Times New Roman" w:cs="Times New Roman"/>
          <w:szCs w:val="28"/>
          <w:lang w:eastAsia="uk-UA"/>
        </w:rPr>
        <w:t>.</w:t>
      </w:r>
      <w:r w:rsidRPr="002E2D8F">
        <w:t xml:space="preserve"> Електронна комерція В2С: розвиток у східній Європі, ризики та ефект інституціонального витіснення. </w:t>
      </w:r>
      <w:r w:rsidRPr="002E2D8F">
        <w:rPr>
          <w:i/>
          <w:iCs/>
        </w:rPr>
        <w:t>Менеджмент та підприємництво в Україні</w:t>
      </w:r>
      <w:r w:rsidRPr="002E2D8F">
        <w:rPr>
          <w:rFonts w:eastAsia="Times New Roman" w:cs="Times New Roman"/>
          <w:szCs w:val="28"/>
          <w:lang w:eastAsia="uk-UA"/>
        </w:rPr>
        <w:t xml:space="preserve">. </w:t>
      </w:r>
      <w:proofErr w:type="spellStart"/>
      <w:r w:rsidRPr="002E2D8F">
        <w:rPr>
          <w:rFonts w:eastAsia="Times New Roman" w:cs="Times New Roman"/>
          <w:szCs w:val="28"/>
          <w:lang w:eastAsia="uk-UA"/>
        </w:rPr>
        <w:t>Вип</w:t>
      </w:r>
      <w:proofErr w:type="spellEnd"/>
      <w:r w:rsidRPr="002E2D8F">
        <w:rPr>
          <w:rFonts w:eastAsia="Times New Roman" w:cs="Times New Roman"/>
          <w:szCs w:val="28"/>
          <w:lang w:eastAsia="uk-UA"/>
        </w:rPr>
        <w:t xml:space="preserve">. </w:t>
      </w:r>
      <w:r w:rsidRPr="002E2D8F">
        <w:rPr>
          <w:rFonts w:eastAsia="Times New Roman" w:cs="Times New Roman"/>
          <w:szCs w:val="28"/>
          <w:lang w:eastAsia="uk-UA"/>
        </w:rPr>
        <w:t xml:space="preserve">12. </w:t>
      </w:r>
      <w:r w:rsidRPr="002E2D8F">
        <w:rPr>
          <w:rFonts w:eastAsia="Times New Roman" w:cs="Times New Roman"/>
          <w:szCs w:val="28"/>
          <w:lang w:eastAsia="uk-UA"/>
        </w:rPr>
        <w:t>2019</w:t>
      </w:r>
      <w:r w:rsidRPr="002E2D8F">
        <w:rPr>
          <w:rFonts w:eastAsia="Times New Roman" w:cs="Times New Roman"/>
          <w:szCs w:val="28"/>
          <w:lang w:eastAsia="uk-UA"/>
        </w:rPr>
        <w:t xml:space="preserve">. С. 122 - 130. </w:t>
      </w:r>
      <w:r w:rsidRPr="002E2D8F">
        <w:rPr>
          <w:rFonts w:eastAsia="Times New Roman" w:cs="Times New Roman"/>
          <w:szCs w:val="28"/>
          <w:lang w:val="en-US" w:eastAsia="uk-UA"/>
        </w:rPr>
        <w:t>URL</w:t>
      </w:r>
      <w:r w:rsidRPr="002E2D8F">
        <w:rPr>
          <w:rFonts w:eastAsia="Times New Roman" w:cs="Times New Roman"/>
          <w:szCs w:val="28"/>
          <w:lang w:eastAsia="uk-UA"/>
        </w:rPr>
        <w:t>:</w:t>
      </w:r>
      <w:r w:rsidRPr="002E2D8F">
        <w:rPr>
          <w:rFonts w:eastAsia="Times New Roman" w:cs="Times New Roman"/>
          <w:szCs w:val="28"/>
          <w:lang w:eastAsia="uk-UA"/>
        </w:rPr>
        <w:t xml:space="preserve"> </w:t>
      </w:r>
      <w:r w:rsidRPr="002E2D8F">
        <w:rPr>
          <w:rFonts w:eastAsia="Times New Roman" w:cs="Times New Roman"/>
          <w:szCs w:val="28"/>
          <w:lang w:eastAsia="uk-UA"/>
        </w:rPr>
        <w:t>http://science.lpnu.ua/sites/default/files/journal-paper/2019/dec/20459/management-122-130.pdf</w:t>
      </w:r>
      <w:r w:rsidRPr="002E2D8F">
        <w:rPr>
          <w:rFonts w:eastAsia="Times New Roman" w:cs="Times New Roman"/>
          <w:szCs w:val="28"/>
          <w:lang w:eastAsia="uk-UA"/>
        </w:rPr>
        <w:t>.</w:t>
      </w:r>
      <w:r w:rsidR="00577D9B" w:rsidRPr="00577D9B">
        <w:rPr>
          <w:rFonts w:eastAsia="Times New Roman" w:cs="Times New Roman"/>
          <w:szCs w:val="28"/>
          <w:lang w:eastAsia="uk-UA"/>
        </w:rPr>
        <w:t xml:space="preserve"> </w:t>
      </w:r>
      <w:bookmarkStart w:id="5" w:name="_Hlk37036165"/>
      <w:r w:rsidR="00577D9B" w:rsidRPr="00577D9B">
        <w:rPr>
          <w:rFonts w:eastAsia="Times New Roman" w:cs="Times New Roman"/>
          <w:b/>
          <w:szCs w:val="28"/>
          <w:lang w:eastAsia="uk-UA"/>
        </w:rPr>
        <w:t>(ЕЛ)</w:t>
      </w:r>
      <w:bookmarkEnd w:id="5"/>
    </w:p>
    <w:p w14:paraId="195F47F9" w14:textId="1702DB69" w:rsidR="00876220" w:rsidRPr="002E2D8F" w:rsidRDefault="00876220" w:rsidP="002E2D8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 w:cs="Times New Roman"/>
          <w:b/>
          <w:szCs w:val="28"/>
          <w:lang w:eastAsia="uk-UA"/>
        </w:rPr>
      </w:pPr>
      <w:proofErr w:type="spellStart"/>
      <w:r w:rsidRPr="002E2D8F">
        <w:rPr>
          <w:rFonts w:eastAsia="Times New Roman" w:cs="Times New Roman"/>
          <w:bCs/>
          <w:szCs w:val="28"/>
          <w:lang w:eastAsia="uk-UA"/>
        </w:rPr>
        <w:t>Одарченко</w:t>
      </w:r>
      <w:proofErr w:type="spellEnd"/>
      <w:r w:rsidRPr="002E2D8F">
        <w:rPr>
          <w:rFonts w:eastAsia="Times New Roman" w:cs="Times New Roman"/>
          <w:bCs/>
          <w:szCs w:val="28"/>
          <w:lang w:eastAsia="uk-UA"/>
        </w:rPr>
        <w:t xml:space="preserve"> А. М., Сподар К. В.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</w:t>
      </w:r>
      <w:r w:rsidRPr="002E2D8F">
        <w:rPr>
          <w:rFonts w:eastAsia="Times New Roman" w:cs="Times New Roman"/>
          <w:bCs/>
          <w:szCs w:val="28"/>
          <w:lang w:eastAsia="uk-UA"/>
        </w:rPr>
        <w:t>Особливості електронної комерції та перспективи її розвитку в Україні</w:t>
      </w:r>
      <w:r w:rsidRPr="002E2D8F">
        <w:rPr>
          <w:rFonts w:eastAsia="Times New Roman" w:cs="Times New Roman"/>
          <w:bCs/>
          <w:szCs w:val="28"/>
          <w:lang w:eastAsia="uk-UA"/>
        </w:rPr>
        <w:t>.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</w:t>
      </w:r>
      <w:r w:rsidRPr="002E2D8F">
        <w:rPr>
          <w:rFonts w:eastAsia="Times New Roman" w:cs="Times New Roman"/>
          <w:bCs/>
          <w:i/>
          <w:iCs/>
          <w:szCs w:val="28"/>
          <w:lang w:eastAsia="uk-UA"/>
        </w:rPr>
        <w:t xml:space="preserve">Бізнес </w:t>
      </w:r>
      <w:proofErr w:type="spellStart"/>
      <w:r w:rsidRPr="002E2D8F">
        <w:rPr>
          <w:rFonts w:eastAsia="Times New Roman" w:cs="Times New Roman"/>
          <w:bCs/>
          <w:i/>
          <w:iCs/>
          <w:szCs w:val="28"/>
          <w:lang w:eastAsia="uk-UA"/>
        </w:rPr>
        <w:t>Інформ</w:t>
      </w:r>
      <w:proofErr w:type="spellEnd"/>
      <w:r w:rsidRPr="002E2D8F">
        <w:rPr>
          <w:rFonts w:eastAsia="Times New Roman" w:cs="Times New Roman"/>
          <w:bCs/>
          <w:szCs w:val="28"/>
          <w:lang w:eastAsia="uk-UA"/>
        </w:rPr>
        <w:t xml:space="preserve">. </w:t>
      </w:r>
      <w:r w:rsidRPr="002E2D8F">
        <w:rPr>
          <w:rFonts w:eastAsia="Times New Roman" w:cs="Times New Roman"/>
          <w:bCs/>
          <w:szCs w:val="28"/>
          <w:lang w:eastAsia="uk-UA"/>
        </w:rPr>
        <w:t>2</w:t>
      </w:r>
      <w:r w:rsidRPr="002E2D8F">
        <w:rPr>
          <w:rFonts w:eastAsia="Times New Roman" w:cs="Times New Roman"/>
          <w:bCs/>
          <w:szCs w:val="28"/>
          <w:lang w:eastAsia="uk-UA"/>
        </w:rPr>
        <w:t>015. №1. C. 342–346.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</w:t>
      </w:r>
      <w:r w:rsidRPr="002E2D8F">
        <w:rPr>
          <w:rFonts w:eastAsia="Times New Roman" w:cs="Times New Roman"/>
          <w:bCs/>
          <w:szCs w:val="28"/>
          <w:lang w:eastAsia="uk-UA"/>
        </w:rPr>
        <w:t>URL: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</w:t>
      </w:r>
      <w:hyperlink r:id="rId6" w:history="1">
        <w:r w:rsidRPr="002E2D8F">
          <w:rPr>
            <w:rStyle w:val="a4"/>
            <w:rFonts w:eastAsia="Times New Roman" w:cs="Times New Roman"/>
            <w:bCs/>
            <w:color w:val="auto"/>
            <w:szCs w:val="28"/>
            <w:u w:val="none"/>
            <w:lang w:eastAsia="uk-UA"/>
          </w:rPr>
          <w:t>https://www.business-inform.net/export_pdf/business-inform-2015-1_0-pages-342_346.pdf</w:t>
        </w:r>
      </w:hyperlink>
      <w:r w:rsidRPr="002E2D8F">
        <w:rPr>
          <w:rFonts w:eastAsia="Times New Roman" w:cs="Times New Roman"/>
          <w:b/>
          <w:szCs w:val="28"/>
          <w:lang w:eastAsia="uk-UA"/>
        </w:rPr>
        <w:t xml:space="preserve">. </w:t>
      </w:r>
      <w:bookmarkStart w:id="6" w:name="_Hlk37036423"/>
      <w:r w:rsidRPr="00577D9B">
        <w:rPr>
          <w:rFonts w:eastAsia="Times New Roman" w:cs="Times New Roman"/>
          <w:b/>
          <w:szCs w:val="28"/>
          <w:lang w:eastAsia="uk-UA"/>
        </w:rPr>
        <w:t>(ЕЛ)</w:t>
      </w:r>
      <w:bookmarkEnd w:id="6"/>
    </w:p>
    <w:p w14:paraId="63A8140C" w14:textId="0FD62A6C" w:rsidR="00876220" w:rsidRPr="002E2D8F" w:rsidRDefault="00876220" w:rsidP="002E2D8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 w:cs="Times New Roman"/>
          <w:bCs/>
          <w:szCs w:val="28"/>
          <w:lang w:eastAsia="uk-UA"/>
        </w:rPr>
      </w:pPr>
      <w:proofErr w:type="spellStart"/>
      <w:r w:rsidRPr="002E2D8F">
        <w:rPr>
          <w:rFonts w:eastAsia="Times New Roman" w:cs="Times New Roman"/>
          <w:bCs/>
          <w:szCs w:val="28"/>
          <w:lang w:eastAsia="uk-UA"/>
        </w:rPr>
        <w:lastRenderedPageBreak/>
        <w:t>Марусей</w:t>
      </w:r>
      <w:proofErr w:type="spellEnd"/>
      <w:r w:rsidRPr="002E2D8F">
        <w:rPr>
          <w:rFonts w:eastAsia="Times New Roman" w:cs="Times New Roman"/>
          <w:bCs/>
          <w:szCs w:val="28"/>
          <w:lang w:eastAsia="uk-UA"/>
        </w:rPr>
        <w:t xml:space="preserve"> Т.В.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</w:t>
      </w:r>
      <w:r w:rsidRPr="002E2D8F">
        <w:rPr>
          <w:rFonts w:eastAsia="Times New Roman" w:cs="Times New Roman"/>
          <w:bCs/>
          <w:szCs w:val="28"/>
          <w:lang w:eastAsia="uk-UA"/>
        </w:rPr>
        <w:t>Основні тенденції розвитку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</w:t>
      </w:r>
      <w:r w:rsidRPr="002E2D8F">
        <w:rPr>
          <w:rFonts w:eastAsia="Times New Roman" w:cs="Times New Roman"/>
          <w:bCs/>
          <w:szCs w:val="28"/>
          <w:lang w:eastAsia="uk-UA"/>
        </w:rPr>
        <w:t>ринку електронної комерції в Україні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. Економіка і суспільство. </w:t>
      </w:r>
      <w:proofErr w:type="spellStart"/>
      <w:r w:rsidRPr="002E2D8F">
        <w:rPr>
          <w:rFonts w:eastAsia="Times New Roman" w:cs="Times New Roman"/>
          <w:bCs/>
          <w:szCs w:val="28"/>
          <w:lang w:eastAsia="uk-UA"/>
        </w:rPr>
        <w:t>Вип</w:t>
      </w:r>
      <w:proofErr w:type="spellEnd"/>
      <w:r w:rsidR="00F72617" w:rsidRPr="002E2D8F">
        <w:rPr>
          <w:rFonts w:eastAsia="Times New Roman" w:cs="Times New Roman"/>
          <w:bCs/>
          <w:szCs w:val="28"/>
          <w:lang w:eastAsia="uk-UA"/>
        </w:rPr>
        <w:t>.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14</w:t>
      </w:r>
      <w:r w:rsidR="00F72617" w:rsidRPr="002E2D8F">
        <w:rPr>
          <w:rFonts w:eastAsia="Times New Roman" w:cs="Times New Roman"/>
          <w:bCs/>
          <w:szCs w:val="28"/>
          <w:lang w:eastAsia="uk-UA"/>
        </w:rPr>
        <w:t>.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2018</w:t>
      </w:r>
      <w:r w:rsidR="00F72617" w:rsidRPr="002E2D8F">
        <w:rPr>
          <w:rFonts w:eastAsia="Times New Roman" w:cs="Times New Roman"/>
          <w:bCs/>
          <w:szCs w:val="28"/>
          <w:lang w:eastAsia="uk-UA"/>
        </w:rPr>
        <w:t xml:space="preserve">. С. 1011 – 1015. </w:t>
      </w:r>
      <w:bookmarkStart w:id="7" w:name="_Hlk37036634"/>
      <w:bookmarkStart w:id="8" w:name="_Hlk37036887"/>
      <w:r w:rsidR="00F72617" w:rsidRPr="002E2D8F">
        <w:rPr>
          <w:rFonts w:eastAsia="Times New Roman" w:cs="Times New Roman"/>
          <w:bCs/>
          <w:szCs w:val="28"/>
          <w:lang w:eastAsia="uk-UA"/>
        </w:rPr>
        <w:t>URL:</w:t>
      </w:r>
      <w:bookmarkEnd w:id="8"/>
      <w:r w:rsidR="00F72617" w:rsidRPr="002E2D8F">
        <w:rPr>
          <w:rFonts w:eastAsia="Times New Roman" w:cs="Times New Roman"/>
          <w:bCs/>
          <w:szCs w:val="28"/>
          <w:lang w:eastAsia="uk-UA"/>
        </w:rPr>
        <w:t xml:space="preserve"> </w:t>
      </w:r>
      <w:bookmarkEnd w:id="7"/>
      <w:r w:rsidR="00F72617" w:rsidRPr="002E2D8F">
        <w:rPr>
          <w:rFonts w:eastAsia="Times New Roman" w:cs="Times New Roman"/>
          <w:bCs/>
          <w:szCs w:val="28"/>
          <w:lang w:eastAsia="uk-UA"/>
        </w:rPr>
        <w:fldChar w:fldCharType="begin"/>
      </w:r>
      <w:r w:rsidR="00F72617" w:rsidRPr="002E2D8F">
        <w:rPr>
          <w:rFonts w:eastAsia="Times New Roman" w:cs="Times New Roman"/>
          <w:bCs/>
          <w:szCs w:val="28"/>
          <w:lang w:eastAsia="uk-UA"/>
        </w:rPr>
        <w:instrText xml:space="preserve"> HYPERLINK "</w:instrText>
      </w:r>
      <w:r w:rsidR="00F72617" w:rsidRPr="002E2D8F">
        <w:rPr>
          <w:rFonts w:eastAsia="Times New Roman" w:cs="Times New Roman"/>
          <w:bCs/>
          <w:szCs w:val="28"/>
          <w:lang w:eastAsia="uk-UA"/>
        </w:rPr>
        <w:instrText>http://www.economyandsociety.in.ua/journal/14_ukr/144.pdf</w:instrText>
      </w:r>
      <w:r w:rsidR="00F72617" w:rsidRPr="002E2D8F">
        <w:rPr>
          <w:rFonts w:eastAsia="Times New Roman" w:cs="Times New Roman"/>
          <w:bCs/>
          <w:szCs w:val="28"/>
          <w:lang w:eastAsia="uk-UA"/>
        </w:rPr>
        <w:instrText xml:space="preserve">" </w:instrText>
      </w:r>
      <w:r w:rsidR="00F72617" w:rsidRPr="002E2D8F">
        <w:rPr>
          <w:rFonts w:eastAsia="Times New Roman" w:cs="Times New Roman"/>
          <w:bCs/>
          <w:szCs w:val="28"/>
          <w:lang w:eastAsia="uk-UA"/>
        </w:rPr>
        <w:fldChar w:fldCharType="separate"/>
      </w:r>
      <w:r w:rsidR="00F72617" w:rsidRPr="002E2D8F">
        <w:rPr>
          <w:rStyle w:val="a4"/>
          <w:rFonts w:eastAsia="Times New Roman" w:cs="Times New Roman"/>
          <w:bCs/>
          <w:color w:val="auto"/>
          <w:szCs w:val="28"/>
          <w:u w:val="none"/>
          <w:lang w:eastAsia="uk-UA"/>
        </w:rPr>
        <w:t>http://www.economyandsociety.in.ua/journal/14_ukr/144.pdf</w:t>
      </w:r>
      <w:r w:rsidR="00F72617" w:rsidRPr="002E2D8F">
        <w:rPr>
          <w:rFonts w:eastAsia="Times New Roman" w:cs="Times New Roman"/>
          <w:bCs/>
          <w:szCs w:val="28"/>
          <w:lang w:eastAsia="uk-UA"/>
        </w:rPr>
        <w:fldChar w:fldCharType="end"/>
      </w:r>
      <w:r w:rsidR="00F72617" w:rsidRPr="002E2D8F">
        <w:rPr>
          <w:rFonts w:eastAsia="Times New Roman" w:cs="Times New Roman"/>
          <w:bCs/>
          <w:szCs w:val="28"/>
          <w:lang w:eastAsia="uk-UA"/>
        </w:rPr>
        <w:t xml:space="preserve">. </w:t>
      </w:r>
      <w:bookmarkStart w:id="9" w:name="_Hlk37036703"/>
      <w:bookmarkStart w:id="10" w:name="_Hlk37036944"/>
      <w:r w:rsidR="00F72617" w:rsidRPr="002E2D8F">
        <w:rPr>
          <w:rFonts w:eastAsia="Times New Roman" w:cs="Times New Roman"/>
          <w:b/>
          <w:szCs w:val="28"/>
          <w:lang w:eastAsia="uk-UA"/>
        </w:rPr>
        <w:t>(ЕЛ)</w:t>
      </w:r>
      <w:bookmarkEnd w:id="9"/>
    </w:p>
    <w:bookmarkEnd w:id="10"/>
    <w:p w14:paraId="2626295C" w14:textId="25052DDA" w:rsidR="00F72617" w:rsidRPr="002E2D8F" w:rsidRDefault="00F16419" w:rsidP="002E2D8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eastAsia="Times New Roman" w:cs="Times New Roman"/>
          <w:bCs/>
          <w:szCs w:val="28"/>
          <w:lang w:eastAsia="uk-UA"/>
        </w:rPr>
      </w:pPr>
      <w:r w:rsidRPr="002E2D8F">
        <w:t>Чайковська В. П.</w:t>
      </w:r>
      <w:r w:rsidRPr="002E2D8F">
        <w:t xml:space="preserve"> Електронна комерція в Україні: сучасний стан та тенденції розвитку. </w:t>
      </w:r>
      <w:r w:rsidRPr="002E2D8F">
        <w:rPr>
          <w:i/>
          <w:iCs/>
        </w:rPr>
        <w:t>Інтелект XXI</w:t>
      </w:r>
      <w:r w:rsidRPr="002E2D8F">
        <w:t>. 2016. № 3. С. 38 – 48.</w:t>
      </w:r>
      <w:r w:rsidRPr="002E2D8F">
        <w:t xml:space="preserve"> </w:t>
      </w:r>
      <w:r w:rsidRPr="002E2D8F">
        <w:t>URL:</w:t>
      </w:r>
      <w:r w:rsidRPr="002E2D8F">
        <w:t xml:space="preserve"> </w:t>
      </w:r>
      <w:hyperlink r:id="rId7" w:history="1">
        <w:r w:rsidRPr="002E2D8F">
          <w:rPr>
            <w:rStyle w:val="a4"/>
            <w:color w:val="auto"/>
            <w:u w:val="none"/>
          </w:rPr>
          <w:t>http://www.intellect21.nuft.org.ua/journal/2016/2016_3/4.pdf</w:t>
        </w:r>
      </w:hyperlink>
      <w:r w:rsidRPr="002E2D8F">
        <w:t xml:space="preserve">. </w:t>
      </w:r>
      <w:r w:rsidRPr="002E2D8F">
        <w:rPr>
          <w:b/>
          <w:bCs/>
        </w:rPr>
        <w:t>(ЕЛ)</w:t>
      </w:r>
    </w:p>
    <w:p w14:paraId="61967F24" w14:textId="77777777" w:rsidR="00E45297" w:rsidRPr="002E2D8F" w:rsidRDefault="00E45297" w:rsidP="00997706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eastAsia="Times New Roman" w:cs="Times New Roman"/>
          <w:bCs/>
          <w:szCs w:val="28"/>
          <w:lang w:eastAsia="uk-UA"/>
        </w:rPr>
      </w:pPr>
      <w:r w:rsidRPr="002E2D8F">
        <w:rPr>
          <w:rFonts w:eastAsia="Times New Roman" w:cs="Times New Roman"/>
          <w:bCs/>
          <w:szCs w:val="28"/>
          <w:lang w:eastAsia="uk-UA"/>
        </w:rPr>
        <w:t>Лисак О.І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. Перспективи розвитку електронної комерції в Україні. </w:t>
      </w:r>
      <w:r w:rsidRPr="002E2D8F">
        <w:rPr>
          <w:rFonts w:eastAsia="Times New Roman" w:cs="Times New Roman"/>
          <w:bCs/>
          <w:i/>
          <w:iCs/>
          <w:szCs w:val="28"/>
          <w:lang w:eastAsia="uk-UA"/>
        </w:rPr>
        <w:t>Збірник наукових праць Таврійського державного агротехнологічного університету (економічні науки)</w:t>
      </w:r>
      <w:r w:rsidRPr="002E2D8F">
        <w:rPr>
          <w:rFonts w:eastAsia="Times New Roman" w:cs="Times New Roman"/>
          <w:bCs/>
          <w:szCs w:val="28"/>
          <w:lang w:eastAsia="uk-UA"/>
        </w:rPr>
        <w:t>.</w:t>
      </w:r>
      <w:proofErr w:type="spellStart"/>
      <w:r w:rsidRPr="002E2D8F">
        <w:rPr>
          <w:rFonts w:eastAsia="Times New Roman" w:cs="Times New Roman"/>
          <w:bCs/>
          <w:szCs w:val="28"/>
          <w:lang w:eastAsia="uk-UA"/>
        </w:rPr>
        <w:t>Вип</w:t>
      </w:r>
      <w:proofErr w:type="spellEnd"/>
      <w:r w:rsidRPr="002E2D8F">
        <w:rPr>
          <w:rFonts w:eastAsia="Times New Roman" w:cs="Times New Roman"/>
          <w:bCs/>
          <w:szCs w:val="28"/>
          <w:lang w:eastAsia="uk-UA"/>
        </w:rPr>
        <w:t>.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№3 (35)</w:t>
      </w:r>
      <w:r w:rsidRPr="002E2D8F">
        <w:rPr>
          <w:rFonts w:eastAsia="Times New Roman" w:cs="Times New Roman"/>
          <w:bCs/>
          <w:szCs w:val="28"/>
          <w:lang w:eastAsia="uk-UA"/>
        </w:rPr>
        <w:t>.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2017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. С. 46 – 54. </w:t>
      </w:r>
      <w:r w:rsidRPr="002E2D8F">
        <w:rPr>
          <w:rFonts w:eastAsia="Times New Roman" w:cs="Times New Roman"/>
          <w:bCs/>
          <w:szCs w:val="28"/>
          <w:lang w:eastAsia="uk-UA"/>
        </w:rPr>
        <w:t>URL: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</w:t>
      </w:r>
      <w:hyperlink r:id="rId8" w:history="1">
        <w:r w:rsidRPr="002E2D8F">
          <w:rPr>
            <w:rStyle w:val="a4"/>
            <w:rFonts w:eastAsia="Times New Roman" w:cs="Times New Roman"/>
            <w:bCs/>
            <w:color w:val="auto"/>
            <w:szCs w:val="28"/>
            <w:u w:val="none"/>
            <w:lang w:eastAsia="uk-UA"/>
          </w:rPr>
          <w:t>http://elar.tsatu.edu.ua/bitstream/123456789/6829/1/8.pdf</w:t>
        </w:r>
      </w:hyperlink>
      <w:r w:rsidRPr="002E2D8F">
        <w:rPr>
          <w:rFonts w:eastAsia="Times New Roman" w:cs="Times New Roman"/>
          <w:bCs/>
          <w:szCs w:val="28"/>
          <w:lang w:eastAsia="uk-UA"/>
        </w:rPr>
        <w:t xml:space="preserve">. </w:t>
      </w:r>
      <w:r w:rsidRPr="002E2D8F">
        <w:rPr>
          <w:rFonts w:eastAsia="Times New Roman" w:cs="Times New Roman"/>
          <w:b/>
          <w:szCs w:val="28"/>
          <w:lang w:eastAsia="uk-UA"/>
        </w:rPr>
        <w:t>(ЕЛ)</w:t>
      </w:r>
    </w:p>
    <w:p w14:paraId="52BCCF1F" w14:textId="7E1EBB87" w:rsidR="00F16419" w:rsidRPr="00577D9B" w:rsidRDefault="00193995" w:rsidP="00997706">
      <w:pPr>
        <w:numPr>
          <w:ilvl w:val="0"/>
          <w:numId w:val="1"/>
        </w:numPr>
        <w:tabs>
          <w:tab w:val="left" w:pos="851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eastAsia="Times New Roman" w:cs="Times New Roman"/>
          <w:bCs/>
          <w:szCs w:val="28"/>
          <w:lang w:eastAsia="uk-UA"/>
        </w:rPr>
      </w:pPr>
      <w:r w:rsidRPr="002E2D8F">
        <w:rPr>
          <w:rFonts w:eastAsia="Times New Roman" w:cs="Times New Roman"/>
          <w:bCs/>
          <w:szCs w:val="28"/>
          <w:lang w:eastAsia="uk-UA"/>
        </w:rPr>
        <w:t>Ф</w:t>
      </w:r>
      <w:r w:rsidR="002E2D8F" w:rsidRPr="002E2D8F">
        <w:rPr>
          <w:rFonts w:eastAsia="Times New Roman" w:cs="Times New Roman"/>
          <w:bCs/>
          <w:szCs w:val="28"/>
          <w:lang w:eastAsia="uk-UA"/>
        </w:rPr>
        <w:t>ролова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Л</w:t>
      </w:r>
      <w:r w:rsidRPr="002E2D8F">
        <w:rPr>
          <w:rFonts w:eastAsia="Times New Roman" w:cs="Times New Roman"/>
          <w:bCs/>
          <w:szCs w:val="28"/>
          <w:lang w:eastAsia="uk-UA"/>
        </w:rPr>
        <w:t>.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В</w:t>
      </w:r>
      <w:r w:rsidR="002E2D8F" w:rsidRPr="002E2D8F">
        <w:rPr>
          <w:rFonts w:eastAsia="Times New Roman" w:cs="Times New Roman"/>
          <w:bCs/>
          <w:szCs w:val="28"/>
          <w:lang w:eastAsia="uk-UA"/>
        </w:rPr>
        <w:t>.,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Н</w:t>
      </w:r>
      <w:r w:rsidR="002E2D8F" w:rsidRPr="002E2D8F">
        <w:rPr>
          <w:rFonts w:eastAsia="Times New Roman" w:cs="Times New Roman"/>
          <w:bCs/>
          <w:szCs w:val="28"/>
          <w:lang w:eastAsia="uk-UA"/>
        </w:rPr>
        <w:t>осова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Т</w:t>
      </w:r>
      <w:r w:rsidR="002E2D8F" w:rsidRPr="002E2D8F">
        <w:rPr>
          <w:rFonts w:eastAsia="Times New Roman" w:cs="Times New Roman"/>
          <w:bCs/>
          <w:szCs w:val="28"/>
          <w:lang w:eastAsia="uk-UA"/>
        </w:rPr>
        <w:t>.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І</w:t>
      </w:r>
      <w:r w:rsidR="002E2D8F" w:rsidRPr="002E2D8F">
        <w:rPr>
          <w:rFonts w:eastAsia="Times New Roman" w:cs="Times New Roman"/>
          <w:bCs/>
          <w:szCs w:val="28"/>
          <w:lang w:eastAsia="uk-UA"/>
        </w:rPr>
        <w:t>.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Система ключових індикаторів оцінки ефективності маркетингових заходів в електронній комерції. </w:t>
      </w:r>
      <w:r w:rsidR="002E2D8F" w:rsidRPr="002E2D8F">
        <w:rPr>
          <w:rFonts w:eastAsia="Times New Roman" w:cs="Times New Roman"/>
          <w:bCs/>
          <w:i/>
          <w:iCs/>
          <w:szCs w:val="28"/>
          <w:lang w:eastAsia="uk-UA"/>
        </w:rPr>
        <w:t>Маркетинг і цифрові технології</w:t>
      </w:r>
      <w:r w:rsidR="002E2D8F" w:rsidRPr="002E2D8F">
        <w:rPr>
          <w:rFonts w:eastAsia="Times New Roman" w:cs="Times New Roman"/>
          <w:bCs/>
          <w:szCs w:val="28"/>
          <w:lang w:eastAsia="uk-UA"/>
        </w:rPr>
        <w:t>.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 [</w:t>
      </w:r>
      <w:proofErr w:type="spellStart"/>
      <w:r w:rsidRPr="002E2D8F">
        <w:rPr>
          <w:rFonts w:eastAsia="Times New Roman" w:cs="Times New Roman"/>
          <w:bCs/>
          <w:szCs w:val="28"/>
          <w:lang w:eastAsia="uk-UA"/>
        </w:rPr>
        <w:t>S.l</w:t>
      </w:r>
      <w:proofErr w:type="spellEnd"/>
      <w:r w:rsidRPr="002E2D8F">
        <w:rPr>
          <w:rFonts w:eastAsia="Times New Roman" w:cs="Times New Roman"/>
          <w:bCs/>
          <w:szCs w:val="28"/>
          <w:lang w:eastAsia="uk-UA"/>
        </w:rPr>
        <w:t xml:space="preserve">.], v. 3, n. 2, p. 84-96, </w:t>
      </w:r>
      <w:proofErr w:type="spellStart"/>
      <w:r w:rsidRPr="002E2D8F">
        <w:rPr>
          <w:rFonts w:eastAsia="Times New Roman" w:cs="Times New Roman"/>
          <w:bCs/>
          <w:szCs w:val="28"/>
          <w:lang w:eastAsia="uk-UA"/>
        </w:rPr>
        <w:t>чер</w:t>
      </w:r>
      <w:proofErr w:type="spellEnd"/>
      <w:r w:rsidRPr="002E2D8F">
        <w:rPr>
          <w:rFonts w:eastAsia="Times New Roman" w:cs="Times New Roman"/>
          <w:bCs/>
          <w:szCs w:val="28"/>
          <w:lang w:eastAsia="uk-UA"/>
        </w:rPr>
        <w:t xml:space="preserve">. 2019. </w:t>
      </w:r>
      <w:r w:rsidR="002E2D8F" w:rsidRPr="002E2D8F">
        <w:t>URL</w:t>
      </w:r>
      <w:r w:rsidRPr="002E2D8F">
        <w:rPr>
          <w:rFonts w:eastAsia="Times New Roman" w:cs="Times New Roman"/>
          <w:bCs/>
          <w:szCs w:val="28"/>
          <w:lang w:eastAsia="uk-UA"/>
        </w:rPr>
        <w:t xml:space="preserve">: </w:t>
      </w:r>
      <w:hyperlink r:id="rId9" w:history="1">
        <w:r w:rsidR="002E2D8F" w:rsidRPr="002E2D8F">
          <w:rPr>
            <w:rStyle w:val="a4"/>
            <w:rFonts w:eastAsia="Times New Roman" w:cs="Times New Roman"/>
            <w:bCs/>
            <w:color w:val="auto"/>
            <w:szCs w:val="28"/>
            <w:u w:val="none"/>
            <w:lang w:eastAsia="uk-UA"/>
          </w:rPr>
          <w:t>https://mdt-opu.com.ua/index.php/mdt/article/view/70</w:t>
        </w:r>
      </w:hyperlink>
      <w:r w:rsidR="002E2D8F" w:rsidRPr="002E2D8F">
        <w:rPr>
          <w:rFonts w:eastAsia="Times New Roman" w:cs="Times New Roman"/>
          <w:bCs/>
          <w:szCs w:val="28"/>
          <w:lang w:eastAsia="uk-UA"/>
        </w:rPr>
        <w:t xml:space="preserve">. </w:t>
      </w:r>
      <w:r w:rsidR="002E2D8F" w:rsidRPr="002E2D8F">
        <w:rPr>
          <w:rFonts w:eastAsia="Times New Roman" w:cs="Times New Roman"/>
          <w:b/>
          <w:szCs w:val="28"/>
          <w:lang w:eastAsia="uk-UA"/>
        </w:rPr>
        <w:t>(ЕЛ)</w:t>
      </w:r>
    </w:p>
    <w:p w14:paraId="7E830DAA" w14:textId="77777777" w:rsidR="00577D9B" w:rsidRPr="00577D9B" w:rsidRDefault="00577D9B" w:rsidP="00577D9B">
      <w:pPr>
        <w:tabs>
          <w:tab w:val="left" w:pos="1134"/>
        </w:tabs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</w:p>
    <w:p w14:paraId="04B0410D" w14:textId="77777777" w:rsidR="00577D9B" w:rsidRPr="00577D9B" w:rsidRDefault="00577D9B" w:rsidP="00577D9B">
      <w:pPr>
        <w:tabs>
          <w:tab w:val="left" w:pos="1134"/>
        </w:tabs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uk-UA"/>
        </w:rPr>
      </w:pPr>
    </w:p>
    <w:p w14:paraId="78BC40CC" w14:textId="77777777" w:rsidR="00577D9B" w:rsidRPr="00577D9B" w:rsidRDefault="00577D9B" w:rsidP="00577D9B">
      <w:pPr>
        <w:spacing w:after="0" w:line="240" w:lineRule="auto"/>
        <w:jc w:val="both"/>
        <w:rPr>
          <w:rFonts w:eastAsia="Times New Roman" w:cs="Times New Roman"/>
          <w:b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0" w:history="1">
        <w:r w:rsidRPr="00577D9B">
          <w:rPr>
            <w:rFonts w:eastAsia="Times New Roman" w:cs="Times New Roman"/>
            <w:b/>
            <w:color w:val="0000FF"/>
            <w:szCs w:val="28"/>
            <w:lang w:val="en-US" w:eastAsia="uk-UA"/>
          </w:rPr>
          <w:t>pnu</w:t>
        </w:r>
        <w:r w:rsidRPr="00577D9B">
          <w:rPr>
            <w:rFonts w:eastAsia="Times New Roman" w:cs="Times New Roman"/>
            <w:b/>
            <w:color w:val="0000FF"/>
            <w:szCs w:val="28"/>
            <w:lang w:eastAsia="uk-UA"/>
          </w:rPr>
          <w:t>-</w:t>
        </w:r>
        <w:r w:rsidRPr="00577D9B">
          <w:rPr>
            <w:rFonts w:eastAsia="Times New Roman" w:cs="Times New Roman"/>
            <w:b/>
            <w:color w:val="0000FF"/>
            <w:szCs w:val="28"/>
            <w:lang w:val="en-US" w:eastAsia="uk-UA"/>
          </w:rPr>
          <w:t>lib</w:t>
        </w:r>
        <w:r w:rsidRPr="00577D9B">
          <w:rPr>
            <w:rFonts w:eastAsia="Times New Roman" w:cs="Times New Roman"/>
            <w:b/>
            <w:color w:val="0000FF"/>
            <w:szCs w:val="28"/>
            <w:lang w:eastAsia="uk-UA"/>
          </w:rPr>
          <w:t>@</w:t>
        </w:r>
        <w:r w:rsidRPr="00577D9B">
          <w:rPr>
            <w:rFonts w:eastAsia="Times New Roman" w:cs="Times New Roman"/>
            <w:b/>
            <w:color w:val="0000FF"/>
            <w:szCs w:val="28"/>
            <w:lang w:val="en-US" w:eastAsia="uk-UA"/>
          </w:rPr>
          <w:t>ukr</w:t>
        </w:r>
        <w:r w:rsidRPr="00577D9B">
          <w:rPr>
            <w:rFonts w:eastAsia="Times New Roman" w:cs="Times New Roman"/>
            <w:b/>
            <w:color w:val="0000FF"/>
            <w:szCs w:val="28"/>
            <w:lang w:eastAsia="uk-UA"/>
          </w:rPr>
          <w:t>.</w:t>
        </w:r>
        <w:r w:rsidRPr="00577D9B">
          <w:rPr>
            <w:rFonts w:eastAsia="Times New Roman" w:cs="Times New Roman"/>
            <w:b/>
            <w:color w:val="0000FF"/>
            <w:szCs w:val="28"/>
            <w:lang w:val="en-US" w:eastAsia="uk-UA"/>
          </w:rPr>
          <w:t>net</w:t>
        </w:r>
      </w:hyperlink>
    </w:p>
    <w:p w14:paraId="690ED156" w14:textId="77777777" w:rsidR="00577D9B" w:rsidRPr="00577D9B" w:rsidRDefault="00577D9B" w:rsidP="00577D9B">
      <w:p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szCs w:val="28"/>
          <w:lang w:eastAsia="uk-UA"/>
        </w:rPr>
        <w:t xml:space="preserve">Контактна особа – </w:t>
      </w:r>
      <w:proofErr w:type="spellStart"/>
      <w:r w:rsidRPr="00577D9B">
        <w:rPr>
          <w:rFonts w:eastAsia="Times New Roman" w:cs="Times New Roman"/>
          <w:szCs w:val="28"/>
          <w:lang w:eastAsia="uk-UA"/>
        </w:rPr>
        <w:t>Гуцуляк</w:t>
      </w:r>
      <w:proofErr w:type="spellEnd"/>
      <w:r w:rsidRPr="00577D9B">
        <w:rPr>
          <w:rFonts w:eastAsia="Times New Roman" w:cs="Times New Roman"/>
          <w:szCs w:val="28"/>
          <w:lang w:eastAsia="uk-UA"/>
        </w:rPr>
        <w:t xml:space="preserve"> Олег Борисович, учений секретар наукової бібліотеки</w:t>
      </w:r>
    </w:p>
    <w:p w14:paraId="7881BA90" w14:textId="77777777" w:rsidR="00577D9B" w:rsidRPr="00577D9B" w:rsidRDefault="00577D9B" w:rsidP="00577D9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577D9B">
        <w:rPr>
          <w:rFonts w:eastAsia="Times New Roman" w:cs="Times New Roman"/>
          <w:b/>
          <w:szCs w:val="28"/>
          <w:lang w:eastAsia="uk-UA"/>
        </w:rPr>
        <w:t>Телефон для довідок 59-61-10</w:t>
      </w:r>
    </w:p>
    <w:p w14:paraId="23DF1CDA" w14:textId="77777777" w:rsidR="00577D9B" w:rsidRPr="00577D9B" w:rsidRDefault="00577D9B" w:rsidP="00577D9B">
      <w:pPr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41629875" w14:textId="77777777" w:rsidR="00577D9B" w:rsidRPr="00577D9B" w:rsidRDefault="00577D9B" w:rsidP="00577D9B">
      <w:pPr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7E7FA25B" w14:textId="77777777" w:rsidR="00577D9B" w:rsidRPr="00577D9B" w:rsidRDefault="00577D9B" w:rsidP="00577D9B">
      <w:pPr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018485CF" w14:textId="77777777" w:rsidR="00577D9B" w:rsidRPr="00577D9B" w:rsidRDefault="00577D9B" w:rsidP="00577D9B">
      <w:pPr>
        <w:spacing w:after="0" w:line="240" w:lineRule="auto"/>
        <w:rPr>
          <w:rFonts w:eastAsia="Times New Roman" w:cs="Times New Roman"/>
          <w:sz w:val="24"/>
          <w:szCs w:val="24"/>
          <w:lang w:eastAsia="uk-UA"/>
        </w:rPr>
      </w:pPr>
    </w:p>
    <w:p w14:paraId="7CC770F3" w14:textId="77777777" w:rsidR="00283BA0" w:rsidRDefault="00283BA0"/>
    <w:sectPr w:rsidR="00283B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7721ED"/>
    <w:multiLevelType w:val="hybridMultilevel"/>
    <w:tmpl w:val="BB680DBA"/>
    <w:lvl w:ilvl="0" w:tplc="165294A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5EA"/>
    <w:rsid w:val="0009449C"/>
    <w:rsid w:val="000E656D"/>
    <w:rsid w:val="00193995"/>
    <w:rsid w:val="00283BA0"/>
    <w:rsid w:val="002E2D8F"/>
    <w:rsid w:val="004415EA"/>
    <w:rsid w:val="00577D9B"/>
    <w:rsid w:val="0069357C"/>
    <w:rsid w:val="00876220"/>
    <w:rsid w:val="00997706"/>
    <w:rsid w:val="00A96E99"/>
    <w:rsid w:val="00B93192"/>
    <w:rsid w:val="00DE542B"/>
    <w:rsid w:val="00E45297"/>
    <w:rsid w:val="00F16419"/>
    <w:rsid w:val="00F469EA"/>
    <w:rsid w:val="00F72617"/>
    <w:rsid w:val="00FB0D7F"/>
    <w:rsid w:val="00FE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DF658"/>
  <w15:chartTrackingRefBased/>
  <w15:docId w15:val="{CB812851-0ED1-476B-A6E1-0DB181944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D9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E542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E54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ar.tsatu.edu.ua/bitstream/123456789/6829/1/8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tellect21.nuft.org.ua/journal/2016/2016_3/4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usiness-inform.net/export_pdf/business-inform-2015-1_0-pages-342_346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t.knteu.kiev.ua/files/2019/01(102)/4.pdf" TargetMode="External"/><Relationship Id="rId10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dt-opu.com.ua/index.php/mdt/article/view/7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2424</Words>
  <Characters>1383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13</cp:revision>
  <dcterms:created xsi:type="dcterms:W3CDTF">2020-04-05T23:53:00Z</dcterms:created>
  <dcterms:modified xsi:type="dcterms:W3CDTF">2020-04-06T00:49:00Z</dcterms:modified>
</cp:coreProperties>
</file>