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86C9F">
        <w:rPr>
          <w:rFonts w:ascii="Times New Roman" w:hAnsi="Times New Roman" w:cs="Times New Roman"/>
          <w:b/>
          <w:bCs/>
          <w:sz w:val="28"/>
          <w:szCs w:val="28"/>
          <w:lang w:val="uk-UA"/>
        </w:rPr>
        <w:t>Етнонаціональні проблеми сучасного світу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E26257" w:rsidRP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Політологія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986C9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Магістр 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</w:t>
      </w:r>
      <w:r w:rsidR="00E262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7421">
        <w:rPr>
          <w:rFonts w:ascii="Times New Roman" w:hAnsi="Times New Roman" w:cs="Times New Roman"/>
          <w:b/>
          <w:bCs/>
          <w:sz w:val="28"/>
          <w:szCs w:val="28"/>
          <w:lang w:val="uk-UA"/>
        </w:rPr>
        <w:t>п</w:t>
      </w:r>
      <w:bookmarkStart w:id="0" w:name="_GoBack"/>
      <w:bookmarkEnd w:id="0"/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олітології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Історії, політології і міжнародних відносин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проф. Монолатій І</w:t>
      </w:r>
      <w:r w:rsidR="0050027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ван Сергійович</w:t>
      </w:r>
      <w:r w:rsidR="00E2625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26257" w:rsidRPr="00986C9F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E2625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iwan</w:t>
      </w:r>
      <w:r w:rsidR="00E26257" w:rsidRPr="00986C9F">
        <w:rPr>
          <w:rFonts w:ascii="Times New Roman" w:hAnsi="Times New Roman" w:cs="Times New Roman"/>
          <w:sz w:val="28"/>
          <w:szCs w:val="28"/>
        </w:rPr>
        <w:t>.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monolatij</w:t>
      </w:r>
      <w:r w:rsidR="00E26257" w:rsidRPr="00986C9F">
        <w:rPr>
          <w:rFonts w:ascii="Times New Roman" w:hAnsi="Times New Roman" w:cs="Times New Roman"/>
          <w:sz w:val="28"/>
          <w:szCs w:val="28"/>
        </w:rPr>
        <w:t>@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E26257" w:rsidRPr="00986C9F">
        <w:rPr>
          <w:rFonts w:ascii="Times New Roman" w:hAnsi="Times New Roman" w:cs="Times New Roman"/>
          <w:sz w:val="28"/>
          <w:szCs w:val="28"/>
        </w:rPr>
        <w:t>.</w:t>
      </w:r>
      <w:r w:rsidR="00E26257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 w:rsidP="002E6AF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D501B" w:rsidRPr="00BD501B" w:rsidRDefault="00BD501B" w:rsidP="002B559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Monolatii</w:t>
      </w:r>
      <w:r w:rsid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 I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. Together, But Almost Alone? On the Ethno-Political Aspects of Interethnic Interactions of West-Ukrainian Lands in 1867–1914 //</w:t>
      </w:r>
      <w:r w:rsidR="00EB43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 xml:space="preserve">Central European Papers. </w:t>
      </w:r>
      <w:r w:rsidRPr="00EB439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2014. Vol. II (I). P. 9-24.</w:t>
      </w:r>
    </w:p>
    <w:p w:rsidR="00BD501B" w:rsidRPr="00BD501B" w:rsidRDefault="00BD501B" w:rsidP="002B559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de-DE"/>
        </w:rPr>
        <w:t>Monolatii</w:t>
      </w:r>
      <w:r w:rsid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de-DE"/>
        </w:rPr>
        <w:t xml:space="preserve"> I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de-DE"/>
        </w:rPr>
        <w:t xml:space="preserve">. Politische Partizipation von ethnischen Akteuren im Vielvölkerstaat: Erfahrungen von Galizien und der Bukowina in der Donaumonarchie // West Bohemian Historical Review. 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de-DE"/>
        </w:rPr>
        <w:t>2013, no. 1, p. 94-114.</w:t>
      </w:r>
    </w:p>
    <w:p w:rsidR="00BD501B" w:rsidRPr="00BD501B" w:rsidRDefault="00BD501B" w:rsidP="00BD501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Monolati</w:t>
      </w:r>
      <w:r w:rsidR="00B13152"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i</w:t>
      </w:r>
      <w:r w:rsidR="00B13152"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B13152"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I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Etnonacionalna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i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etnosocijalna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struktura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stanovni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š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tva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zapadnoukrajinskih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zemalja</w:t>
      </w:r>
      <w:r w:rsidR="003F2B4D" w:rsidRPr="003F2B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 xml:space="preserve"> </w:t>
      </w:r>
      <w:r w:rsidR="003F2B4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//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Prikarpatska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Galicija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F147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pl-PL"/>
        </w:rPr>
        <w:t>red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Jevgenij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Pa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šč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enko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i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Tetyana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Fuderer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.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Zagreb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: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Tisak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FS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2017. </w:t>
      </w: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S</w:t>
      </w:r>
      <w:r w:rsidRPr="00C200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 135-160.</w:t>
      </w:r>
    </w:p>
    <w:p w:rsidR="002B559F" w:rsidRPr="00A3042F" w:rsidRDefault="00BD501B" w:rsidP="00BD501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BD501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Монолатій І. Західноукраїнська етнополітична сфера: суб’єкти і тенденції імперського простору // Наукові записки Інституту політичних і етнонаціональних досліджень ім. І. Ф. Кураса НАН України. 2008. </w:t>
      </w:r>
      <w:r w:rsidRPr="00A304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Вип.</w:t>
      </w:r>
      <w:r w:rsidR="00EB4392" w:rsidRPr="00A304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 </w:t>
      </w:r>
      <w:r w:rsidRPr="00A304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37. С. 74-83.</w:t>
      </w:r>
    </w:p>
    <w:p w:rsidR="00A3042F" w:rsidRPr="00DE68DF" w:rsidRDefault="00A3042F" w:rsidP="00BD501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3042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Монолатій І. Етнополітична ситуація в дуалістичній імперії: регіональний аспект // Політичний менеджмент. 2009. № 1. С. 152-161.</w:t>
      </w:r>
    </w:p>
    <w:p w:rsidR="00DE68DF" w:rsidRPr="00690141" w:rsidRDefault="00DE68DF" w:rsidP="00BD501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E68D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lastRenderedPageBreak/>
        <w:t>Монолатій І. Інституційні процеси у сфері етнополітики Австро-</w:t>
      </w:r>
      <w:r w:rsidRPr="00690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Угорської імперії: фактор етнічних політичних акторів Галичини і Буковини</w:t>
      </w:r>
      <w:r w:rsidR="00B131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690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// Держава і право. 2011. Вип. 53. С. 646-653.</w:t>
      </w:r>
    </w:p>
    <w:p w:rsidR="00690141" w:rsidRPr="009E50A8" w:rsidRDefault="00690141" w:rsidP="00BD501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901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Монолатій І. Історичні міфи етнічних акторів: місце й роль на регіональній шахівниці Галичини // Вісник Прикарпатського </w:t>
      </w:r>
      <w:r w:rsidRPr="009E50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університету. </w:t>
      </w:r>
      <w:r w:rsidRPr="009E50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Історія. 2014. Вип. 25. С. 22-29.</w:t>
      </w:r>
    </w:p>
    <w:p w:rsidR="009E50A8" w:rsidRPr="007E241F" w:rsidRDefault="009E50A8" w:rsidP="00BD501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E50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Монолатій І.</w:t>
      </w:r>
      <w:r w:rsidR="00B131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9E50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Взаємодія етнічних політичних акторів на західноукраїнських землях у модерну добу // Політикус. 2015. Вип. 1. </w:t>
      </w:r>
      <w:r w:rsidRPr="007E24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С.</w:t>
      </w:r>
      <w:r w:rsidRPr="007E24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 </w:t>
      </w:r>
      <w:r w:rsidRPr="007E24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143-151.</w:t>
      </w:r>
    </w:p>
    <w:p w:rsidR="007E241F" w:rsidRPr="007E241F" w:rsidRDefault="007E241F" w:rsidP="00BD501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E24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Монолатій І.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7E241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Аналіз теоретико-методологічних підходів щодо політичної участі етнічних акторів на західноукраїнських землях // Політикус. 2015. Вип. 2. С. 118-127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.</w:t>
      </w:r>
    </w:p>
    <w:p w:rsidR="00612B4A" w:rsidRPr="002B559F" w:rsidRDefault="00612B4A" w:rsidP="002B559F">
      <w:pPr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559F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 w:history="1">
        <w:r w:rsidR="00CC2FDB" w:rsidRPr="002B559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2B559F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2B559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2B559F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2B559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2B559F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2B559F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2B5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2B5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 w:rsidRPr="002B559F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 w:rsidRPr="002B55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7792C"/>
    <w:multiLevelType w:val="hybridMultilevel"/>
    <w:tmpl w:val="3C1C5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13A47"/>
    <w:rsid w:val="0022718B"/>
    <w:rsid w:val="0025247D"/>
    <w:rsid w:val="002B54E4"/>
    <w:rsid w:val="002B559F"/>
    <w:rsid w:val="002C0779"/>
    <w:rsid w:val="002E6AF0"/>
    <w:rsid w:val="00303AF6"/>
    <w:rsid w:val="00330349"/>
    <w:rsid w:val="00355901"/>
    <w:rsid w:val="00377C63"/>
    <w:rsid w:val="003B468A"/>
    <w:rsid w:val="003B7F5B"/>
    <w:rsid w:val="003F2B4D"/>
    <w:rsid w:val="004202FA"/>
    <w:rsid w:val="00434EED"/>
    <w:rsid w:val="004630F7"/>
    <w:rsid w:val="004F102C"/>
    <w:rsid w:val="0050027D"/>
    <w:rsid w:val="00500A6B"/>
    <w:rsid w:val="00523F49"/>
    <w:rsid w:val="00553583"/>
    <w:rsid w:val="005C1BF7"/>
    <w:rsid w:val="005C7421"/>
    <w:rsid w:val="005D25DA"/>
    <w:rsid w:val="00612B4A"/>
    <w:rsid w:val="00690141"/>
    <w:rsid w:val="006C08AA"/>
    <w:rsid w:val="00734729"/>
    <w:rsid w:val="0075036D"/>
    <w:rsid w:val="007621B8"/>
    <w:rsid w:val="007A69F0"/>
    <w:rsid w:val="007B4B53"/>
    <w:rsid w:val="007E241F"/>
    <w:rsid w:val="008401BE"/>
    <w:rsid w:val="00876FF8"/>
    <w:rsid w:val="00887A78"/>
    <w:rsid w:val="008C6D37"/>
    <w:rsid w:val="008F67CB"/>
    <w:rsid w:val="00934B63"/>
    <w:rsid w:val="00975929"/>
    <w:rsid w:val="00986C9F"/>
    <w:rsid w:val="00991E66"/>
    <w:rsid w:val="009940A2"/>
    <w:rsid w:val="009C69BA"/>
    <w:rsid w:val="009E28B6"/>
    <w:rsid w:val="009E50A8"/>
    <w:rsid w:val="00A3042F"/>
    <w:rsid w:val="00A35D46"/>
    <w:rsid w:val="00A41272"/>
    <w:rsid w:val="00A95EF2"/>
    <w:rsid w:val="00AC6100"/>
    <w:rsid w:val="00AD1325"/>
    <w:rsid w:val="00AF41FC"/>
    <w:rsid w:val="00B13152"/>
    <w:rsid w:val="00B16AC3"/>
    <w:rsid w:val="00B32D5D"/>
    <w:rsid w:val="00B41E81"/>
    <w:rsid w:val="00B45623"/>
    <w:rsid w:val="00B54208"/>
    <w:rsid w:val="00B6780C"/>
    <w:rsid w:val="00B820EA"/>
    <w:rsid w:val="00B92B78"/>
    <w:rsid w:val="00BD501B"/>
    <w:rsid w:val="00BD6EDA"/>
    <w:rsid w:val="00C0490B"/>
    <w:rsid w:val="00C2007C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DE68DF"/>
    <w:rsid w:val="00E26257"/>
    <w:rsid w:val="00E65F23"/>
    <w:rsid w:val="00EB4392"/>
    <w:rsid w:val="00F147AD"/>
    <w:rsid w:val="00F22D57"/>
    <w:rsid w:val="00F378D5"/>
    <w:rsid w:val="00F61FDA"/>
    <w:rsid w:val="00FA3B59"/>
    <w:rsid w:val="00FB28A6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625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32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6257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B32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14</cp:revision>
  <dcterms:created xsi:type="dcterms:W3CDTF">2020-03-31T07:59:00Z</dcterms:created>
  <dcterms:modified xsi:type="dcterms:W3CDTF">2020-04-06T11:26:00Z</dcterms:modified>
</cp:coreProperties>
</file>