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CC" w:rsidRDefault="001918CC" w:rsidP="001918C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Електронні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навчально-методичні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видання</w:t>
      </w:r>
      <w:proofErr w:type="spellEnd"/>
    </w:p>
    <w:p w:rsidR="001918CC" w:rsidRDefault="001918CC" w:rsidP="001918C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вигляді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збірників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хрестоматій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») статей та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уривків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наукових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видань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які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є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об’єктом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вивчення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рамках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навчальних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дисциплін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відповідно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затвердженої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навчальної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програми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918CC" w:rsidRDefault="001918CC" w:rsidP="001918C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ідготовки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бакалаврів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і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магістрів</w:t>
      </w:r>
      <w:proofErr w:type="spellEnd"/>
    </w:p>
    <w:p w:rsidR="001918CC" w:rsidRDefault="001918CC" w:rsidP="001918CC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Науково-дослідної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№ 03-21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05.05. 2017 р.)</w:t>
      </w:r>
    </w:p>
    <w:p w:rsidR="001918CC" w:rsidRPr="00927A2E" w:rsidRDefault="001918CC" w:rsidP="001918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Дисципліна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27A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Психолого-педагогічні аспекти формування художньо-естетичної культури засобами мистецтва.</w:t>
      </w:r>
    </w:p>
    <w:p w:rsidR="00927A2E" w:rsidRDefault="001918CC" w:rsidP="001918CC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Кафедра / факультет /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інститут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- </w:t>
      </w:r>
      <w:r w:rsidR="00927A2E" w:rsidRPr="00927A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 кафедра </w:t>
      </w:r>
      <w:r w:rsidR="00927A2E" w:rsidRPr="00927A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методики викладання образотворчого і </w:t>
      </w:r>
      <w:proofErr w:type="gramStart"/>
      <w:r w:rsidR="00927A2E" w:rsidRPr="00927A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декоративно-прикладного</w:t>
      </w:r>
      <w:proofErr w:type="gramEnd"/>
      <w:r w:rsidR="00927A2E" w:rsidRPr="00927A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мистецтва та дизайну</w:t>
      </w:r>
      <w:r w:rsidR="00927A2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27A2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918CC" w:rsidRDefault="001918CC" w:rsidP="001918CC">
      <w:pPr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Викладач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b/>
          <w:sz w:val="28"/>
          <w:szCs w:val="28"/>
        </w:rPr>
        <w:t>Бабельська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(Степанова) Людмила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Василівна</w:t>
      </w:r>
      <w:proofErr w:type="spellEnd"/>
    </w:p>
    <w:p w:rsidR="001918CC" w:rsidRDefault="001918CC" w:rsidP="00191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Список (не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більше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10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позицій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наукових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текстів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рекомендованих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включення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збірник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текстів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хрестоматію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»),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наявні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фондах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наукової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бібліотеки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університету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електронним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каталогом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eastAsia="Calibri" w:hAnsi="Times New Roman" w:cs="Times New Roman"/>
          <w:sz w:val="28"/>
          <w:szCs w:val="28"/>
        </w:rPr>
        <w:t>):</w:t>
      </w:r>
    </w:p>
    <w:p w:rsidR="001918CC" w:rsidRDefault="001918CC" w:rsidP="00357C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F90638">
        <w:rPr>
          <w:rFonts w:ascii="Times New Roman" w:hAnsi="Times New Roman" w:cs="Times New Roman"/>
          <w:sz w:val="28"/>
          <w:szCs w:val="28"/>
          <w:lang w:val="uk-UA"/>
        </w:rPr>
        <w:t>Блудова</w:t>
      </w:r>
      <w:proofErr w:type="spellEnd"/>
      <w:r w:rsidR="00F90638">
        <w:rPr>
          <w:rFonts w:ascii="Times New Roman" w:hAnsi="Times New Roman" w:cs="Times New Roman"/>
          <w:sz w:val="28"/>
          <w:szCs w:val="28"/>
          <w:lang w:val="uk-UA"/>
        </w:rPr>
        <w:t xml:space="preserve"> Ю.О. </w:t>
      </w:r>
      <w:r w:rsidR="00F90638" w:rsidRPr="00C9382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90638">
        <w:rPr>
          <w:rFonts w:ascii="Times New Roman" w:hAnsi="Times New Roman" w:cs="Times New Roman"/>
          <w:sz w:val="28"/>
          <w:szCs w:val="28"/>
          <w:lang w:val="uk-UA"/>
        </w:rPr>
        <w:t>ритерії, показники та рівні сформованості художньо-естетичного смаку у</w:t>
      </w:r>
      <w:r w:rsidR="007C5F0B">
        <w:rPr>
          <w:rFonts w:ascii="Times New Roman" w:hAnsi="Times New Roman" w:cs="Times New Roman"/>
          <w:sz w:val="28"/>
          <w:szCs w:val="28"/>
          <w:lang w:val="uk-UA"/>
        </w:rPr>
        <w:t xml:space="preserve"> дітей молодшого шкільного віку.</w:t>
      </w:r>
      <w:r w:rsidR="00F90638" w:rsidRPr="007C5F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Педагогіка формування творчої особистості у вищій і загальноосвітній школах</w:t>
      </w:r>
      <w:r w:rsidR="00F90638">
        <w:rPr>
          <w:rFonts w:ascii="Times New Roman" w:hAnsi="Times New Roman" w:cs="Times New Roman"/>
          <w:sz w:val="28"/>
          <w:szCs w:val="28"/>
          <w:lang w:val="uk-UA"/>
        </w:rPr>
        <w:t>. № 63. С. 93 – 98.</w:t>
      </w:r>
    </w:p>
    <w:p w:rsidR="00F90638" w:rsidRDefault="001918CC" w:rsidP="00357C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uk-UA"/>
        </w:rPr>
      </w:pPr>
      <w:r w:rsidRPr="00F90638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uk-UA"/>
        </w:rPr>
        <w:t xml:space="preserve">2. </w:t>
      </w:r>
      <w:r w:rsidR="00F90638">
        <w:rPr>
          <w:rFonts w:ascii="Times New Roman" w:hAnsi="Times New Roman" w:cs="Times New Roman"/>
          <w:sz w:val="28"/>
          <w:szCs w:val="28"/>
          <w:lang w:val="uk-UA"/>
        </w:rPr>
        <w:t>Падалка Г.М. Педагогіка мистецтва (Теорія і методика викладання мистецьких дисциплін). Київ: Освіта України. 2008. 274 с.</w:t>
      </w:r>
      <w:r w:rsidR="00F90638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</w:t>
      </w:r>
    </w:p>
    <w:p w:rsidR="00F90638" w:rsidRPr="00F90638" w:rsidRDefault="001918CC" w:rsidP="00357C6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0638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uk-UA"/>
        </w:rPr>
        <w:t>3.</w:t>
      </w:r>
      <w:r w:rsidR="00F90638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uk-UA"/>
        </w:rPr>
        <w:t xml:space="preserve"> </w:t>
      </w:r>
      <w:proofErr w:type="spellStart"/>
      <w:r w:rsidR="00F90638" w:rsidRPr="00F90638">
        <w:rPr>
          <w:rFonts w:ascii="Times New Roman" w:eastAsia="Times New Roman" w:hAnsi="Times New Roman" w:cs="Times New Roman"/>
          <w:sz w:val="28"/>
          <w:szCs w:val="28"/>
          <w:lang w:val="uk-UA"/>
        </w:rPr>
        <w:t>Гатеж</w:t>
      </w:r>
      <w:proofErr w:type="spellEnd"/>
      <w:r w:rsidR="00F90638" w:rsidRPr="00F90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Н.В. Особливості виховання естетичної культури учнів. </w:t>
      </w:r>
      <w:r w:rsidR="00F90638" w:rsidRPr="00F9063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Молодий вчений</w:t>
      </w:r>
      <w:r w:rsidR="00F90638" w:rsidRPr="00F90638">
        <w:rPr>
          <w:rFonts w:ascii="Times New Roman" w:eastAsia="Times New Roman" w:hAnsi="Times New Roman" w:cs="Times New Roman"/>
          <w:sz w:val="28"/>
          <w:szCs w:val="28"/>
          <w:lang w:val="uk-UA"/>
        </w:rPr>
        <w:t>, 2017, №3. С. 3623–65.</w:t>
      </w:r>
    </w:p>
    <w:p w:rsidR="005D065D" w:rsidRDefault="001918CC" w:rsidP="00357C6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065D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5D065D" w:rsidRPr="005D065D">
        <w:rPr>
          <w:rFonts w:ascii="Times New Roman" w:hAnsi="Times New Roman" w:cs="Times New Roman"/>
          <w:sz w:val="28"/>
          <w:szCs w:val="28"/>
          <w:lang w:val="uk-UA"/>
        </w:rPr>
        <w:t>Рудницька</w:t>
      </w:r>
      <w:proofErr w:type="spellEnd"/>
      <w:r w:rsidR="005D065D" w:rsidRPr="005D065D">
        <w:rPr>
          <w:rFonts w:ascii="Times New Roman" w:hAnsi="Times New Roman" w:cs="Times New Roman"/>
          <w:sz w:val="28"/>
          <w:szCs w:val="28"/>
          <w:lang w:val="uk-UA"/>
        </w:rPr>
        <w:t xml:space="preserve"> О. Педагогіка: загальна та мистецька: </w:t>
      </w:r>
      <w:proofErr w:type="spellStart"/>
      <w:r w:rsidR="005D065D" w:rsidRPr="005D065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5D065D" w:rsidRPr="005D065D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О.П. </w:t>
      </w:r>
      <w:proofErr w:type="spellStart"/>
      <w:r w:rsidR="005D065D" w:rsidRPr="005D065D">
        <w:rPr>
          <w:rFonts w:ascii="Times New Roman" w:hAnsi="Times New Roman" w:cs="Times New Roman"/>
          <w:sz w:val="28"/>
          <w:szCs w:val="28"/>
          <w:lang w:val="uk-UA"/>
        </w:rPr>
        <w:t>Рудницька</w:t>
      </w:r>
      <w:proofErr w:type="spellEnd"/>
      <w:r w:rsidR="005D065D" w:rsidRPr="005D065D">
        <w:rPr>
          <w:rFonts w:ascii="Times New Roman" w:hAnsi="Times New Roman" w:cs="Times New Roman"/>
          <w:sz w:val="28"/>
          <w:szCs w:val="28"/>
          <w:lang w:val="uk-UA"/>
        </w:rPr>
        <w:t>. – К., 2002. – 270 с.</w:t>
      </w:r>
    </w:p>
    <w:p w:rsidR="001918CC" w:rsidRPr="009C1719" w:rsidRDefault="001918CC" w:rsidP="00357C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5D065D">
        <w:rPr>
          <w:rFonts w:ascii="Times New Roman" w:hAnsi="Times New Roman" w:cs="Times New Roman"/>
          <w:sz w:val="28"/>
          <w:szCs w:val="28"/>
          <w:lang w:val="uk-UA"/>
        </w:rPr>
        <w:t>Отич</w:t>
      </w:r>
      <w:proofErr w:type="spellEnd"/>
      <w:r w:rsidR="005D065D">
        <w:rPr>
          <w:rFonts w:ascii="Times New Roman" w:hAnsi="Times New Roman" w:cs="Times New Roman"/>
          <w:sz w:val="28"/>
          <w:szCs w:val="28"/>
          <w:lang w:val="uk-UA"/>
        </w:rPr>
        <w:t xml:space="preserve">  О.М. Сутність та складові художньо-естетичної культури особистості</w:t>
      </w:r>
      <w:r w:rsidR="009C17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9C1719" w:rsidRPr="009C1719">
        <w:rPr>
          <w:rFonts w:ascii="Times New Roman" w:hAnsi="Times New Roman" w:cs="Times New Roman"/>
          <w:i/>
          <w:sz w:val="28"/>
          <w:szCs w:val="28"/>
        </w:rPr>
        <w:t>Естетичне</w:t>
      </w:r>
      <w:proofErr w:type="spellEnd"/>
      <w:r w:rsidR="009C1719" w:rsidRPr="009C171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C1719" w:rsidRPr="009C1719">
        <w:rPr>
          <w:rFonts w:ascii="Times New Roman" w:hAnsi="Times New Roman" w:cs="Times New Roman"/>
          <w:i/>
          <w:sz w:val="28"/>
          <w:szCs w:val="28"/>
        </w:rPr>
        <w:t>виховання</w:t>
      </w:r>
      <w:proofErr w:type="spellEnd"/>
      <w:r w:rsidR="009C1719" w:rsidRPr="009C171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C1719" w:rsidRPr="009C1719">
        <w:rPr>
          <w:rFonts w:ascii="Times New Roman" w:hAnsi="Times New Roman" w:cs="Times New Roman"/>
          <w:i/>
          <w:sz w:val="28"/>
          <w:szCs w:val="28"/>
        </w:rPr>
        <w:t>дітей</w:t>
      </w:r>
      <w:proofErr w:type="spellEnd"/>
      <w:r w:rsidR="009C1719" w:rsidRPr="009C1719">
        <w:rPr>
          <w:rFonts w:ascii="Times New Roman" w:hAnsi="Times New Roman" w:cs="Times New Roman"/>
          <w:i/>
          <w:sz w:val="28"/>
          <w:szCs w:val="28"/>
        </w:rPr>
        <w:t xml:space="preserve"> та </w:t>
      </w:r>
      <w:proofErr w:type="spellStart"/>
      <w:r w:rsidR="009C1719" w:rsidRPr="009C1719">
        <w:rPr>
          <w:rFonts w:ascii="Times New Roman" w:hAnsi="Times New Roman" w:cs="Times New Roman"/>
          <w:i/>
          <w:sz w:val="28"/>
          <w:szCs w:val="28"/>
        </w:rPr>
        <w:t>молоді</w:t>
      </w:r>
      <w:proofErr w:type="spellEnd"/>
      <w:r w:rsidR="009C1719" w:rsidRPr="009C1719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="009C1719" w:rsidRPr="009C1719">
        <w:rPr>
          <w:rFonts w:ascii="Times New Roman" w:hAnsi="Times New Roman" w:cs="Times New Roman"/>
          <w:i/>
          <w:sz w:val="28"/>
          <w:szCs w:val="28"/>
        </w:rPr>
        <w:t>теорія</w:t>
      </w:r>
      <w:proofErr w:type="spellEnd"/>
      <w:r w:rsidR="009C1719" w:rsidRPr="009C1719">
        <w:rPr>
          <w:rFonts w:ascii="Times New Roman" w:hAnsi="Times New Roman" w:cs="Times New Roman"/>
          <w:i/>
          <w:sz w:val="28"/>
          <w:szCs w:val="28"/>
        </w:rPr>
        <w:t xml:space="preserve">, практика, </w:t>
      </w:r>
      <w:proofErr w:type="spellStart"/>
      <w:r w:rsidR="009C1719" w:rsidRPr="009C1719">
        <w:rPr>
          <w:rFonts w:ascii="Times New Roman" w:hAnsi="Times New Roman" w:cs="Times New Roman"/>
          <w:i/>
          <w:sz w:val="28"/>
          <w:szCs w:val="28"/>
        </w:rPr>
        <w:t>перспективи</w:t>
      </w:r>
      <w:proofErr w:type="spellEnd"/>
      <w:r w:rsidR="009C1719" w:rsidRPr="009C171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C1719" w:rsidRPr="009C1719">
        <w:rPr>
          <w:rFonts w:ascii="Times New Roman" w:hAnsi="Times New Roman" w:cs="Times New Roman"/>
          <w:i/>
          <w:sz w:val="28"/>
          <w:szCs w:val="28"/>
        </w:rPr>
        <w:t>розвитку</w:t>
      </w:r>
      <w:proofErr w:type="spellEnd"/>
      <w:r w:rsidR="009C1719" w:rsidRPr="009C1719">
        <w:rPr>
          <w:rFonts w:ascii="Times New Roman" w:hAnsi="Times New Roman" w:cs="Times New Roman"/>
          <w:i/>
          <w:sz w:val="28"/>
          <w:szCs w:val="28"/>
        </w:rPr>
        <w:t>:</w:t>
      </w:r>
      <w:r w:rsidR="009C1719" w:rsidRPr="009C1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1719" w:rsidRPr="009C1719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="009C1719" w:rsidRPr="009C1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1719" w:rsidRPr="009C1719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="009C1719" w:rsidRPr="009C1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1719" w:rsidRPr="009C1719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="009C1719" w:rsidRPr="009C1719">
        <w:rPr>
          <w:rFonts w:ascii="Times New Roman" w:hAnsi="Times New Roman" w:cs="Times New Roman"/>
          <w:sz w:val="28"/>
          <w:szCs w:val="28"/>
        </w:rPr>
        <w:t xml:space="preserve"> / за ред. О.</w:t>
      </w:r>
      <w:r w:rsidR="009C1719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="009C1719">
        <w:rPr>
          <w:rFonts w:ascii="Times New Roman" w:hAnsi="Times New Roman" w:cs="Times New Roman"/>
          <w:sz w:val="28"/>
          <w:szCs w:val="28"/>
        </w:rPr>
        <w:t>Дубасенюк</w:t>
      </w:r>
      <w:proofErr w:type="spellEnd"/>
      <w:r w:rsidR="009C1719">
        <w:rPr>
          <w:rFonts w:ascii="Times New Roman" w:hAnsi="Times New Roman" w:cs="Times New Roman"/>
          <w:sz w:val="28"/>
          <w:szCs w:val="28"/>
        </w:rPr>
        <w:t xml:space="preserve">, Н. Г. </w:t>
      </w:r>
      <w:proofErr w:type="spellStart"/>
      <w:r w:rsidR="009C1719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="009C1719">
        <w:rPr>
          <w:rFonts w:ascii="Times New Roman" w:hAnsi="Times New Roman" w:cs="Times New Roman"/>
          <w:sz w:val="28"/>
          <w:szCs w:val="28"/>
        </w:rPr>
        <w:t xml:space="preserve">. </w:t>
      </w:r>
      <w:r w:rsidR="009C1719" w:rsidRPr="009C1719">
        <w:rPr>
          <w:rFonts w:ascii="Times New Roman" w:hAnsi="Times New Roman" w:cs="Times New Roman"/>
          <w:sz w:val="28"/>
          <w:szCs w:val="28"/>
        </w:rPr>
        <w:t xml:space="preserve"> Житомир: </w:t>
      </w:r>
      <w:proofErr w:type="spellStart"/>
      <w:proofErr w:type="gramStart"/>
      <w:r w:rsidR="009C1719" w:rsidRPr="009C1719">
        <w:rPr>
          <w:rFonts w:ascii="Times New Roman" w:hAnsi="Times New Roman" w:cs="Times New Roman"/>
          <w:sz w:val="28"/>
          <w:szCs w:val="28"/>
        </w:rPr>
        <w:t>Вид-во</w:t>
      </w:r>
      <w:proofErr w:type="spellEnd"/>
      <w:proofErr w:type="gramEnd"/>
      <w:r w:rsidR="009C1719" w:rsidRPr="009C1719">
        <w:rPr>
          <w:rFonts w:ascii="Times New Roman" w:hAnsi="Times New Roman" w:cs="Times New Roman"/>
          <w:sz w:val="28"/>
          <w:szCs w:val="28"/>
        </w:rPr>
        <w:t xml:space="preserve"> </w:t>
      </w:r>
      <w:r w:rsidR="009C1719">
        <w:rPr>
          <w:rFonts w:ascii="Times New Roman" w:hAnsi="Times New Roman" w:cs="Times New Roman"/>
          <w:sz w:val="28"/>
          <w:szCs w:val="28"/>
        </w:rPr>
        <w:t xml:space="preserve">ЖДУ </w:t>
      </w:r>
      <w:proofErr w:type="spellStart"/>
      <w:r w:rsidR="009C1719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9C1719">
        <w:rPr>
          <w:rFonts w:ascii="Times New Roman" w:hAnsi="Times New Roman" w:cs="Times New Roman"/>
          <w:sz w:val="28"/>
          <w:szCs w:val="28"/>
        </w:rPr>
        <w:t>. І. Франка</w:t>
      </w:r>
      <w:r w:rsidR="009C17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1719">
        <w:rPr>
          <w:rFonts w:ascii="Times New Roman" w:hAnsi="Times New Roman" w:cs="Times New Roman"/>
          <w:sz w:val="28"/>
          <w:szCs w:val="28"/>
        </w:rPr>
        <w:t xml:space="preserve"> 2012.</w:t>
      </w:r>
      <w:r w:rsidR="009C17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9C1719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End"/>
      <w:r w:rsidR="009C1719">
        <w:rPr>
          <w:rFonts w:ascii="Times New Roman" w:hAnsi="Times New Roman" w:cs="Times New Roman"/>
          <w:sz w:val="28"/>
          <w:szCs w:val="28"/>
          <w:lang w:val="uk-UA"/>
        </w:rPr>
        <w:t>. 44 – 52.</w:t>
      </w:r>
    </w:p>
    <w:p w:rsidR="001918CC" w:rsidRDefault="001918CC" w:rsidP="001918CC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918CC" w:rsidRDefault="001918CC" w:rsidP="001918CC">
      <w:pPr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Подавати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даний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список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відділ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комп’ютеризації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наукової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бібліотеки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надсилати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адресу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бібліотеки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r>
        <w:fldChar w:fldCharType="begin"/>
      </w:r>
      <w:r>
        <w:instrText xml:space="preserve"> HYPERLINK "mailto:pnu-lib@ukr.net" </w:instrText>
      </w:r>
      <w:r>
        <w:fldChar w:fldCharType="separate"/>
      </w:r>
      <w:r>
        <w:rPr>
          <w:rStyle w:val="a3"/>
          <w:rFonts w:ascii="Times New Roman" w:eastAsia="Calibri" w:hAnsi="Times New Roman" w:cs="Times New Roman"/>
          <w:b/>
          <w:sz w:val="28"/>
          <w:szCs w:val="28"/>
          <w:u w:val="none"/>
          <w:lang w:val="en-US"/>
        </w:rPr>
        <w:t>pnu</w:t>
      </w:r>
      <w:r>
        <w:rPr>
          <w:rStyle w:val="a3"/>
          <w:rFonts w:ascii="Times New Roman" w:eastAsia="Calibri" w:hAnsi="Times New Roman" w:cs="Times New Roman"/>
          <w:b/>
          <w:sz w:val="28"/>
          <w:szCs w:val="28"/>
          <w:u w:val="none"/>
        </w:rPr>
        <w:t>-</w:t>
      </w:r>
      <w:r>
        <w:rPr>
          <w:rStyle w:val="a3"/>
          <w:rFonts w:ascii="Times New Roman" w:eastAsia="Calibri" w:hAnsi="Times New Roman" w:cs="Times New Roman"/>
          <w:b/>
          <w:sz w:val="28"/>
          <w:szCs w:val="28"/>
          <w:u w:val="none"/>
          <w:lang w:val="en-US"/>
        </w:rPr>
        <w:t>lib</w:t>
      </w:r>
      <w:r>
        <w:rPr>
          <w:rStyle w:val="a3"/>
          <w:rFonts w:ascii="Times New Roman" w:eastAsia="Calibri" w:hAnsi="Times New Roman" w:cs="Times New Roman"/>
          <w:b/>
          <w:sz w:val="28"/>
          <w:szCs w:val="28"/>
          <w:u w:val="none"/>
        </w:rPr>
        <w:t>@</w:t>
      </w:r>
      <w:r>
        <w:rPr>
          <w:rStyle w:val="a3"/>
          <w:rFonts w:ascii="Times New Roman" w:eastAsia="Calibri" w:hAnsi="Times New Roman" w:cs="Times New Roman"/>
          <w:b/>
          <w:sz w:val="28"/>
          <w:szCs w:val="28"/>
          <w:u w:val="none"/>
          <w:lang w:val="en-US"/>
        </w:rPr>
        <w:t>ukr</w:t>
      </w:r>
      <w:r>
        <w:rPr>
          <w:rStyle w:val="a3"/>
          <w:rFonts w:ascii="Times New Roman" w:eastAsia="Calibri" w:hAnsi="Times New Roman" w:cs="Times New Roman"/>
          <w:b/>
          <w:sz w:val="28"/>
          <w:szCs w:val="28"/>
          <w:u w:val="none"/>
        </w:rPr>
        <w:t>.</w:t>
      </w:r>
      <w:r>
        <w:rPr>
          <w:rStyle w:val="a3"/>
          <w:rFonts w:ascii="Times New Roman" w:eastAsia="Calibri" w:hAnsi="Times New Roman" w:cs="Times New Roman"/>
          <w:b/>
          <w:sz w:val="28"/>
          <w:szCs w:val="28"/>
          <w:u w:val="none"/>
          <w:lang w:val="en-US"/>
        </w:rPr>
        <w:t>net</w:t>
      </w:r>
      <w:r>
        <w:fldChar w:fldCharType="end"/>
      </w:r>
      <w:bookmarkEnd w:id="0"/>
    </w:p>
    <w:p w:rsidR="001918CC" w:rsidRDefault="001918CC" w:rsidP="001918C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Контактна особа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Гуцуляк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Олег Борисович, учений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наукової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бібліотеки</w:t>
      </w:r>
      <w:proofErr w:type="spellEnd"/>
    </w:p>
    <w:p w:rsidR="001918CC" w:rsidRDefault="001918CC" w:rsidP="001918CC">
      <w:pPr>
        <w:rPr>
          <w:rFonts w:eastAsiaTheme="minorHAnsi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Телефон для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довідок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59-61-10</w:t>
      </w:r>
    </w:p>
    <w:p w:rsidR="008856FD" w:rsidRDefault="008856FD"/>
    <w:sectPr w:rsidR="008856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1DA4"/>
    <w:multiLevelType w:val="hybridMultilevel"/>
    <w:tmpl w:val="BB2E5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18CC"/>
    <w:rsid w:val="001918CC"/>
    <w:rsid w:val="00357C64"/>
    <w:rsid w:val="005D065D"/>
    <w:rsid w:val="007C5F0B"/>
    <w:rsid w:val="008856FD"/>
    <w:rsid w:val="00927A2E"/>
    <w:rsid w:val="009C1719"/>
    <w:rsid w:val="00F90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8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2020-04-23T09:36:00Z</dcterms:created>
  <dcterms:modified xsi:type="dcterms:W3CDTF">2020-04-23T10:31:00Z</dcterms:modified>
</cp:coreProperties>
</file>