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12" w:rsidRDefault="00D91F12" w:rsidP="005123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В., кафедра педагогіки і психології  Коломийського навчально-наукового інституту. Навчальна дисципліна «Спортивно-педагогічне вдосконалення».</w:t>
      </w:r>
    </w:p>
    <w:p w:rsidR="00FD2284" w:rsidRDefault="00D91F12" w:rsidP="005123D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Загожий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В., Дикий О. 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собливості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фізичного розвитку та фізичної підготовленості старшокласників. Фізична культура, фізичне виховання різних груп населення: зб. наук. праць, 2016, №3(38). С. 53-59.</w:t>
      </w:r>
    </w:p>
    <w:p w:rsidR="00D91F12" w:rsidRDefault="00D91F12" w:rsidP="005123D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Лемак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О., Іванишин 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Арламовський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 Вікові особливості розвитку фізичних якостей у підлітків з різним рівнем аеробної продуктивності. Вісник Прикарпатського університету. Фізична культура. Випуск 29, 2018. С. 37-43.</w:t>
      </w:r>
    </w:p>
    <w:p w:rsidR="00D91F12" w:rsidRPr="005123D7" w:rsidRDefault="00D91F12" w:rsidP="005123D7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Сембрат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В, Погребний В. В. Вікова спрямованість комплексного планування</w:t>
      </w:r>
      <w:r w:rsidR="005123D7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дій при удосконалення фізичних якостей дітей молодшого шкільного віку. </w:t>
      </w:r>
      <w:r w:rsidR="005123D7" w:rsidRPr="005123D7">
        <w:rPr>
          <w:rFonts w:ascii="Times New Roman" w:hAnsi="Times New Roman" w:cs="Times New Roman"/>
          <w:i/>
          <w:sz w:val="28"/>
          <w:szCs w:val="28"/>
          <w:lang w:val="uk-UA"/>
        </w:rPr>
        <w:t>Вісник Кам'янець-Подільського національного університету імені Івана Огієнка</w:t>
      </w:r>
      <w:r w:rsidR="005123D7">
        <w:rPr>
          <w:rFonts w:ascii="Times New Roman" w:hAnsi="Times New Roman" w:cs="Times New Roman"/>
          <w:i/>
          <w:sz w:val="28"/>
          <w:szCs w:val="28"/>
          <w:lang w:val="uk-UA"/>
        </w:rPr>
        <w:t xml:space="preserve">:Фізичне виховання, спорт. </w:t>
      </w:r>
      <w:r w:rsidR="005123D7">
        <w:rPr>
          <w:rFonts w:ascii="Times New Roman" w:hAnsi="Times New Roman" w:cs="Times New Roman"/>
          <w:sz w:val="28"/>
          <w:szCs w:val="28"/>
          <w:lang w:val="uk-UA"/>
        </w:rPr>
        <w:t>Випуск 9, 2016. С. 346-353.</w:t>
      </w:r>
    </w:p>
    <w:sectPr w:rsidR="00D91F12" w:rsidRPr="005123D7" w:rsidSect="00FD2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D91F12"/>
    <w:rsid w:val="005123D7"/>
    <w:rsid w:val="00D91F12"/>
    <w:rsid w:val="00FD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2020-06-19T09:29:00Z</dcterms:created>
  <dcterms:modified xsi:type="dcterms:W3CDTF">2020-06-19T09:44:00Z</dcterms:modified>
</cp:coreProperties>
</file>