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44CCB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72464EE3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66DC1" w:rsidRPr="00466DC1">
        <w:rPr>
          <w:rFonts w:ascii="Times New Roman" w:hAnsi="Times New Roman" w:cs="Times New Roman"/>
          <w:sz w:val="28"/>
          <w:szCs w:val="28"/>
          <w:lang w:val="uk-UA"/>
        </w:rPr>
        <w:t>Міжнародне</w:t>
      </w:r>
      <w:r w:rsidR="00466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DC1" w:rsidRPr="00466DC1">
        <w:rPr>
          <w:rFonts w:ascii="Times New Roman" w:hAnsi="Times New Roman" w:cs="Times New Roman"/>
          <w:sz w:val="28"/>
          <w:szCs w:val="28"/>
          <w:lang w:val="uk-UA"/>
        </w:rPr>
        <w:t>публічне управління та євроінтеграція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77777777"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77658FB6" w14:textId="77777777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П’ятничук І.Д.</w:t>
      </w:r>
    </w:p>
    <w:p w14:paraId="0E471EF3" w14:textId="3277C95C" w:rsidR="00D06D14" w:rsidRPr="0066528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hyperlink r:id="rId6" w:history="1">
        <w:r w:rsidR="00466DC1" w:rsidRPr="00466DC1">
          <w:rPr>
            <w:rFonts w:ascii="Times New Roman" w:hAnsi="Times New Roman" w:cs="Times New Roman"/>
            <w:sz w:val="28"/>
            <w:szCs w:val="28"/>
            <w:lang w:val="de-DE"/>
          </w:rPr>
          <w:t>irynapy@gmail.com</w:t>
        </w:r>
      </w:hyperlink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iryna.piatnychuk@pnu.edu.ua</w:t>
      </w:r>
    </w:p>
    <w:p w14:paraId="597AFE0F" w14:textId="77777777" w:rsidR="00612B4A" w:rsidRPr="00390AA6" w:rsidRDefault="00612B4A" w:rsidP="00F41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2542DD6" w14:textId="46182E1D" w:rsidR="008001B7" w:rsidRPr="00342F15" w:rsidRDefault="00342F15" w:rsidP="00342F1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42F15">
        <w:rPr>
          <w:rFonts w:ascii="Times New Roman" w:hAnsi="Times New Roman" w:cs="Times New Roman"/>
          <w:sz w:val="28"/>
          <w:szCs w:val="28"/>
          <w:lang w:val="uk-UA"/>
        </w:rPr>
        <w:t>Палагнюк</w:t>
      </w:r>
      <w:proofErr w:type="spellEnd"/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 Ю.В. Еволюція теоретичних основ європейської інтеграції: державно-управлінський аспект</w:t>
      </w:r>
      <w:r w:rsidR="008001B7"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F15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еріодичне видання" w:history="1">
        <w:r w:rsidRPr="00342F15">
          <w:rPr>
            <w:rFonts w:ascii="Times New Roman" w:hAnsi="Times New Roman" w:cs="Times New Roman"/>
            <w:sz w:val="28"/>
            <w:szCs w:val="28"/>
            <w:lang w:val="uk-UA"/>
          </w:rPr>
          <w:t>Публічне адміністрування: теорія та практика</w:t>
        </w:r>
      </w:hyperlink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. 2013. </w:t>
      </w:r>
      <w:proofErr w:type="spellStart"/>
      <w:r w:rsidRPr="00342F15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. 2. </w:t>
      </w:r>
      <w:r w:rsidR="00313E1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42F15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history="1">
        <w:r w:rsidRPr="008D3A6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http://nbuv.gov.ua/UJRN/Patp_2013_2_7</w:t>
        </w:r>
      </w:hyperlink>
      <w:r w:rsidR="008001B7" w:rsidRPr="00342F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1072872" w14:textId="6DFD57DB" w:rsidR="00E76416" w:rsidRPr="00342F15" w:rsidRDefault="00342F15" w:rsidP="00EC63A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42F15">
        <w:rPr>
          <w:rFonts w:ascii="Times New Roman" w:hAnsi="Times New Roman" w:cs="Times New Roman"/>
          <w:sz w:val="28"/>
          <w:szCs w:val="28"/>
          <w:lang w:val="uk-UA"/>
        </w:rPr>
        <w:t>Піскун</w:t>
      </w:r>
      <w:proofErr w:type="spellEnd"/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 К.В. Соціальна складова євроінтеграції України</w:t>
      </w:r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// Актуальні проблеми міжнародних відносин. 2013. </w:t>
      </w:r>
      <w:proofErr w:type="spellStart"/>
      <w:r w:rsidRPr="00342F15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342F15">
        <w:rPr>
          <w:rFonts w:ascii="Times New Roman" w:hAnsi="Times New Roman" w:cs="Times New Roman"/>
          <w:sz w:val="28"/>
          <w:szCs w:val="28"/>
          <w:lang w:val="uk-UA"/>
        </w:rPr>
        <w:t>. 113(2). С. 293-295.</w:t>
      </w:r>
    </w:p>
    <w:p w14:paraId="3FD853ED" w14:textId="49917912" w:rsidR="008001B7" w:rsidRPr="00342F15" w:rsidRDefault="00342F15" w:rsidP="008001B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Сорока В. </w:t>
      </w:r>
      <w:proofErr w:type="spellStart"/>
      <w:r w:rsidRPr="00342F15">
        <w:rPr>
          <w:rFonts w:ascii="Times New Roman" w:hAnsi="Times New Roman" w:cs="Times New Roman"/>
          <w:sz w:val="28"/>
          <w:szCs w:val="28"/>
          <w:lang w:val="uk-UA"/>
        </w:rPr>
        <w:t>Брексіт</w:t>
      </w:r>
      <w:proofErr w:type="spellEnd"/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 та його вплив на міжнародну політику</w:t>
      </w:r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 // Вісник Прикарпатського університету. </w:t>
      </w:r>
      <w:proofErr w:type="spellStart"/>
      <w:r w:rsidRPr="00342F15">
        <w:rPr>
          <w:rFonts w:ascii="Times New Roman" w:hAnsi="Times New Roman" w:cs="Times New Roman"/>
          <w:sz w:val="28"/>
          <w:szCs w:val="28"/>
          <w:lang w:val="uk-UA"/>
        </w:rPr>
        <w:t>Політологія</w:t>
      </w:r>
      <w:proofErr w:type="spellEnd"/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. 2018. </w:t>
      </w:r>
      <w:proofErr w:type="spellStart"/>
      <w:r w:rsidRPr="00342F15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42F15">
        <w:rPr>
          <w:rFonts w:ascii="Times New Roman" w:hAnsi="Times New Roman" w:cs="Times New Roman"/>
          <w:sz w:val="28"/>
          <w:szCs w:val="28"/>
          <w:lang w:val="uk-UA"/>
        </w:rPr>
        <w:t xml:space="preserve"> 12. С. 326-332.</w:t>
      </w:r>
    </w:p>
    <w:p w14:paraId="7765801F" w14:textId="6388CBAB" w:rsidR="00390AA6" w:rsidRPr="009246D9" w:rsidRDefault="009246D9" w:rsidP="00390AA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46D9">
        <w:rPr>
          <w:rFonts w:ascii="Times New Roman" w:hAnsi="Times New Roman" w:cs="Times New Roman"/>
          <w:sz w:val="28"/>
          <w:szCs w:val="28"/>
          <w:lang w:val="uk-UA"/>
        </w:rPr>
        <w:t>Аврамчук</w:t>
      </w:r>
      <w:proofErr w:type="spellEnd"/>
      <w:r w:rsidRPr="009246D9">
        <w:rPr>
          <w:rFonts w:ascii="Times New Roman" w:hAnsi="Times New Roman" w:cs="Times New Roman"/>
          <w:sz w:val="28"/>
          <w:szCs w:val="28"/>
          <w:lang w:val="uk-UA"/>
        </w:rPr>
        <w:t xml:space="preserve"> Л. А., </w:t>
      </w:r>
      <w:proofErr w:type="spellStart"/>
      <w:r w:rsidRPr="009246D9">
        <w:rPr>
          <w:rFonts w:ascii="Times New Roman" w:hAnsi="Times New Roman" w:cs="Times New Roman"/>
          <w:sz w:val="28"/>
          <w:szCs w:val="28"/>
          <w:lang w:val="uk-UA"/>
        </w:rPr>
        <w:t>Лозоцька</w:t>
      </w:r>
      <w:proofErr w:type="spellEnd"/>
      <w:r w:rsidRPr="009246D9">
        <w:rPr>
          <w:rFonts w:ascii="Times New Roman" w:hAnsi="Times New Roman" w:cs="Times New Roman"/>
          <w:sz w:val="28"/>
          <w:szCs w:val="28"/>
          <w:lang w:val="uk-UA"/>
        </w:rPr>
        <w:t xml:space="preserve"> К. С. Євроінтеграція </w:t>
      </w:r>
      <w:r w:rsidR="00313E1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246D9">
        <w:rPr>
          <w:rFonts w:ascii="Times New Roman" w:hAnsi="Times New Roman" w:cs="Times New Roman"/>
          <w:sz w:val="28"/>
          <w:szCs w:val="28"/>
          <w:lang w:val="uk-UA"/>
        </w:rPr>
        <w:t xml:space="preserve">країни як шлях до макроекономічної стабільності // </w:t>
      </w:r>
      <w:hyperlink r:id="rId9" w:tooltip="Періодичне видання" w:history="1">
        <w:r w:rsidRPr="009246D9">
          <w:rPr>
            <w:rFonts w:ascii="Times New Roman" w:hAnsi="Times New Roman" w:cs="Times New Roman"/>
            <w:sz w:val="28"/>
            <w:szCs w:val="28"/>
            <w:lang w:val="uk-UA"/>
          </w:rPr>
          <w:t>Науковий вісник Національного університету біоресурсів і природокористування України. Серія : Економіка, аграрний менеджмент, бізнес</w:t>
        </w:r>
      </w:hyperlink>
      <w:r w:rsidRPr="009246D9">
        <w:rPr>
          <w:rFonts w:ascii="Times New Roman" w:hAnsi="Times New Roman" w:cs="Times New Roman"/>
          <w:sz w:val="28"/>
          <w:szCs w:val="28"/>
          <w:lang w:val="uk-UA"/>
        </w:rPr>
        <w:t xml:space="preserve">. 2016. </w:t>
      </w:r>
      <w:proofErr w:type="spellStart"/>
      <w:r w:rsidRPr="009246D9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9246D9">
        <w:rPr>
          <w:rFonts w:ascii="Times New Roman" w:hAnsi="Times New Roman" w:cs="Times New Roman"/>
          <w:sz w:val="28"/>
          <w:szCs w:val="28"/>
          <w:lang w:val="uk-UA"/>
        </w:rPr>
        <w:t>. 249. С. 9-17.</w:t>
      </w:r>
    </w:p>
    <w:p w14:paraId="7BAE126A" w14:textId="28ADD8B8" w:rsidR="002E76D1" w:rsidRPr="00FC1A99" w:rsidRDefault="00FC1A99" w:rsidP="002E76D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1A99">
        <w:rPr>
          <w:rFonts w:ascii="Times New Roman" w:hAnsi="Times New Roman" w:cs="Times New Roman"/>
          <w:sz w:val="28"/>
          <w:szCs w:val="28"/>
          <w:lang w:val="uk-UA"/>
        </w:rPr>
        <w:t>Рафальський</w:t>
      </w:r>
      <w:proofErr w:type="spellEnd"/>
      <w:r w:rsidRPr="00FC1A99">
        <w:rPr>
          <w:rFonts w:ascii="Times New Roman" w:hAnsi="Times New Roman" w:cs="Times New Roman"/>
          <w:sz w:val="28"/>
          <w:szCs w:val="28"/>
          <w:lang w:val="uk-UA"/>
        </w:rPr>
        <w:t xml:space="preserve"> І. Політика євроінтеграції та її роль в процесі національного самовизначення // Вісник НТУУ "КПІ". Політологія. Соціологія. Право. 2011. № 4 (12). С. 67–72.</w:t>
      </w:r>
    </w:p>
    <w:p w14:paraId="0B2ED5B1" w14:textId="305FC30B" w:rsidR="008001B7" w:rsidRPr="00FC1A99" w:rsidRDefault="00FC1A99" w:rsidP="008001B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A99">
        <w:rPr>
          <w:rFonts w:ascii="Times New Roman" w:hAnsi="Times New Roman" w:cs="Times New Roman"/>
          <w:sz w:val="28"/>
          <w:szCs w:val="28"/>
          <w:lang w:val="uk-UA"/>
        </w:rPr>
        <w:t>Ткаченко І.В. Національний суверенітет та євроінтеграція України: аспекти взаємодії //</w:t>
      </w:r>
      <w:r w:rsidRPr="00FC1A9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FC1A99">
        <w:rPr>
          <w:rFonts w:ascii="Times New Roman" w:hAnsi="Times New Roman" w:cs="Times New Roman"/>
          <w:sz w:val="28"/>
          <w:szCs w:val="28"/>
          <w:lang w:val="uk-UA"/>
        </w:rPr>
        <w:t>Актуальні проблеми всесвітньої історії: аксіологічні та культурно-історичні засади державотворення: збірник наукових праць. 2013. С. 312-319.</w:t>
      </w:r>
    </w:p>
    <w:p w14:paraId="551C6C7F" w14:textId="3D05945E" w:rsidR="008001B7" w:rsidRDefault="00FC1A99" w:rsidP="0049240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A99">
        <w:rPr>
          <w:rFonts w:ascii="Times New Roman" w:hAnsi="Times New Roman" w:cs="Times New Roman"/>
          <w:sz w:val="28"/>
          <w:szCs w:val="28"/>
          <w:lang w:val="uk-UA"/>
        </w:rPr>
        <w:t xml:space="preserve">Івасечко О.Я., Коваль О.В. </w:t>
      </w:r>
      <w:r w:rsidRPr="00FC1A99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313E1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FC1A99">
        <w:rPr>
          <w:rFonts w:ascii="Times New Roman" w:hAnsi="Times New Roman" w:cs="Times New Roman"/>
          <w:sz w:val="28"/>
          <w:szCs w:val="28"/>
          <w:lang w:val="uk-UA"/>
        </w:rPr>
        <w:t>рексіт</w:t>
      </w:r>
      <w:proofErr w:type="spellEnd"/>
      <w:r w:rsidRPr="00FC1A99">
        <w:rPr>
          <w:rFonts w:ascii="Times New Roman" w:hAnsi="Times New Roman" w:cs="Times New Roman"/>
          <w:sz w:val="28"/>
          <w:szCs w:val="28"/>
          <w:lang w:val="uk-UA"/>
        </w:rPr>
        <w:t>» як новітня загроза цілісності Європейського союзу: економічні та соціальні наслідки</w:t>
      </w:r>
      <w:r w:rsidRPr="00FC1A99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="00313E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0" w:tooltip="Періодичне видання" w:history="1">
        <w:r w:rsidRPr="00FC1A99">
          <w:rPr>
            <w:rFonts w:ascii="Times New Roman" w:hAnsi="Times New Roman" w:cs="Times New Roman"/>
            <w:sz w:val="28"/>
            <w:szCs w:val="28"/>
            <w:lang w:val="uk-UA"/>
          </w:rPr>
          <w:t>Вісник Маріупольського державного університету. Серія : Історія. Політологія</w:t>
        </w:r>
      </w:hyperlink>
      <w:r w:rsidRPr="00FC1A99">
        <w:rPr>
          <w:rFonts w:ascii="Times New Roman" w:hAnsi="Times New Roman" w:cs="Times New Roman"/>
          <w:sz w:val="28"/>
          <w:szCs w:val="28"/>
          <w:lang w:val="uk-UA"/>
        </w:rPr>
        <w:t xml:space="preserve">. 2016. </w:t>
      </w:r>
      <w:proofErr w:type="spellStart"/>
      <w:r w:rsidRPr="00FC1A99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FC1A99">
        <w:rPr>
          <w:rFonts w:ascii="Times New Roman" w:hAnsi="Times New Roman" w:cs="Times New Roman"/>
          <w:sz w:val="28"/>
          <w:szCs w:val="28"/>
          <w:lang w:val="uk-UA"/>
        </w:rPr>
        <w:t>. 17. С. 136-143.</w:t>
      </w:r>
    </w:p>
    <w:p w14:paraId="6797AB8F" w14:textId="1060257C" w:rsidR="00313E12" w:rsidRPr="00FC1A99" w:rsidRDefault="00313E12" w:rsidP="0049240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3E12">
        <w:rPr>
          <w:rFonts w:ascii="Times New Roman" w:hAnsi="Times New Roman" w:cs="Times New Roman"/>
          <w:sz w:val="28"/>
          <w:szCs w:val="28"/>
          <w:lang w:val="uk-UA"/>
        </w:rPr>
        <w:t>Котовська О. П. Континентальна традиція публічної політики та сучасні виклики для Європейського союзу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hyperlink r:id="rId11" w:tooltip="Періодичне видання" w:history="1">
        <w:r w:rsidRPr="00313E12">
          <w:rPr>
            <w:rFonts w:ascii="Times New Roman" w:hAnsi="Times New Roman" w:cs="Times New Roman"/>
            <w:sz w:val="28"/>
            <w:szCs w:val="28"/>
            <w:lang w:val="uk-UA"/>
          </w:rPr>
          <w:t>Актуальні проблеми державного управління</w:t>
        </w:r>
      </w:hyperlink>
      <w:r w:rsidRPr="00313E12">
        <w:rPr>
          <w:rFonts w:ascii="Times New Roman" w:hAnsi="Times New Roman" w:cs="Times New Roman"/>
          <w:sz w:val="28"/>
          <w:szCs w:val="28"/>
          <w:lang w:val="uk-UA"/>
        </w:rPr>
        <w:t>. 2018. № 2. С. 106-113.</w:t>
      </w:r>
    </w:p>
    <w:p w14:paraId="56BD3EF5" w14:textId="043F6DE8" w:rsidR="008001B7" w:rsidRPr="00313E12" w:rsidRDefault="008001B7" w:rsidP="00FC1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001B7" w:rsidRPr="00313E12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E0EAA"/>
    <w:rsid w:val="001101E0"/>
    <w:rsid w:val="00111406"/>
    <w:rsid w:val="00114E9C"/>
    <w:rsid w:val="00157B9D"/>
    <w:rsid w:val="001A41DC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55901"/>
    <w:rsid w:val="00390AA6"/>
    <w:rsid w:val="003B468A"/>
    <w:rsid w:val="003E62AB"/>
    <w:rsid w:val="004202FA"/>
    <w:rsid w:val="00434EED"/>
    <w:rsid w:val="004630F7"/>
    <w:rsid w:val="00466DC1"/>
    <w:rsid w:val="00492406"/>
    <w:rsid w:val="004C698C"/>
    <w:rsid w:val="00523F49"/>
    <w:rsid w:val="00553583"/>
    <w:rsid w:val="005939F5"/>
    <w:rsid w:val="005C1BF7"/>
    <w:rsid w:val="00612B4A"/>
    <w:rsid w:val="00624896"/>
    <w:rsid w:val="00665286"/>
    <w:rsid w:val="006C08AA"/>
    <w:rsid w:val="006D3F41"/>
    <w:rsid w:val="00730D3D"/>
    <w:rsid w:val="00734729"/>
    <w:rsid w:val="0075036D"/>
    <w:rsid w:val="007621B8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246D9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D6EDA"/>
    <w:rsid w:val="00C0490B"/>
    <w:rsid w:val="00C21043"/>
    <w:rsid w:val="00C35C2E"/>
    <w:rsid w:val="00C5537C"/>
    <w:rsid w:val="00C93182"/>
    <w:rsid w:val="00CC1223"/>
    <w:rsid w:val="00CC2FDB"/>
    <w:rsid w:val="00CC4DD5"/>
    <w:rsid w:val="00D06D14"/>
    <w:rsid w:val="00D12A40"/>
    <w:rsid w:val="00D430D7"/>
    <w:rsid w:val="00D90F53"/>
    <w:rsid w:val="00DB0613"/>
    <w:rsid w:val="00DD7C7B"/>
    <w:rsid w:val="00E65F23"/>
    <w:rsid w:val="00E76416"/>
    <w:rsid w:val="00F0133E"/>
    <w:rsid w:val="00F22D57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Patp_2013_2_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4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ynapy@gmail.com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34:%D0%A5.%D1%84." TargetMode="Externa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529:%D0%86%D1%81%D1%82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36:%D0%95%D0%BA%D0%BE%D0%BD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2177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Ірина П'ятничук</cp:lastModifiedBy>
  <cp:revision>11</cp:revision>
  <dcterms:created xsi:type="dcterms:W3CDTF">2020-04-02T05:06:00Z</dcterms:created>
  <dcterms:modified xsi:type="dcterms:W3CDTF">2021-01-15T10:52:00Z</dcterms:modified>
</cp:coreProperties>
</file>