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</w:t>
      </w:r>
      <w:r w:rsidR="002E236C">
        <w:rPr>
          <w:rFonts w:ascii="Times New Roman" w:hAnsi="Times New Roman" w:cs="Times New Roman"/>
          <w:sz w:val="28"/>
          <w:szCs w:val="28"/>
          <w:lang w:val="uk-UA"/>
        </w:rPr>
        <w:t>Глобальні і регіональні системи безпеки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Політологія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0907E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___________________________Бакалавр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36EAC">
        <w:rPr>
          <w:rFonts w:ascii="Times New Roman" w:hAnsi="Times New Roman" w:cs="Times New Roman"/>
          <w:sz w:val="28"/>
          <w:szCs w:val="28"/>
          <w:lang w:val="uk-UA"/>
        </w:rPr>
        <w:t xml:space="preserve"> політичних інститутів і процесів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5C79">
        <w:rPr>
          <w:rFonts w:ascii="Times New Roman" w:hAnsi="Times New Roman" w:cs="Times New Roman"/>
          <w:sz w:val="28"/>
          <w:szCs w:val="28"/>
          <w:lang w:val="uk-UA"/>
        </w:rPr>
        <w:t>__Факультет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</w:t>
      </w:r>
      <w:r w:rsidR="00FC5410">
        <w:rPr>
          <w:rFonts w:ascii="Times New Roman" w:hAnsi="Times New Roman" w:cs="Times New Roman"/>
          <w:sz w:val="28"/>
          <w:szCs w:val="28"/>
          <w:lang w:val="uk-UA"/>
        </w:rPr>
        <w:t>Ґеник Микола Антонович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5C79" w:rsidRPr="00876DB7" w:rsidRDefault="00612B4A" w:rsidP="00876DB7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0273C" w:rsidRPr="00876DB7">
        <w:rPr>
          <w:rFonts w:ascii="Times New Roman" w:hAnsi="Times New Roman" w:cs="Times New Roman"/>
          <w:sz w:val="20"/>
          <w:szCs w:val="20"/>
          <w:lang w:val="uk-UA"/>
        </w:rPr>
        <w:t>Телешун С. Виклики та загрози світовому порядкові: погляд з України</w:t>
      </w:r>
      <w:r w:rsidR="003009C8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C5410" w:rsidRPr="00876DB7">
        <w:rPr>
          <w:rFonts w:ascii="Times New Roman" w:hAnsi="Times New Roman" w:cs="Times New Roman"/>
          <w:i/>
          <w:sz w:val="20"/>
          <w:szCs w:val="20"/>
        </w:rPr>
        <w:t xml:space="preserve">Наукові записки Інституту політичних і етнонаціональних досліджень ім. І.Ф. Кураса НАН України. </w:t>
      </w:r>
      <w:r w:rsidR="00FC5410" w:rsidRPr="00876DB7">
        <w:rPr>
          <w:rFonts w:ascii="Times New Roman" w:hAnsi="Times New Roman" w:cs="Times New Roman"/>
          <w:sz w:val="20"/>
          <w:szCs w:val="20"/>
        </w:rPr>
        <w:t>201</w:t>
      </w:r>
      <w:r w:rsidR="00A0273C" w:rsidRPr="00876DB7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3009C8" w:rsidRPr="00876DB7">
        <w:rPr>
          <w:rFonts w:ascii="Times New Roman" w:hAnsi="Times New Roman" w:cs="Times New Roman"/>
          <w:sz w:val="20"/>
          <w:szCs w:val="20"/>
          <w:lang w:val="uk-UA"/>
        </w:rPr>
        <w:t>. Вип. 3</w:t>
      </w:r>
      <w:r w:rsidR="00A0273C" w:rsidRPr="00876DB7">
        <w:rPr>
          <w:rFonts w:ascii="Times New Roman" w:hAnsi="Times New Roman" w:cs="Times New Roman"/>
          <w:sz w:val="20"/>
          <w:szCs w:val="20"/>
          <w:lang w:val="uk-UA"/>
        </w:rPr>
        <w:t>-4</w:t>
      </w:r>
      <w:r w:rsidR="003009C8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A0273C" w:rsidRPr="00876DB7">
        <w:rPr>
          <w:rFonts w:ascii="Times New Roman" w:hAnsi="Times New Roman" w:cs="Times New Roman"/>
          <w:sz w:val="20"/>
          <w:szCs w:val="20"/>
          <w:lang w:val="uk-UA"/>
        </w:rPr>
        <w:t>83-84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A0273C" w:rsidRPr="00876DB7">
        <w:rPr>
          <w:rFonts w:ascii="Times New Roman" w:hAnsi="Times New Roman" w:cs="Times New Roman"/>
          <w:sz w:val="20"/>
          <w:szCs w:val="20"/>
          <w:lang w:val="uk-UA"/>
        </w:rPr>
        <w:t>8</w:t>
      </w:r>
      <w:r w:rsidR="007068CE" w:rsidRPr="00876DB7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A0273C" w:rsidRPr="00876DB7">
        <w:rPr>
          <w:rFonts w:ascii="Times New Roman" w:hAnsi="Times New Roman" w:cs="Times New Roman"/>
          <w:sz w:val="20"/>
          <w:szCs w:val="20"/>
          <w:lang w:val="uk-UA"/>
        </w:rPr>
        <w:t>41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C5410" w:rsidRPr="00876DB7">
        <w:rPr>
          <w:rFonts w:ascii="Times New Roman" w:hAnsi="Times New Roman" w:cs="Times New Roman"/>
          <w:sz w:val="20"/>
          <w:szCs w:val="20"/>
        </w:rPr>
        <w:t> </w:t>
      </w:r>
    </w:p>
    <w:p w:rsidR="004E5C79" w:rsidRPr="00876DB7" w:rsidRDefault="00612B4A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</w:rPr>
        <w:t>2.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950F1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Самчук З. Повернення епохи </w:t>
      </w:r>
      <w:r w:rsidR="001950F1" w:rsidRPr="00876DB7">
        <w:rPr>
          <w:rFonts w:ascii="Times New Roman" w:hAnsi="Times New Roman" w:cs="Times New Roman"/>
          <w:sz w:val="20"/>
          <w:szCs w:val="20"/>
          <w:lang w:val="en-US"/>
        </w:rPr>
        <w:t>realpolitik</w:t>
      </w:r>
      <w:r w:rsidR="001950F1" w:rsidRPr="00876DB7">
        <w:rPr>
          <w:rFonts w:ascii="Times New Roman" w:hAnsi="Times New Roman" w:cs="Times New Roman"/>
          <w:sz w:val="20"/>
          <w:szCs w:val="20"/>
          <w:lang w:val="uk-UA"/>
        </w:rPr>
        <w:t>: принцип задоволення проти принципу реалізму.</w:t>
      </w:r>
      <w:r w:rsidR="007068CE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C5410" w:rsidRPr="00876DB7">
        <w:rPr>
          <w:rFonts w:ascii="Times New Roman" w:hAnsi="Times New Roman" w:cs="Times New Roman"/>
          <w:i/>
          <w:sz w:val="20"/>
          <w:szCs w:val="20"/>
        </w:rPr>
        <w:t>Наукові записки Інституту політичних і етнонаціональних досліджень ім. І.Ф. Кураса НАН України.</w:t>
      </w:r>
      <w:r w:rsidR="004E5C79"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1950F1" w:rsidRPr="00876DB7">
        <w:rPr>
          <w:rFonts w:ascii="Times New Roman" w:hAnsi="Times New Roman" w:cs="Times New Roman"/>
          <w:sz w:val="20"/>
          <w:szCs w:val="20"/>
          <w:lang w:val="uk-UA"/>
        </w:rPr>
        <w:t>8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Вип. </w:t>
      </w:r>
      <w:r w:rsidR="001950F1" w:rsidRPr="00876DB7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1950F1" w:rsidRPr="00876DB7">
        <w:rPr>
          <w:rFonts w:ascii="Times New Roman" w:hAnsi="Times New Roman" w:cs="Times New Roman"/>
          <w:sz w:val="20"/>
          <w:szCs w:val="20"/>
          <w:lang w:val="uk-UA"/>
        </w:rPr>
        <w:t>94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950F1" w:rsidRPr="00876DB7">
        <w:rPr>
          <w:rFonts w:ascii="Times New Roman" w:hAnsi="Times New Roman" w:cs="Times New Roman"/>
          <w:sz w:val="20"/>
          <w:szCs w:val="20"/>
          <w:lang w:val="uk-UA"/>
        </w:rPr>
        <w:t>61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1950F1" w:rsidRPr="00876DB7">
        <w:rPr>
          <w:rFonts w:ascii="Times New Roman" w:hAnsi="Times New Roman" w:cs="Times New Roman"/>
          <w:sz w:val="20"/>
          <w:szCs w:val="20"/>
          <w:lang w:val="uk-UA"/>
        </w:rPr>
        <w:t>89</w:t>
      </w:r>
      <w:r w:rsidR="00FC5410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C5410" w:rsidRPr="00876DB7">
        <w:rPr>
          <w:rFonts w:ascii="Times New Roman" w:hAnsi="Times New Roman" w:cs="Times New Roman"/>
          <w:sz w:val="20"/>
          <w:szCs w:val="20"/>
        </w:rPr>
        <w:t> </w:t>
      </w:r>
    </w:p>
    <w:p w:rsidR="004E5C79" w:rsidRPr="00876DB7" w:rsidRDefault="00612B4A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303BC" w:rsidRPr="00876DB7">
        <w:rPr>
          <w:rFonts w:ascii="Times New Roman" w:hAnsi="Times New Roman" w:cs="Times New Roman"/>
          <w:sz w:val="20"/>
          <w:szCs w:val="20"/>
          <w:lang w:val="uk-UA"/>
        </w:rPr>
        <w:t>Римаренко С. Міжнародні стандарти статусу національних меншин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4E5C79"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DB2720"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</w:t>
      </w:r>
      <w:r w:rsidR="00DB2720" w:rsidRPr="00876DB7">
        <w:rPr>
          <w:rFonts w:ascii="Times New Roman" w:hAnsi="Times New Roman" w:cs="Times New Roman"/>
          <w:i/>
          <w:sz w:val="20"/>
          <w:szCs w:val="20"/>
        </w:rPr>
        <w:t>І.Ф. Кураса НАН України.</w:t>
      </w:r>
      <w:r w:rsidR="00DB2720"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DB2720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2015. Вип. </w:t>
      </w:r>
      <w:r w:rsidR="00B303BC" w:rsidRPr="00876DB7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DB2720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B303BC" w:rsidRPr="00876DB7">
        <w:rPr>
          <w:rFonts w:ascii="Times New Roman" w:hAnsi="Times New Roman" w:cs="Times New Roman"/>
          <w:sz w:val="20"/>
          <w:szCs w:val="20"/>
          <w:lang w:val="uk-UA"/>
        </w:rPr>
        <w:t>78</w:t>
      </w:r>
      <w:r w:rsidR="00DB2720" w:rsidRPr="00876DB7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4F3042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1</w:t>
      </w:r>
      <w:r w:rsidR="00B303BC" w:rsidRPr="00876DB7">
        <w:rPr>
          <w:rFonts w:ascii="Times New Roman" w:hAnsi="Times New Roman" w:cs="Times New Roman"/>
          <w:sz w:val="20"/>
          <w:szCs w:val="20"/>
          <w:lang w:val="uk-UA"/>
        </w:rPr>
        <w:t>29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>-14</w:t>
      </w:r>
      <w:r w:rsidR="00B303BC" w:rsidRPr="00876DB7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4E5C79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E64370" w:rsidRPr="00876DB7" w:rsidRDefault="004E5C79" w:rsidP="00876DB7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r w:rsidR="00E64370" w:rsidRPr="00876DB7">
        <w:rPr>
          <w:rFonts w:ascii="Times New Roman" w:hAnsi="Times New Roman" w:cs="Times New Roman"/>
          <w:sz w:val="20"/>
          <w:szCs w:val="20"/>
          <w:lang w:val="uk-UA"/>
        </w:rPr>
        <w:t>Перегуда Є., Місержи С. Фінська модель: про ступінь операційності для України</w:t>
      </w:r>
      <w:r w:rsidR="00403990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64370" w:rsidRPr="00876DB7">
        <w:rPr>
          <w:rFonts w:ascii="Times New Roman" w:hAnsi="Times New Roman" w:cs="Times New Roman"/>
          <w:i/>
          <w:sz w:val="20"/>
          <w:szCs w:val="20"/>
        </w:rPr>
        <w:t>Наукові записки Інституту політичних і етнонаціональних досліджень ім. І.Ф. Кураса НАН України.</w:t>
      </w:r>
      <w:r w:rsidR="00E64370"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E64370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2015. Вип. 4 (78). С. </w:t>
      </w:r>
      <w:r w:rsidR="00754D4F" w:rsidRPr="00876DB7">
        <w:rPr>
          <w:rFonts w:ascii="Times New Roman" w:hAnsi="Times New Roman" w:cs="Times New Roman"/>
          <w:sz w:val="20"/>
          <w:szCs w:val="20"/>
          <w:lang w:val="uk-UA"/>
        </w:rPr>
        <w:t>340</w:t>
      </w:r>
      <w:r w:rsidR="00E64370" w:rsidRPr="00876DB7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754D4F" w:rsidRPr="00876DB7">
        <w:rPr>
          <w:rFonts w:ascii="Times New Roman" w:hAnsi="Times New Roman" w:cs="Times New Roman"/>
          <w:sz w:val="20"/>
          <w:szCs w:val="20"/>
          <w:lang w:val="uk-UA"/>
        </w:rPr>
        <w:t>348</w:t>
      </w:r>
      <w:r w:rsidR="00E64370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64370" w:rsidRPr="00876DB7">
        <w:rPr>
          <w:rFonts w:ascii="Times New Roman" w:hAnsi="Times New Roman" w:cs="Times New Roman"/>
          <w:sz w:val="20"/>
          <w:szCs w:val="20"/>
        </w:rPr>
        <w:t> </w:t>
      </w:r>
    </w:p>
    <w:p w:rsidR="00D95C6C" w:rsidRPr="00876DB7" w:rsidRDefault="004E5C79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="00E43CF6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Нагорняк І. Ініціатива ЄС «Східне партнерство». Інституційні основи, завдання та перспективи змін.   </w:t>
      </w:r>
      <w:r w:rsidR="00C27EE7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95C6C"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D95C6C" w:rsidRPr="00876DB7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E43CF6" w:rsidRPr="00876DB7">
        <w:rPr>
          <w:rFonts w:ascii="Times New Roman" w:hAnsi="Times New Roman" w:cs="Times New Roman"/>
          <w:sz w:val="20"/>
          <w:szCs w:val="20"/>
          <w:lang w:val="uk-UA"/>
        </w:rPr>
        <w:t>7</w:t>
      </w:r>
      <w:r w:rsidR="00D95C6C" w:rsidRPr="00876DB7">
        <w:rPr>
          <w:rFonts w:ascii="Times New Roman" w:hAnsi="Times New Roman" w:cs="Times New Roman"/>
          <w:sz w:val="20"/>
          <w:szCs w:val="20"/>
          <w:lang w:val="uk-UA"/>
        </w:rPr>
        <w:t>. Вип. 2 (</w:t>
      </w:r>
      <w:r w:rsidR="00E43CF6" w:rsidRPr="00876DB7">
        <w:rPr>
          <w:rFonts w:ascii="Times New Roman" w:hAnsi="Times New Roman" w:cs="Times New Roman"/>
          <w:sz w:val="20"/>
          <w:szCs w:val="20"/>
          <w:lang w:val="uk-UA"/>
        </w:rPr>
        <w:t>88</w:t>
      </w:r>
      <w:r w:rsidR="00D95C6C" w:rsidRPr="00876DB7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E43CF6" w:rsidRPr="00876DB7">
        <w:rPr>
          <w:rFonts w:ascii="Times New Roman" w:hAnsi="Times New Roman" w:cs="Times New Roman"/>
          <w:sz w:val="20"/>
          <w:szCs w:val="20"/>
          <w:lang w:val="uk-UA"/>
        </w:rPr>
        <w:t>346</w:t>
      </w:r>
      <w:r w:rsidR="00D95C6C" w:rsidRPr="00876DB7">
        <w:rPr>
          <w:rFonts w:ascii="Times New Roman" w:hAnsi="Times New Roman" w:cs="Times New Roman"/>
          <w:sz w:val="20"/>
          <w:szCs w:val="20"/>
          <w:lang w:val="uk-UA"/>
        </w:rPr>
        <w:t>-3</w:t>
      </w:r>
      <w:r w:rsidR="00E43CF6" w:rsidRPr="00876DB7">
        <w:rPr>
          <w:rFonts w:ascii="Times New Roman" w:hAnsi="Times New Roman" w:cs="Times New Roman"/>
          <w:sz w:val="20"/>
          <w:szCs w:val="20"/>
          <w:lang w:val="uk-UA"/>
        </w:rPr>
        <w:t>65</w:t>
      </w:r>
      <w:r w:rsidR="00D95C6C"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876DB7" w:rsidRDefault="00D95C6C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r w:rsidR="002E236C" w:rsidRPr="00876DB7">
        <w:rPr>
          <w:rFonts w:ascii="Times New Roman" w:hAnsi="Times New Roman" w:cs="Times New Roman"/>
          <w:sz w:val="20"/>
          <w:szCs w:val="20"/>
          <w:lang w:val="uk-UA"/>
        </w:rPr>
        <w:t>Михальченко Н. Отношения Украин</w:t>
      </w:r>
      <w:r w:rsidR="002E236C" w:rsidRPr="00876DB7">
        <w:rPr>
          <w:rFonts w:ascii="Times New Roman" w:hAnsi="Times New Roman" w:cs="Times New Roman"/>
          <w:sz w:val="20"/>
          <w:szCs w:val="20"/>
        </w:rPr>
        <w:t>ы с Россией в глобальном контексте.</w:t>
      </w:r>
      <w:r w:rsidRPr="00876DB7">
        <w:rPr>
          <w:rFonts w:ascii="Times New Roman" w:hAnsi="Times New Roman" w:cs="Times New Roman"/>
          <w:i/>
          <w:sz w:val="20"/>
          <w:szCs w:val="20"/>
        </w:rPr>
        <w:t xml:space="preserve"> Наукові записки Інституту політичних і етнонаціональних досліджень ім. І.Ф. Кураса НАН України.</w:t>
      </w:r>
      <w:r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2015. Вип. </w:t>
      </w:r>
      <w:r w:rsidR="002E236C" w:rsidRPr="00876DB7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2E236C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75). 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>С.</w:t>
      </w:r>
      <w:r w:rsidR="002E236C" w:rsidRPr="00876DB7">
        <w:rPr>
          <w:rFonts w:ascii="Times New Roman" w:hAnsi="Times New Roman" w:cs="Times New Roman"/>
          <w:sz w:val="20"/>
          <w:szCs w:val="20"/>
          <w:lang w:val="uk-UA"/>
        </w:rPr>
        <w:t>48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2E236C" w:rsidRPr="00876DB7">
        <w:rPr>
          <w:rFonts w:ascii="Times New Roman" w:hAnsi="Times New Roman" w:cs="Times New Roman"/>
          <w:sz w:val="20"/>
          <w:szCs w:val="20"/>
          <w:lang w:val="uk-UA"/>
        </w:rPr>
        <w:t>57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876DB7" w:rsidRDefault="00D95C6C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r w:rsidR="007D042D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Короход Я. Теоретичні аспекти розуміння політичного конфлікту. </w:t>
      </w:r>
      <w:r w:rsidR="007D042D" w:rsidRPr="00876DB7">
        <w:rPr>
          <w:rFonts w:ascii="Times New Roman" w:hAnsi="Times New Roman" w:cs="Times New Roman"/>
          <w:i/>
          <w:sz w:val="20"/>
          <w:szCs w:val="20"/>
          <w:lang w:val="uk-UA"/>
        </w:rPr>
        <w:t>Політичний менеджмент.</w:t>
      </w:r>
      <w:r w:rsidR="007D042D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2013. № 59. С. 30-37. </w:t>
      </w:r>
    </w:p>
    <w:p w:rsidR="00D95C6C" w:rsidRPr="00876DB7" w:rsidRDefault="00D95C6C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8. Кононенко С. Теоретичні передумови розуміння сучасної багатополярності. </w:t>
      </w:r>
      <w:r w:rsidRPr="00876DB7">
        <w:rPr>
          <w:rFonts w:ascii="Times New Roman" w:hAnsi="Times New Roman" w:cs="Times New Roman"/>
          <w:i/>
          <w:sz w:val="20"/>
          <w:szCs w:val="20"/>
          <w:lang w:val="uk-UA"/>
        </w:rPr>
        <w:t>Політичний менеджмент.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 2013. № 59. С. 145-153.</w:t>
      </w:r>
    </w:p>
    <w:p w:rsidR="00944AA2" w:rsidRPr="00876DB7" w:rsidRDefault="00D95C6C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9. Білошицький С. Сучасна міжнародна міграція як політична проблема та об’єкт політичної науки. </w:t>
      </w:r>
      <w:r w:rsidR="00944AA2" w:rsidRPr="00876DB7">
        <w:rPr>
          <w:rFonts w:ascii="Times New Roman" w:hAnsi="Times New Roman" w:cs="Times New Roman"/>
          <w:i/>
          <w:sz w:val="20"/>
          <w:szCs w:val="20"/>
        </w:rPr>
        <w:t>Наукові записки Інституту політичних і етнонаціональних досліджень ім. І.Ф. Кураса НАН України.</w:t>
      </w:r>
      <w:r w:rsidR="00944AA2"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944AA2" w:rsidRPr="00876DB7">
        <w:rPr>
          <w:rFonts w:ascii="Times New Roman" w:hAnsi="Times New Roman" w:cs="Times New Roman"/>
          <w:sz w:val="20"/>
          <w:szCs w:val="20"/>
          <w:lang w:val="uk-UA"/>
        </w:rPr>
        <w:t>2015. Вип. 4 (78). С. 142-158.</w:t>
      </w:r>
    </w:p>
    <w:p w:rsidR="00612B4A" w:rsidRPr="00876DB7" w:rsidRDefault="00944AA2" w:rsidP="00876DB7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10. </w:t>
      </w:r>
      <w:r w:rsidR="000F7542"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Білошицький С. 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 xml:space="preserve">Міжнародна міграція як різновид сучасної зброї: соціокультурний та політичний аспекти. </w:t>
      </w:r>
      <w:r w:rsidRPr="00876DB7">
        <w:rPr>
          <w:rFonts w:ascii="Times New Roman" w:hAnsi="Times New Roman" w:cs="Times New Roman"/>
          <w:i/>
          <w:sz w:val="20"/>
          <w:szCs w:val="20"/>
        </w:rPr>
        <w:t>Наукові записки Інституту політичних і етнонаціональних досліджень ім. І.Ф. Кураса НАН України.</w:t>
      </w:r>
      <w:r w:rsidRPr="00876DB7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876DB7">
        <w:rPr>
          <w:rFonts w:ascii="Times New Roman" w:hAnsi="Times New Roman" w:cs="Times New Roman"/>
          <w:sz w:val="20"/>
          <w:szCs w:val="20"/>
          <w:lang w:val="uk-UA"/>
        </w:rPr>
        <w:t>2016. Вип. 2 (82). С. 138-156.</w:t>
      </w:r>
    </w:p>
    <w:p w:rsidR="00944AA2" w:rsidRPr="004E5C79" w:rsidRDefault="00944AA2" w:rsidP="00944AA2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07E0"/>
    <w:rsid w:val="000E0EAA"/>
    <w:rsid w:val="000F7542"/>
    <w:rsid w:val="001101E0"/>
    <w:rsid w:val="00111406"/>
    <w:rsid w:val="00114E9C"/>
    <w:rsid w:val="00117B8D"/>
    <w:rsid w:val="00157B9D"/>
    <w:rsid w:val="001950F1"/>
    <w:rsid w:val="0022718B"/>
    <w:rsid w:val="0025247D"/>
    <w:rsid w:val="002B54E4"/>
    <w:rsid w:val="002C0779"/>
    <w:rsid w:val="002E236C"/>
    <w:rsid w:val="003009C8"/>
    <w:rsid w:val="00303AF6"/>
    <w:rsid w:val="00330349"/>
    <w:rsid w:val="00355901"/>
    <w:rsid w:val="003A6109"/>
    <w:rsid w:val="003B468A"/>
    <w:rsid w:val="003B7F5B"/>
    <w:rsid w:val="003D468C"/>
    <w:rsid w:val="00403990"/>
    <w:rsid w:val="004202FA"/>
    <w:rsid w:val="00434EED"/>
    <w:rsid w:val="004630F7"/>
    <w:rsid w:val="004E5C79"/>
    <w:rsid w:val="004F3042"/>
    <w:rsid w:val="00523F49"/>
    <w:rsid w:val="00553583"/>
    <w:rsid w:val="005C1BF7"/>
    <w:rsid w:val="005D25DA"/>
    <w:rsid w:val="00612B4A"/>
    <w:rsid w:val="006C08AA"/>
    <w:rsid w:val="007068CE"/>
    <w:rsid w:val="00734729"/>
    <w:rsid w:val="0075036D"/>
    <w:rsid w:val="00754D4F"/>
    <w:rsid w:val="007621B8"/>
    <w:rsid w:val="007A69F0"/>
    <w:rsid w:val="007B4B53"/>
    <w:rsid w:val="007D042D"/>
    <w:rsid w:val="008401BE"/>
    <w:rsid w:val="00876DB7"/>
    <w:rsid w:val="00887A78"/>
    <w:rsid w:val="008C6D37"/>
    <w:rsid w:val="008F67CB"/>
    <w:rsid w:val="00944AA2"/>
    <w:rsid w:val="00975929"/>
    <w:rsid w:val="00991E66"/>
    <w:rsid w:val="009940A2"/>
    <w:rsid w:val="009C69BA"/>
    <w:rsid w:val="009E28B6"/>
    <w:rsid w:val="00A0273C"/>
    <w:rsid w:val="00A35D46"/>
    <w:rsid w:val="00A41272"/>
    <w:rsid w:val="00A95EF2"/>
    <w:rsid w:val="00AF41FC"/>
    <w:rsid w:val="00B16AC3"/>
    <w:rsid w:val="00B303BC"/>
    <w:rsid w:val="00B41E81"/>
    <w:rsid w:val="00B45623"/>
    <w:rsid w:val="00B6780C"/>
    <w:rsid w:val="00B820EA"/>
    <w:rsid w:val="00B92B78"/>
    <w:rsid w:val="00BD6EDA"/>
    <w:rsid w:val="00C0490B"/>
    <w:rsid w:val="00C27EE7"/>
    <w:rsid w:val="00C93182"/>
    <w:rsid w:val="00CC1223"/>
    <w:rsid w:val="00CC2FDB"/>
    <w:rsid w:val="00CD55D3"/>
    <w:rsid w:val="00CF7BE3"/>
    <w:rsid w:val="00D06D14"/>
    <w:rsid w:val="00D430D7"/>
    <w:rsid w:val="00D90F53"/>
    <w:rsid w:val="00D95C6C"/>
    <w:rsid w:val="00DB0613"/>
    <w:rsid w:val="00DB2720"/>
    <w:rsid w:val="00DD7C7B"/>
    <w:rsid w:val="00E43CF6"/>
    <w:rsid w:val="00E64370"/>
    <w:rsid w:val="00E65F23"/>
    <w:rsid w:val="00F22D57"/>
    <w:rsid w:val="00F36EAC"/>
    <w:rsid w:val="00F378D5"/>
    <w:rsid w:val="00F61FDA"/>
    <w:rsid w:val="00FA3B59"/>
    <w:rsid w:val="00FC10BE"/>
    <w:rsid w:val="00FC541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5410"/>
    <w:pPr>
      <w:ind w:left="720"/>
      <w:contextualSpacing/>
    </w:pPr>
  </w:style>
  <w:style w:type="paragraph" w:styleId="a5">
    <w:name w:val="No Spacing"/>
    <w:uiPriority w:val="1"/>
    <w:qFormat/>
    <w:rsid w:val="004E5C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5410"/>
    <w:pPr>
      <w:ind w:left="720"/>
      <w:contextualSpacing/>
    </w:pPr>
  </w:style>
  <w:style w:type="paragraph" w:styleId="a5">
    <w:name w:val="No Spacing"/>
    <w:uiPriority w:val="1"/>
    <w:qFormat/>
    <w:rsid w:val="004E5C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19</cp:revision>
  <dcterms:created xsi:type="dcterms:W3CDTF">2021-06-22T07:28:00Z</dcterms:created>
  <dcterms:modified xsi:type="dcterms:W3CDTF">2021-06-22T10:48:00Z</dcterms:modified>
</cp:coreProperties>
</file>