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Електронні навчально-методичні видання</w:t>
      </w:r>
    </w:p>
    <w:p w:rsidR="00000000" w:rsidDel="00000000" w:rsidP="00000000" w:rsidRDefault="00000000" w:rsidRPr="00000000" w14:paraId="00000002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00000" w:rsidDel="00000000" w:rsidP="00000000" w:rsidRDefault="00000000" w:rsidRPr="00000000" w14:paraId="00000003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підготовки бакалаврів і магістрів</w:t>
      </w:r>
    </w:p>
    <w:p w:rsidR="00000000" w:rsidDel="00000000" w:rsidP="00000000" w:rsidRDefault="00000000" w:rsidRPr="00000000" w14:paraId="00000004">
      <w:pPr>
        <w:spacing w:after="0" w:lineRule="auto"/>
        <w:ind w:firstLine="709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(згідно з розпорядженням Науково-дослідної частини № 03-21 від 05.05. 2017 р.)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Дисципліна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«Базовий курс англійської мови»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Спеціальність міжнародні відносини, міжнародні економічні відносини курс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ОР- БАКАЛАВР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Кафедра іноземни мов і перекладу 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факультет /інститут історіїб політології і міжнародни відносин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Викладач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Богачевська Лілія Орестівна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E-mail lbogachevska@ukr.net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Список наукових текстів: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5"/>
        </w:tabs>
        <w:spacing w:after="0" w:before="0" w:line="240" w:lineRule="auto"/>
        <w:ind w:left="142" w:right="77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Англійська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мова для повсякденного спілкування: А64 Підручник / В. К. Шпак, В. Я. Полулях, 3. Ф. Кири­ ченко та ін.; За ред. В. К. Шпака. — 5-тевид., стер. —К.: Вища шк., 2007. — 302 с — Англ., укр.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 [Електронний ресурс].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75"/>
        </w:tabs>
        <w:spacing w:after="0" w:before="0" w:line="240" w:lineRule="auto"/>
        <w:ind w:left="142" w:right="77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Верба Л. Довідник сучасної англійської мови. Довідник.- 1997, р.341.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31f20"/>
          <w:sz w:val="24"/>
          <w:szCs w:val="24"/>
          <w:u w:val="none"/>
          <w:shd w:fill="auto" w:val="clear"/>
          <w:vertAlign w:val="baseline"/>
          <w:rtl w:val="0"/>
        </w:rPr>
        <w:t xml:space="preserve"> [Електронний ресурс].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shd w:fill="ffffff" w:val="clear"/>
        <w:spacing w:after="0" w:before="0" w:line="360" w:lineRule="auto"/>
        <w:ind w:left="-142" w:firstLine="0"/>
        <w:jc w:val="both"/>
        <w:rPr>
          <w:b w:val="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0000ff"/>
            <w:sz w:val="28"/>
            <w:szCs w:val="28"/>
            <w:u w:val="single"/>
            <w:rtl w:val="0"/>
          </w:rPr>
          <w:t xml:space="preserve">pnu-lib@ukr.net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(опрацювується в порядку надходження).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Телефон для довідок 59-61-10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Перевірити наявність хрестоматії у бібліотеці можна за посиланням: http://lib.pnu.edu.ua/elibrary-res.php?a=хрестоматія&amp;nom=2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82" w:hanging="360"/>
      </w:pPr>
      <w:rPr/>
    </w:lvl>
    <w:lvl w:ilvl="2">
      <w:start w:val="1"/>
      <w:numFmt w:val="lowerRoman"/>
      <w:lvlText w:val="%3."/>
      <w:lvlJc w:val="right"/>
      <w:pPr>
        <w:ind w:left="2302" w:hanging="180"/>
      </w:pPr>
      <w:rPr/>
    </w:lvl>
    <w:lvl w:ilvl="3">
      <w:start w:val="1"/>
      <w:numFmt w:val="decimal"/>
      <w:lvlText w:val="%4."/>
      <w:lvlJc w:val="left"/>
      <w:pPr>
        <w:ind w:left="3022" w:hanging="360"/>
      </w:pPr>
      <w:rPr/>
    </w:lvl>
    <w:lvl w:ilvl="4">
      <w:start w:val="1"/>
      <w:numFmt w:val="lowerLetter"/>
      <w:lvlText w:val="%5."/>
      <w:lvlJc w:val="left"/>
      <w:pPr>
        <w:ind w:left="3742" w:hanging="360"/>
      </w:pPr>
      <w:rPr/>
    </w:lvl>
    <w:lvl w:ilvl="5">
      <w:start w:val="1"/>
      <w:numFmt w:val="lowerRoman"/>
      <w:lvlText w:val="%6."/>
      <w:lvlJc w:val="right"/>
      <w:pPr>
        <w:ind w:left="4462" w:hanging="180"/>
      </w:pPr>
      <w:rPr/>
    </w:lvl>
    <w:lvl w:ilvl="6">
      <w:start w:val="1"/>
      <w:numFmt w:val="decimal"/>
      <w:lvlText w:val="%7."/>
      <w:lvlJc w:val="left"/>
      <w:pPr>
        <w:ind w:left="5182" w:hanging="360"/>
      </w:pPr>
      <w:rPr/>
    </w:lvl>
    <w:lvl w:ilvl="7">
      <w:start w:val="1"/>
      <w:numFmt w:val="lowerLetter"/>
      <w:lvlText w:val="%8."/>
      <w:lvlJc w:val="left"/>
      <w:pPr>
        <w:ind w:left="5902" w:hanging="360"/>
      </w:pPr>
      <w:rPr/>
    </w:lvl>
    <w:lvl w:ilvl="8">
      <w:start w:val="1"/>
      <w:numFmt w:val="lowerRoman"/>
      <w:lvlText w:val="%9."/>
      <w:lvlJc w:val="right"/>
      <w:pPr>
        <w:ind w:left="6622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