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7D0CA" w14:textId="77777777"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14:paraId="1D91B73E" w14:textId="77777777"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14:paraId="7A2F818A" w14:textId="77777777"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14:paraId="0B8977EF" w14:textId="77777777"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14:paraId="33CAB569" w14:textId="77777777"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029E4FB8" w14:textId="1DB3AE9F"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</w:t>
      </w:r>
      <w:r w:rsidR="004B0C97">
        <w:rPr>
          <w:rFonts w:ascii="Times New Roman" w:hAnsi="Times New Roman" w:cs="Times New Roman"/>
          <w:sz w:val="28"/>
          <w:szCs w:val="28"/>
          <w:lang w:val="uk-UA"/>
        </w:rPr>
        <w:t>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4B0C97">
        <w:rPr>
          <w:rFonts w:ascii="Times New Roman" w:hAnsi="Times New Roman" w:cs="Times New Roman"/>
          <w:sz w:val="28"/>
          <w:szCs w:val="28"/>
          <w:u w:val="single"/>
          <w:lang w:val="uk-UA"/>
        </w:rPr>
        <w:t>Бренд-менеджмент</w:t>
      </w:r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3E47FA">
        <w:rPr>
          <w:rFonts w:ascii="Times New Roman" w:hAnsi="Times New Roman" w:cs="Times New Roman"/>
          <w:sz w:val="28"/>
          <w:szCs w:val="28"/>
          <w:lang w:val="uk-UA"/>
        </w:rPr>
        <w:t>________</w:t>
      </w:r>
      <w:r w:rsidR="004B0C97">
        <w:rPr>
          <w:rFonts w:ascii="Times New Roman" w:hAnsi="Times New Roman" w:cs="Times New Roman"/>
          <w:sz w:val="28"/>
          <w:szCs w:val="28"/>
          <w:lang w:val="uk-UA"/>
        </w:rPr>
        <w:t>_______</w:t>
      </w:r>
      <w:r w:rsidR="003E47FA">
        <w:rPr>
          <w:rFonts w:ascii="Times New Roman" w:hAnsi="Times New Roman" w:cs="Times New Roman"/>
          <w:sz w:val="28"/>
          <w:szCs w:val="28"/>
          <w:lang w:val="uk-UA"/>
        </w:rPr>
        <w:t>___</w:t>
      </w:r>
      <w:r>
        <w:rPr>
          <w:rFonts w:ascii="Times New Roman" w:hAnsi="Times New Roman" w:cs="Times New Roman"/>
          <w:sz w:val="28"/>
          <w:szCs w:val="28"/>
          <w:lang w:val="uk-UA"/>
        </w:rPr>
        <w:t>____</w:t>
      </w:r>
    </w:p>
    <w:p w14:paraId="0E64FFC4" w14:textId="39DCF265"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 ________</w:t>
      </w:r>
      <w:r w:rsidR="003E47FA">
        <w:rPr>
          <w:rFonts w:ascii="Times New Roman" w:hAnsi="Times New Roman" w:cs="Times New Roman"/>
          <w:sz w:val="28"/>
          <w:szCs w:val="28"/>
          <w:u w:val="single"/>
          <w:lang w:val="uk-UA"/>
        </w:rPr>
        <w:t>управління міжнародним бізнесом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</w:t>
      </w:r>
    </w:p>
    <w:p w14:paraId="53B4C557" w14:textId="59CD94F0"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 _________________________</w:t>
      </w:r>
      <w:r w:rsidR="001D5DDA" w:rsidRPr="001D5DDA">
        <w:rPr>
          <w:rFonts w:ascii="Times New Roman" w:hAnsi="Times New Roman" w:cs="Times New Roman"/>
          <w:sz w:val="28"/>
          <w:szCs w:val="28"/>
          <w:u w:val="single"/>
          <w:lang w:val="uk-UA"/>
        </w:rPr>
        <w:t>бакалавр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</w:t>
      </w:r>
    </w:p>
    <w:p w14:paraId="590381DB" w14:textId="657907EA"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____________</w:t>
      </w:r>
      <w:r w:rsidR="001D5DDA" w:rsidRPr="00CC3A96">
        <w:rPr>
          <w:rFonts w:ascii="Times New Roman" w:hAnsi="Times New Roman" w:cs="Times New Roman"/>
          <w:sz w:val="28"/>
          <w:szCs w:val="28"/>
          <w:u w:val="single"/>
          <w:lang w:val="uk-UA"/>
        </w:rPr>
        <w:t>міжнародних економічних відносин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________________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69993EF" w14:textId="2C3969CB" w:rsidR="00612B4A" w:rsidRPr="00CC3A96" w:rsidRDefault="005D25DA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CC3A96" w:rsidRPr="00CC3A96">
        <w:rPr>
          <w:rFonts w:ascii="Times New Roman" w:hAnsi="Times New Roman" w:cs="Times New Roman"/>
          <w:sz w:val="28"/>
          <w:szCs w:val="28"/>
          <w:u w:val="single"/>
          <w:lang w:val="uk-UA"/>
        </w:rPr>
        <w:t>факультет історії, політології і міжнародних відносин</w:t>
      </w:r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CC3A96">
        <w:rPr>
          <w:rFonts w:ascii="Times New Roman" w:hAnsi="Times New Roman" w:cs="Times New Roman"/>
          <w:sz w:val="28"/>
          <w:szCs w:val="28"/>
          <w:lang w:val="en-US"/>
        </w:rPr>
        <w:t>_</w:t>
      </w:r>
    </w:p>
    <w:p w14:paraId="7CCD2ECF" w14:textId="5FE00797"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__________________</w:t>
      </w:r>
      <w:r w:rsidR="00CC3A96" w:rsidRPr="00CC3A96">
        <w:rPr>
          <w:rFonts w:ascii="Times New Roman" w:hAnsi="Times New Roman" w:cs="Times New Roman"/>
          <w:sz w:val="28"/>
          <w:szCs w:val="28"/>
          <w:u w:val="single"/>
          <w:lang w:val="uk-UA"/>
        </w:rPr>
        <w:t>Благун Семен Іванович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</w:t>
      </w:r>
    </w:p>
    <w:p w14:paraId="6689A61F" w14:textId="2503025A" w:rsidR="00D06D14" w:rsidRPr="005D25DA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___________________</w:t>
      </w:r>
      <w:r w:rsidR="00CC3A96" w:rsidRPr="00CC3A96">
        <w:rPr>
          <w:rFonts w:ascii="Times New Roman" w:hAnsi="Times New Roman" w:cs="Times New Roman"/>
          <w:sz w:val="28"/>
          <w:szCs w:val="28"/>
          <w:u w:val="single"/>
          <w:lang w:val="en-US"/>
        </w:rPr>
        <w:t>semen.blahun@pnu.edu.ua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______________________</w:t>
      </w:r>
    </w:p>
    <w:p w14:paraId="49B6D4E5" w14:textId="77777777"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6FF0BC5" w14:textId="33B77187" w:rsidR="0043276E" w:rsidRDefault="0043276E" w:rsidP="003A2C2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3A06692" w14:textId="77777777" w:rsidR="00FF4219" w:rsidRPr="00C53C06" w:rsidRDefault="00FF4219" w:rsidP="00C53C06">
      <w:pPr>
        <w:pStyle w:val="ListParagraph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3C06">
        <w:rPr>
          <w:rFonts w:ascii="Times New Roman" w:hAnsi="Times New Roman" w:cs="Times New Roman"/>
          <w:sz w:val="28"/>
          <w:szCs w:val="28"/>
          <w:lang w:val="uk-UA"/>
        </w:rPr>
        <w:t>Bilan Y., Lyeonov S., Lyulyov O. Brand management and macroeconomic stability of the country. Polish journal of management studies. 2019. Т. 19, № 2. С. 61–74. URL: https://doi.org/10.17512/pjms.2019.19.2.05 (дата звернення: 08.11.2022).</w:t>
      </w:r>
    </w:p>
    <w:p w14:paraId="1B8BE068" w14:textId="77777777" w:rsidR="00FF4219" w:rsidRPr="00C53C06" w:rsidRDefault="00FF4219" w:rsidP="00C53C06">
      <w:pPr>
        <w:pStyle w:val="ListParagraph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3C06">
        <w:rPr>
          <w:rFonts w:ascii="Times New Roman" w:hAnsi="Times New Roman" w:cs="Times New Roman"/>
          <w:sz w:val="28"/>
          <w:szCs w:val="28"/>
          <w:lang w:val="uk-UA"/>
        </w:rPr>
        <w:t>Flostrand A., Pitt L., Kietzmann J. Fake news and brand management: a Delphi study of impact, vulnerability and mitigation. Journal of product &amp; brand management. 2019. Т. 29, № 2. С. 246–254. URL: https://doi.org/10.1108/jpbm-12-2018-2156 (дата звернення: 08.11.2022).</w:t>
      </w:r>
    </w:p>
    <w:p w14:paraId="602CC8CD" w14:textId="77777777" w:rsidR="00FF4219" w:rsidRPr="00C53C06" w:rsidRDefault="00FF4219" w:rsidP="00C53C06">
      <w:pPr>
        <w:pStyle w:val="ListParagraph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3C06">
        <w:rPr>
          <w:rFonts w:ascii="Times New Roman" w:hAnsi="Times New Roman" w:cs="Times New Roman"/>
          <w:sz w:val="28"/>
          <w:szCs w:val="28"/>
          <w:lang w:val="uk-UA"/>
        </w:rPr>
        <w:t>Melewar T. C., Skinner H. Territorial brand management: beer, authenticity, and sense of place. Journal of business research. 2020. Т. 116. С. 680–689. URL: https://doi.org/10.1016/j.jbusres.2018.03.038 (дата звернення: 08.11.2022).</w:t>
      </w:r>
    </w:p>
    <w:p w14:paraId="31204434" w14:textId="77777777" w:rsidR="00FF4219" w:rsidRPr="00C53C06" w:rsidRDefault="00FF4219" w:rsidP="00C53C06">
      <w:pPr>
        <w:pStyle w:val="ListParagraph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3C06">
        <w:rPr>
          <w:rFonts w:ascii="Times New Roman" w:hAnsi="Times New Roman" w:cs="Times New Roman"/>
          <w:sz w:val="28"/>
          <w:szCs w:val="28"/>
          <w:lang w:val="uk-UA"/>
        </w:rPr>
        <w:t xml:space="preserve">Osuna Ramírez S. A., Veloutsou C., Morgan-Thomas A. I hate what you love: brand polarization and negativity towards brands as an opportunity for brand management. Journal of product &amp; brand management. 2019. Т. 28, № 5. С. </w:t>
      </w:r>
      <w:r w:rsidRPr="00C53C06">
        <w:rPr>
          <w:rFonts w:ascii="Times New Roman" w:hAnsi="Times New Roman" w:cs="Times New Roman"/>
          <w:sz w:val="28"/>
          <w:szCs w:val="28"/>
          <w:lang w:val="uk-UA"/>
        </w:rPr>
        <w:lastRenderedPageBreak/>
        <w:t>614–632. URL: https://doi.org/10.1108/jpbm-03-2018-1811 (дата звернення: 08.11.2022).</w:t>
      </w:r>
    </w:p>
    <w:p w14:paraId="3DE54FAA" w14:textId="77777777" w:rsidR="00FF4219" w:rsidRPr="00C53C06" w:rsidRDefault="00FF4219" w:rsidP="00C53C06">
      <w:pPr>
        <w:pStyle w:val="ListParagraph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3C06">
        <w:rPr>
          <w:rFonts w:ascii="Times New Roman" w:hAnsi="Times New Roman" w:cs="Times New Roman"/>
          <w:sz w:val="28"/>
          <w:szCs w:val="28"/>
          <w:lang w:val="uk-UA"/>
        </w:rPr>
        <w:t>Paul J. Masstige model and measure for brand management. European management journal. 2019. Т. 37, № 3. С. 299–312.</w:t>
      </w:r>
    </w:p>
    <w:p w14:paraId="212DFF42" w14:textId="77777777" w:rsidR="00FF4219" w:rsidRPr="00C53C06" w:rsidRDefault="00FF4219" w:rsidP="00C53C06">
      <w:pPr>
        <w:pStyle w:val="ListParagraph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3C06">
        <w:rPr>
          <w:rFonts w:ascii="Times New Roman" w:hAnsi="Times New Roman" w:cs="Times New Roman"/>
          <w:sz w:val="28"/>
          <w:szCs w:val="28"/>
          <w:lang w:val="uk-UA"/>
        </w:rPr>
        <w:t>Pyper K., Doherty A. M., Gounaris S. Investigating international strategic brand management and export performance outcomes in the B2B context. International marketing review. 2019. Т. 37, № 1. С. 98–129. URL: https://doi.org/10.1108/imr-02-2019-0087 (дата звернення: 08.11.2022).</w:t>
      </w:r>
    </w:p>
    <w:p w14:paraId="7CA639ED" w14:textId="77777777" w:rsidR="00FF4219" w:rsidRPr="00C53C06" w:rsidRDefault="00FF4219" w:rsidP="00C53C06">
      <w:pPr>
        <w:pStyle w:val="ListParagraph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3C06">
        <w:rPr>
          <w:rFonts w:ascii="Times New Roman" w:hAnsi="Times New Roman" w:cs="Times New Roman"/>
          <w:sz w:val="28"/>
          <w:szCs w:val="28"/>
          <w:lang w:val="uk-UA"/>
        </w:rPr>
        <w:t>Shtovba S., Shtovba O., Filatova L. The current state of brand management research. The bottom line. 2019. Т. 33, № 1. С. 1–11. URL: https://doi.org/10.1108/bl-08-2019-0106 (дата звернення: 08.11.2022).</w:t>
      </w:r>
    </w:p>
    <w:p w14:paraId="1F8B17FE" w14:textId="100926B9" w:rsidR="00EF1921" w:rsidRPr="00C53C06" w:rsidRDefault="00FF4219" w:rsidP="00C53C06">
      <w:pPr>
        <w:pStyle w:val="ListParagraph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3C06">
        <w:rPr>
          <w:rFonts w:ascii="Times New Roman" w:hAnsi="Times New Roman" w:cs="Times New Roman"/>
          <w:sz w:val="28"/>
          <w:szCs w:val="28"/>
          <w:lang w:val="uk-UA"/>
        </w:rPr>
        <w:t>Yoganathan V., Roper S., McLeay F. Branding in the digital age : a '2020' vision for brand management. Internet research. 2020. Т. 30, № 1. С. 19–22. URL: https://doi.org/10.1108/intr-02-2020-555 (дата звернення: 08.11.2022).</w:t>
      </w:r>
    </w:p>
    <w:p w14:paraId="3A87C332" w14:textId="77777777" w:rsidR="0043276E" w:rsidRDefault="0043276E" w:rsidP="003A2C2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CAEB54D" w14:textId="01732CBB" w:rsidR="00612B4A" w:rsidRPr="003A2C24" w:rsidRDefault="00612B4A" w:rsidP="003A2C24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A2C24"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5" w:history="1">
        <w:r w:rsidR="00CC2FDB" w:rsidRPr="003A2C24">
          <w:rPr>
            <w:rStyle w:val="Hyperlink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3A2C24">
          <w:rPr>
            <w:rStyle w:val="Hyperlink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3A2C24">
          <w:rPr>
            <w:rStyle w:val="Hyperlink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3A2C24">
          <w:rPr>
            <w:rStyle w:val="Hyperlink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3A2C24">
          <w:rPr>
            <w:rStyle w:val="Hyperlink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3A2C24">
          <w:rPr>
            <w:rStyle w:val="Hyperlink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3A2C24">
          <w:rPr>
            <w:rStyle w:val="Hyperlink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3A2C2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 w:rsidRPr="003A2C24">
        <w:rPr>
          <w:rFonts w:ascii="Times New Roman" w:hAnsi="Times New Roman" w:cs="Times New Roman"/>
          <w:b/>
          <w:sz w:val="28"/>
          <w:szCs w:val="28"/>
          <w:lang w:val="uk-UA"/>
        </w:rPr>
        <w:t xml:space="preserve">(опрацювується </w:t>
      </w:r>
      <w:r w:rsidR="00CF7BE3" w:rsidRPr="003A2C24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 w:rsidRPr="003A2C2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14:paraId="456E27D9" w14:textId="77777777"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14:paraId="2DFB7C00" w14:textId="77777777"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C000ACF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50E1A"/>
    <w:multiLevelType w:val="hybridMultilevel"/>
    <w:tmpl w:val="257A46F2"/>
    <w:lvl w:ilvl="0" w:tplc="43464C7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F93316"/>
    <w:multiLevelType w:val="hybridMultilevel"/>
    <w:tmpl w:val="0DBE75E8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5CC076A4"/>
    <w:multiLevelType w:val="hybridMultilevel"/>
    <w:tmpl w:val="6164B0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1953010">
    <w:abstractNumId w:val="2"/>
  </w:num>
  <w:num w:numId="2" w16cid:durableId="293172755">
    <w:abstractNumId w:val="0"/>
  </w:num>
  <w:num w:numId="3" w16cid:durableId="3622884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1D5DDA"/>
    <w:rsid w:val="0022718B"/>
    <w:rsid w:val="0025247D"/>
    <w:rsid w:val="002B54E4"/>
    <w:rsid w:val="002C0779"/>
    <w:rsid w:val="00303AF6"/>
    <w:rsid w:val="00330349"/>
    <w:rsid w:val="00355901"/>
    <w:rsid w:val="003A2C24"/>
    <w:rsid w:val="003B468A"/>
    <w:rsid w:val="003B7F5B"/>
    <w:rsid w:val="003E47FA"/>
    <w:rsid w:val="004202FA"/>
    <w:rsid w:val="00420484"/>
    <w:rsid w:val="0043276E"/>
    <w:rsid w:val="00434EED"/>
    <w:rsid w:val="004630F7"/>
    <w:rsid w:val="00497E8A"/>
    <w:rsid w:val="004B0C97"/>
    <w:rsid w:val="00523F49"/>
    <w:rsid w:val="00553583"/>
    <w:rsid w:val="005C1BF7"/>
    <w:rsid w:val="005D25DA"/>
    <w:rsid w:val="00612B4A"/>
    <w:rsid w:val="006C08AA"/>
    <w:rsid w:val="00734729"/>
    <w:rsid w:val="00740246"/>
    <w:rsid w:val="0075036D"/>
    <w:rsid w:val="007621B8"/>
    <w:rsid w:val="007A69F0"/>
    <w:rsid w:val="007B4B53"/>
    <w:rsid w:val="007C6777"/>
    <w:rsid w:val="008401BE"/>
    <w:rsid w:val="00887A78"/>
    <w:rsid w:val="008C6D37"/>
    <w:rsid w:val="008F67CB"/>
    <w:rsid w:val="00975929"/>
    <w:rsid w:val="00991E66"/>
    <w:rsid w:val="009940A2"/>
    <w:rsid w:val="009C69BA"/>
    <w:rsid w:val="009E28B6"/>
    <w:rsid w:val="00A35D46"/>
    <w:rsid w:val="00A41272"/>
    <w:rsid w:val="00A50583"/>
    <w:rsid w:val="00A95EF2"/>
    <w:rsid w:val="00AC4341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53C06"/>
    <w:rsid w:val="00C93182"/>
    <w:rsid w:val="00CC1223"/>
    <w:rsid w:val="00CC2FDB"/>
    <w:rsid w:val="00CC3A96"/>
    <w:rsid w:val="00CD55D3"/>
    <w:rsid w:val="00CF7BE3"/>
    <w:rsid w:val="00D06D14"/>
    <w:rsid w:val="00D430D7"/>
    <w:rsid w:val="00D90F53"/>
    <w:rsid w:val="00DB0613"/>
    <w:rsid w:val="00DD7C7B"/>
    <w:rsid w:val="00E65F23"/>
    <w:rsid w:val="00EF1921"/>
    <w:rsid w:val="00F22D57"/>
    <w:rsid w:val="00F378D5"/>
    <w:rsid w:val="00F61FDA"/>
    <w:rsid w:val="00FA3B59"/>
    <w:rsid w:val="00FC10BE"/>
    <w:rsid w:val="00FF4219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B1A93D0"/>
  <w15:docId w15:val="{1B08E6C0-99C1-6148-BC4C-71DA660B3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12B4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402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477</Words>
  <Characters>2725</Characters>
  <Application>Microsoft Office Word</Application>
  <DocSecurity>0</DocSecurity>
  <Lines>22</Lines>
  <Paragraphs>6</Paragraphs>
  <ScaleCrop>false</ScaleCrop>
  <Company>SanBuild &amp; SPecialiST RePack</Company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Semen Blahun</cp:lastModifiedBy>
  <cp:revision>9</cp:revision>
  <dcterms:created xsi:type="dcterms:W3CDTF">2022-11-08T20:03:00Z</dcterms:created>
  <dcterms:modified xsi:type="dcterms:W3CDTF">2022-11-08T21:29:00Z</dcterms:modified>
</cp:coreProperties>
</file>