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7E67EE" w:rsidRPr="007E67EE">
        <w:t>Вступ до спеціальності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="007E67EE">
        <w:t>Ходоровська</w:t>
      </w:r>
      <w:proofErr w:type="spellEnd"/>
      <w:r w:rsidR="007E67EE">
        <w:t xml:space="preserve"> М</w:t>
      </w:r>
      <w:r w:rsidRPr="00D8325E">
        <w:t>.</w:t>
      </w:r>
      <w:r w:rsidR="007E67EE">
        <w:t>Р.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7E67EE" w:rsidRDefault="007E67EE" w:rsidP="007E67E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7E67EE">
        <w:t>Шиян А.А. Економічна кібернетика: вступ до моделювання соціальних і економічних систем 2007. – 264с.</w:t>
      </w:r>
    </w:p>
    <w:p w:rsidR="00E41055" w:rsidRDefault="008F610F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>
        <w:t>Марченко М. Застосування математичних методів в економіці /</w:t>
      </w:r>
      <w:r w:rsidRPr="008F610F">
        <w:t xml:space="preserve"> </w:t>
      </w:r>
      <w:r>
        <w:t>М. Марченко . - Молодь і ринок №6 (65), 2010. – 100-103 с.</w:t>
      </w:r>
    </w:p>
    <w:p w:rsidR="008F610F" w:rsidRPr="008F610F" w:rsidRDefault="008F610F" w:rsidP="008F610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8F610F">
        <w:t>Вітлінський</w:t>
      </w:r>
      <w:proofErr w:type="spellEnd"/>
      <w:r w:rsidRPr="008F610F">
        <w:t xml:space="preserve"> В.В. Моделювання економіки. </w:t>
      </w:r>
      <w:proofErr w:type="spellStart"/>
      <w:r w:rsidRPr="008F610F">
        <w:t>Навч.посібник.К</w:t>
      </w:r>
      <w:proofErr w:type="spellEnd"/>
      <w:r w:rsidRPr="008F610F">
        <w:t>.: КНЕУ, 2007. – 292с.</w:t>
      </w:r>
    </w:p>
    <w:p w:rsidR="001A0AC7" w:rsidRDefault="001A0AC7" w:rsidP="001A0AC7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1A0AC7">
        <w:t>Амосо</w:t>
      </w:r>
      <w:r>
        <w:t xml:space="preserve">ва, Г. </w:t>
      </w:r>
      <w:proofErr w:type="spellStart"/>
      <w:r>
        <w:t>Гукасьян</w:t>
      </w:r>
      <w:proofErr w:type="spellEnd"/>
      <w:r>
        <w:t xml:space="preserve">, Г. </w:t>
      </w:r>
      <w:proofErr w:type="spellStart"/>
      <w:r>
        <w:t>Маховикова</w:t>
      </w:r>
      <w:proofErr w:type="spellEnd"/>
      <w:r>
        <w:t xml:space="preserve">. </w:t>
      </w:r>
      <w:proofErr w:type="spellStart"/>
      <w:r w:rsidRPr="001A0AC7">
        <w:t>Экономическая</w:t>
      </w:r>
      <w:proofErr w:type="spellEnd"/>
      <w:r w:rsidRPr="001A0AC7">
        <w:t xml:space="preserve"> </w:t>
      </w:r>
      <w:proofErr w:type="spellStart"/>
      <w:r>
        <w:t>теор</w:t>
      </w:r>
      <w:r w:rsidR="00342EBB">
        <w:t>и</w:t>
      </w:r>
      <w:r>
        <w:t>я</w:t>
      </w:r>
      <w:proofErr w:type="spellEnd"/>
      <w:r>
        <w:t xml:space="preserve"> </w:t>
      </w:r>
      <w:r w:rsidRPr="001A0AC7">
        <w:t>- М.: ЭКСМО, 2008</w:t>
      </w:r>
    </w:p>
    <w:p w:rsidR="007B2DFF" w:rsidRDefault="007B2DFF" w:rsidP="007B2DFF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7B2DFF">
        <w:t xml:space="preserve">К. Р. </w:t>
      </w:r>
      <w:proofErr w:type="spellStart"/>
      <w:r w:rsidRPr="007B2DFF">
        <w:t>Макконел</w:t>
      </w:r>
      <w:proofErr w:type="spellEnd"/>
      <w:r w:rsidRPr="007B2DFF">
        <w:t xml:space="preserve">, С.Л. </w:t>
      </w:r>
      <w:proofErr w:type="spellStart"/>
      <w:r w:rsidRPr="007B2DFF">
        <w:t>Брю</w:t>
      </w:r>
      <w:proofErr w:type="spellEnd"/>
      <w:r>
        <w:t xml:space="preserve"> </w:t>
      </w:r>
      <w:r w:rsidRPr="007B2DFF">
        <w:t xml:space="preserve">Економіка 17-е </w:t>
      </w:r>
      <w:proofErr w:type="spellStart"/>
      <w:r w:rsidRPr="007B2DFF">
        <w:t>изд</w:t>
      </w:r>
      <w:proofErr w:type="spellEnd"/>
      <w:r w:rsidRPr="007B2DFF">
        <w:t xml:space="preserve">. - М .: </w:t>
      </w:r>
      <w:proofErr w:type="spellStart"/>
      <w:r w:rsidRPr="007B2DFF">
        <w:t>Инфра-М</w:t>
      </w:r>
      <w:proofErr w:type="spellEnd"/>
      <w:r w:rsidRPr="007B2DFF">
        <w:t xml:space="preserve">, </w:t>
      </w:r>
      <w:r>
        <w:t>199</w:t>
      </w:r>
      <w:r w:rsidRPr="007B2DFF">
        <w:t>9.</w:t>
      </w:r>
    </w:p>
    <w:p w:rsidR="008F610F" w:rsidRDefault="00342EBB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342EBB">
        <w:t xml:space="preserve">Жиляєв І. Б., </w:t>
      </w:r>
      <w:proofErr w:type="spellStart"/>
      <w:r w:rsidRPr="00342EBB">
        <w:t>Ковтунець</w:t>
      </w:r>
      <w:proofErr w:type="spellEnd"/>
      <w:r w:rsidRPr="00342EBB">
        <w:t xml:space="preserve"> В.В., </w:t>
      </w:r>
      <w:proofErr w:type="spellStart"/>
      <w:r w:rsidRPr="00342EBB">
        <w:t>Сьомкін</w:t>
      </w:r>
      <w:proofErr w:type="spellEnd"/>
      <w:r w:rsidRPr="00342EBB">
        <w:t xml:space="preserve"> М.В.</w:t>
      </w:r>
      <w:r>
        <w:rPr>
          <w:b/>
          <w:bCs/>
        </w:rPr>
        <w:t xml:space="preserve"> </w:t>
      </w:r>
      <w:r w:rsidRPr="00342EBB">
        <w:t>Вища освіта України: стан та проблеми / Ігор Борисович Жиляєв, Володимир</w:t>
      </w:r>
      <w:r w:rsidRPr="00342EBB">
        <w:br/>
        <w:t xml:space="preserve">Віталійович </w:t>
      </w:r>
      <w:proofErr w:type="spellStart"/>
      <w:r w:rsidRPr="00342EBB">
        <w:t>Ковтунець</w:t>
      </w:r>
      <w:proofErr w:type="spellEnd"/>
      <w:r w:rsidRPr="00342EBB">
        <w:t xml:space="preserve">; Максим Володимирович </w:t>
      </w:r>
      <w:proofErr w:type="spellStart"/>
      <w:r w:rsidRPr="00342EBB">
        <w:t>Сьомкін</w:t>
      </w:r>
      <w:proofErr w:type="spellEnd"/>
      <w:r w:rsidRPr="00342EBB">
        <w:t>. – К.: Науково-дослідний</w:t>
      </w:r>
      <w:r>
        <w:t xml:space="preserve"> </w:t>
      </w:r>
      <w:r w:rsidRPr="00342EBB">
        <w:t>інститут інформатики і права Національної академії правових наук України,</w:t>
      </w:r>
      <w:r>
        <w:t xml:space="preserve"> </w:t>
      </w:r>
      <w:r w:rsidRPr="00342EBB">
        <w:t>Інститут</w:t>
      </w:r>
      <w:r>
        <w:t xml:space="preserve"> </w:t>
      </w:r>
      <w:r w:rsidRPr="00342EBB">
        <w:t>вищої освіти Національної академії педагогічних наук України, 2015. – 96 с.</w:t>
      </w:r>
    </w:p>
    <w:p w:rsidR="00342EBB" w:rsidRDefault="00342EBB" w:rsidP="00342EBB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proofErr w:type="spellStart"/>
      <w:r w:rsidRPr="00342EBB">
        <w:t>Ревак</w:t>
      </w:r>
      <w:proofErr w:type="spellEnd"/>
      <w:r w:rsidRPr="00342EBB">
        <w:t xml:space="preserve"> І. О.</w:t>
      </w:r>
      <w:r>
        <w:t xml:space="preserve"> </w:t>
      </w:r>
      <w:r w:rsidRPr="00342EBB">
        <w:t>Вища освіта в структурі інтелектуального потенціалу України: стан і перспективи розвитку</w:t>
      </w:r>
      <w:r>
        <w:t xml:space="preserve"> /</w:t>
      </w:r>
      <w:r w:rsidRPr="00342EBB">
        <w:t xml:space="preserve"> І. О.</w:t>
      </w:r>
      <w:r>
        <w:t xml:space="preserve"> </w:t>
      </w:r>
      <w:proofErr w:type="spellStart"/>
      <w:r w:rsidRPr="00342EBB">
        <w:t>Ревак</w:t>
      </w:r>
      <w:proofErr w:type="spellEnd"/>
      <w:r>
        <w:t xml:space="preserve">. - </w:t>
      </w:r>
      <w:r w:rsidRPr="00342EBB">
        <w:t>Проблеми економіки № 4, 2014 – 133-140 с.</w:t>
      </w:r>
    </w:p>
    <w:p w:rsidR="002D5FCD" w:rsidRDefault="00342EBB" w:rsidP="0070488E">
      <w:pPr>
        <w:widowControl w:val="0"/>
        <w:numPr>
          <w:ilvl w:val="0"/>
          <w:numId w:val="1"/>
        </w:numPr>
        <w:shd w:val="clear" w:color="auto" w:fill="FFFFFF"/>
        <w:tabs>
          <w:tab w:val="clear" w:pos="720"/>
          <w:tab w:val="left" w:pos="528"/>
          <w:tab w:val="num" w:pos="1260"/>
        </w:tabs>
        <w:autoSpaceDE w:val="0"/>
        <w:autoSpaceDN w:val="0"/>
        <w:adjustRightInd w:val="0"/>
        <w:spacing w:before="0" w:after="0"/>
        <w:ind w:left="0" w:firstLine="709"/>
        <w:jc w:val="both"/>
      </w:pPr>
      <w:r w:rsidRPr="00342EBB">
        <w:t>О.</w:t>
      </w:r>
      <w:proofErr w:type="spellStart"/>
      <w:r w:rsidRPr="00342EBB">
        <w:t>Ступак</w:t>
      </w:r>
      <w:proofErr w:type="spellEnd"/>
      <w:r w:rsidRPr="00342EBB">
        <w:t xml:space="preserve"> А. </w:t>
      </w:r>
      <w:proofErr w:type="spellStart"/>
      <w:r w:rsidRPr="00342EBB">
        <w:t>Козорог</w:t>
      </w:r>
      <w:proofErr w:type="spellEnd"/>
      <w:r>
        <w:t xml:space="preserve"> </w:t>
      </w:r>
      <w:r w:rsidRPr="00342EBB">
        <w:t>Роль студентського самоврядування в управлінні вищим навчальним закладом</w:t>
      </w:r>
      <w:r>
        <w:t xml:space="preserve">/ </w:t>
      </w:r>
      <w:r w:rsidRPr="00342EBB">
        <w:t xml:space="preserve">Витоки педагогічної майстерності. 2014. Випуск 14 – </w:t>
      </w:r>
      <w:r>
        <w:t xml:space="preserve">с. </w:t>
      </w:r>
      <w:r w:rsidRPr="00342EBB">
        <w:t>267-272</w:t>
      </w:r>
      <w:r>
        <w:t xml:space="preserve"> </w:t>
      </w:r>
    </w:p>
    <w:sectPr w:rsidR="002D5FCD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65EF2"/>
    <w:rsid w:val="001A0AC7"/>
    <w:rsid w:val="002013B8"/>
    <w:rsid w:val="002D5FCD"/>
    <w:rsid w:val="00342EBB"/>
    <w:rsid w:val="00355BE7"/>
    <w:rsid w:val="003D6430"/>
    <w:rsid w:val="00431FF9"/>
    <w:rsid w:val="00526B20"/>
    <w:rsid w:val="005A51E7"/>
    <w:rsid w:val="005C5E56"/>
    <w:rsid w:val="006A5A97"/>
    <w:rsid w:val="0070488E"/>
    <w:rsid w:val="00773894"/>
    <w:rsid w:val="007B2DFF"/>
    <w:rsid w:val="007E67EE"/>
    <w:rsid w:val="0084142E"/>
    <w:rsid w:val="00860EA8"/>
    <w:rsid w:val="008F610F"/>
    <w:rsid w:val="00A40FB3"/>
    <w:rsid w:val="00A46B23"/>
    <w:rsid w:val="00A67449"/>
    <w:rsid w:val="00B31F1C"/>
    <w:rsid w:val="00BD03A0"/>
    <w:rsid w:val="00BD3036"/>
    <w:rsid w:val="00C34055"/>
    <w:rsid w:val="00C93BAA"/>
    <w:rsid w:val="00D8325E"/>
    <w:rsid w:val="00DF0C31"/>
    <w:rsid w:val="00E41055"/>
    <w:rsid w:val="00E552BC"/>
    <w:rsid w:val="00F2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7E67EE"/>
    <w:pPr>
      <w:ind w:left="720"/>
      <w:contextualSpacing/>
    </w:pPr>
  </w:style>
  <w:style w:type="character" w:customStyle="1" w:styleId="fontstyle01">
    <w:name w:val="fontstyle01"/>
    <w:basedOn w:val="a0"/>
    <w:rsid w:val="00342EBB"/>
    <w:rPr>
      <w:rFonts w:ascii="Arial" w:hAnsi="Arial" w:cs="Arial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342EBB"/>
    <w:rPr>
      <w:rFonts w:ascii="Helvetica-Bold" w:hAnsi="Helvetica-Bold" w:hint="default"/>
      <w:b/>
      <w:bCs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342EBB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342EBB"/>
    <w:rPr>
      <w:rFonts w:ascii="Helvetica" w:hAnsi="Helvetica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Admin</cp:lastModifiedBy>
  <cp:revision>6</cp:revision>
  <dcterms:created xsi:type="dcterms:W3CDTF">2017-11-14T20:05:00Z</dcterms:created>
  <dcterms:modified xsi:type="dcterms:W3CDTF">2017-11-14T21:13:00Z</dcterms:modified>
</cp:coreProperties>
</file>