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263C4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89A4399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12025EB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495B59F9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09788BD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0659373" w14:textId="4BB0B864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F73D7" w:rsidRPr="002F73D7">
        <w:rPr>
          <w:rFonts w:ascii="Times New Roman" w:hAnsi="Times New Roman" w:cs="Times New Roman"/>
          <w:sz w:val="28"/>
          <w:szCs w:val="28"/>
          <w:lang w:val="uk-UA"/>
        </w:rPr>
        <w:t>WEB-маркетинг: SMM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14:paraId="33D685FC" w14:textId="028D3B49" w:rsidR="005D25DA" w:rsidRDefault="00592E4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</w:t>
      </w:r>
      <w:bookmarkStart w:id="0" w:name="_GoBack"/>
      <w:bookmarkEnd w:id="0"/>
      <w:r w:rsidR="002F73D7">
        <w:rPr>
          <w:rFonts w:ascii="Times New Roman" w:hAnsi="Times New Roman" w:cs="Times New Roman"/>
          <w:sz w:val="28"/>
          <w:szCs w:val="28"/>
          <w:lang w:val="uk-UA"/>
        </w:rPr>
        <w:t>Маркетинг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14:paraId="47DEDAE8" w14:textId="1622A4E8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</w:t>
      </w:r>
      <w:r w:rsidR="002F73D7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14:paraId="4B80BF43" w14:textId="1B9CC383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92E4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F73D7">
        <w:rPr>
          <w:rFonts w:ascii="Times New Roman" w:hAnsi="Times New Roman" w:cs="Times New Roman"/>
          <w:sz w:val="28"/>
          <w:szCs w:val="28"/>
          <w:lang w:val="uk-UA"/>
        </w:rPr>
        <w:t>енеджменту і маркетингу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5364409" w14:textId="2AB846C3"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F73D7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Економічний</w:t>
      </w:r>
    </w:p>
    <w:p w14:paraId="2DDCC6D1" w14:textId="45449CD5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F73D7">
        <w:rPr>
          <w:rFonts w:ascii="Times New Roman" w:hAnsi="Times New Roman" w:cs="Times New Roman"/>
          <w:sz w:val="28"/>
          <w:szCs w:val="28"/>
          <w:lang w:val="uk-UA"/>
        </w:rPr>
        <w:t>проф.Благун І.І.</w:t>
      </w:r>
    </w:p>
    <w:p w14:paraId="09C40696" w14:textId="25963B11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F73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3D7" w:rsidRPr="002F73D7">
        <w:rPr>
          <w:rFonts w:ascii="Times New Roman" w:hAnsi="Times New Roman" w:cs="Times New Roman"/>
          <w:sz w:val="28"/>
          <w:szCs w:val="28"/>
          <w:lang w:val="uk-UA"/>
        </w:rPr>
        <w:t>ivan.i.blahun@pnu.edu.ua</w:t>
      </w:r>
    </w:p>
    <w:p w14:paraId="403D66FC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EA497C2" w14:textId="750471F8" w:rsidR="00612B4A" w:rsidRPr="002F73D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3D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171C6" w:rsidRPr="002F73D7">
        <w:rPr>
          <w:sz w:val="28"/>
          <w:szCs w:val="28"/>
          <w:lang w:val="en-US"/>
        </w:rPr>
        <w:t xml:space="preserve"> </w:t>
      </w:r>
      <w:r w:rsidR="00A171C6" w:rsidRPr="002F73D7">
        <w:rPr>
          <w:rFonts w:ascii="Times New Roman" w:hAnsi="Times New Roman" w:cs="Times New Roman"/>
          <w:sz w:val="28"/>
          <w:szCs w:val="28"/>
          <w:lang w:val="uk-UA"/>
        </w:rPr>
        <w:t>Kudriavtceva, Veronika. "SMM Strategy for a marketing company." (2018).</w:t>
      </w:r>
    </w:p>
    <w:p w14:paraId="5B5EA885" w14:textId="132A2D88" w:rsidR="00612B4A" w:rsidRPr="002F73D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3D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171C6" w:rsidRPr="002F73D7">
        <w:rPr>
          <w:sz w:val="28"/>
          <w:szCs w:val="28"/>
          <w:lang w:val="en-US"/>
        </w:rPr>
        <w:t xml:space="preserve"> </w:t>
      </w:r>
      <w:r w:rsidR="00A171C6" w:rsidRPr="002F73D7">
        <w:rPr>
          <w:rFonts w:ascii="Times New Roman" w:hAnsi="Times New Roman" w:cs="Times New Roman"/>
          <w:sz w:val="28"/>
          <w:szCs w:val="28"/>
          <w:lang w:val="uk-UA"/>
        </w:rPr>
        <w:t>Zulfiqar, Shahzeb, Asadullah Lakho, and Kehkashan Nizam. "Social Media Analytics: Application towards Social Media Marketing." (2022).</w:t>
      </w:r>
    </w:p>
    <w:p w14:paraId="5973D540" w14:textId="0DA2325D" w:rsidR="00612B4A" w:rsidRPr="002F73D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3D7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171C6" w:rsidRPr="002F73D7">
        <w:rPr>
          <w:sz w:val="28"/>
          <w:szCs w:val="28"/>
          <w:lang w:val="en-US"/>
        </w:rPr>
        <w:t xml:space="preserve"> </w:t>
      </w:r>
      <w:r w:rsidR="00A171C6" w:rsidRPr="002F73D7">
        <w:rPr>
          <w:rFonts w:ascii="Times New Roman" w:hAnsi="Times New Roman" w:cs="Times New Roman"/>
          <w:sz w:val="28"/>
          <w:szCs w:val="28"/>
          <w:lang w:val="uk-UA"/>
        </w:rPr>
        <w:t>Wijayanti, Tri Cicik, et al. Evaluation on Social Media Marketing from Customers. Webology 18.2 (2021).</w:t>
      </w:r>
    </w:p>
    <w:p w14:paraId="2272DBF3" w14:textId="1BBFAE6A" w:rsidR="00A171C6" w:rsidRPr="002F73D7" w:rsidRDefault="00A171C6" w:rsidP="00A171C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73D7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2F73D7">
        <w:rPr>
          <w:sz w:val="28"/>
          <w:szCs w:val="28"/>
          <w:lang w:val="en-US"/>
        </w:rPr>
        <w:t xml:space="preserve"> </w:t>
      </w:r>
      <w:r w:rsidRPr="002F73D7">
        <w:rPr>
          <w:rFonts w:ascii="Times New Roman" w:hAnsi="Times New Roman" w:cs="Times New Roman"/>
          <w:sz w:val="28"/>
          <w:szCs w:val="28"/>
          <w:lang w:val="en-US"/>
        </w:rPr>
        <w:t>Adoption of Social Media Marketing for Sustainable Business Growth of SMEs in Emerging Economies: The Moderating Role of Leadership Support</w:t>
      </w:r>
    </w:p>
    <w:p w14:paraId="2392D607" w14:textId="5975B433" w:rsidR="00A171C6" w:rsidRPr="009F7827" w:rsidRDefault="00A171C6" w:rsidP="00A171C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73D7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="00BA65F6" w:rsidRPr="002F73D7">
        <w:rPr>
          <w:sz w:val="28"/>
          <w:szCs w:val="28"/>
          <w:lang w:val="en-US"/>
        </w:rPr>
        <w:t xml:space="preserve"> </w:t>
      </w:r>
      <w:r w:rsidR="00BA65F6" w:rsidRPr="002F73D7">
        <w:rPr>
          <w:rFonts w:ascii="Times New Roman" w:hAnsi="Times New Roman" w:cs="Times New Roman"/>
          <w:sz w:val="28"/>
          <w:szCs w:val="28"/>
          <w:lang w:val="en-US"/>
        </w:rPr>
        <w:t xml:space="preserve">Han, Honghua, Jason Xiong, and Kexin Zhao. Digital inclusion in social media marketing adoption the role of product suitability in the agriculture sector. </w:t>
      </w:r>
      <w:r w:rsidR="00BA65F6" w:rsidRPr="009F7827">
        <w:rPr>
          <w:rFonts w:ascii="Times New Roman" w:hAnsi="Times New Roman" w:cs="Times New Roman"/>
          <w:sz w:val="28"/>
          <w:szCs w:val="28"/>
          <w:lang w:val="en-US"/>
        </w:rPr>
        <w:t>Information Systems and e-Business Management (2021) 1-27.</w:t>
      </w:r>
    </w:p>
    <w:p w14:paraId="138EEF1B" w14:textId="2E1A608B" w:rsidR="00BA65F6" w:rsidRPr="00592E4D" w:rsidRDefault="00BA65F6" w:rsidP="00A171C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73D7">
        <w:rPr>
          <w:rFonts w:ascii="Times New Roman" w:hAnsi="Times New Roman" w:cs="Times New Roman"/>
          <w:sz w:val="28"/>
          <w:szCs w:val="28"/>
          <w:lang w:val="en-US"/>
        </w:rPr>
        <w:t>6.</w:t>
      </w:r>
      <w:r w:rsidRPr="002F73D7">
        <w:rPr>
          <w:sz w:val="28"/>
          <w:szCs w:val="28"/>
          <w:lang w:val="en-US"/>
        </w:rPr>
        <w:t xml:space="preserve"> </w:t>
      </w:r>
      <w:r w:rsidRPr="002F73D7">
        <w:rPr>
          <w:rFonts w:ascii="Times New Roman" w:hAnsi="Times New Roman" w:cs="Times New Roman"/>
          <w:sz w:val="28"/>
          <w:szCs w:val="28"/>
          <w:lang w:val="en-US"/>
        </w:rPr>
        <w:t xml:space="preserve">Parvez, Shaik Javed, et al. Digital marketing in hotel industry. </w:t>
      </w:r>
      <w:r w:rsidRPr="00592E4D">
        <w:rPr>
          <w:rFonts w:ascii="Times New Roman" w:hAnsi="Times New Roman" w:cs="Times New Roman"/>
          <w:sz w:val="28"/>
          <w:szCs w:val="28"/>
          <w:lang w:val="en-US"/>
        </w:rPr>
        <w:t>International Journal of Engineering &amp; Technology 7.2.21 (2018) 288-290.</w:t>
      </w:r>
    </w:p>
    <w:p w14:paraId="6E9D6DE2" w14:textId="44F69155" w:rsidR="00BA65F6" w:rsidRPr="002F73D7" w:rsidRDefault="00BA65F6" w:rsidP="00A171C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73D7">
        <w:rPr>
          <w:rFonts w:ascii="Times New Roman" w:hAnsi="Times New Roman" w:cs="Times New Roman"/>
          <w:sz w:val="28"/>
          <w:szCs w:val="28"/>
          <w:lang w:val="en-US"/>
        </w:rPr>
        <w:lastRenderedPageBreak/>
        <w:t>7.</w:t>
      </w:r>
      <w:r w:rsidRPr="002F73D7">
        <w:rPr>
          <w:sz w:val="28"/>
          <w:szCs w:val="28"/>
          <w:lang w:val="en-US"/>
        </w:rPr>
        <w:t xml:space="preserve"> </w:t>
      </w:r>
      <w:r w:rsidRPr="002F73D7">
        <w:rPr>
          <w:rFonts w:ascii="Times New Roman" w:hAnsi="Times New Roman" w:cs="Times New Roman"/>
          <w:sz w:val="28"/>
          <w:szCs w:val="28"/>
          <w:lang w:val="en-US"/>
        </w:rPr>
        <w:t>Garg, Aashish, Amarjit Kaur, and Muskan Sachdeva. Ascertaining Factors Crucial For Successful Social Media Marketing (SMM) Campaign. Paradigm Shift in Marketing and Finance 71.</w:t>
      </w:r>
    </w:p>
    <w:p w14:paraId="423245BE" w14:textId="6A4CF163" w:rsidR="00BA65F6" w:rsidRPr="009F7827" w:rsidRDefault="00BA65F6" w:rsidP="00A171C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73D7">
        <w:rPr>
          <w:rFonts w:ascii="Times New Roman" w:hAnsi="Times New Roman" w:cs="Times New Roman"/>
          <w:sz w:val="28"/>
          <w:szCs w:val="28"/>
          <w:lang w:val="en-US"/>
        </w:rPr>
        <w:t>8.</w:t>
      </w:r>
      <w:r w:rsidR="009C5D8E" w:rsidRPr="002F73D7">
        <w:rPr>
          <w:sz w:val="28"/>
          <w:szCs w:val="28"/>
          <w:lang w:val="en-US"/>
        </w:rPr>
        <w:t xml:space="preserve"> </w:t>
      </w:r>
      <w:r w:rsidR="009C5D8E" w:rsidRPr="002F73D7">
        <w:rPr>
          <w:rFonts w:ascii="Times New Roman" w:hAnsi="Times New Roman" w:cs="Times New Roman"/>
          <w:sz w:val="28"/>
          <w:szCs w:val="28"/>
          <w:lang w:val="en-US"/>
        </w:rPr>
        <w:t xml:space="preserve">Lisun, Yanina. "Analysis of the social media marketing: Business environment and modern trends in Poland and Ukraine." </w:t>
      </w:r>
      <w:r w:rsidR="009C5D8E" w:rsidRPr="009F7827">
        <w:rPr>
          <w:rFonts w:ascii="Times New Roman" w:hAnsi="Times New Roman" w:cs="Times New Roman"/>
          <w:sz w:val="28"/>
          <w:szCs w:val="28"/>
          <w:lang w:val="en-US"/>
        </w:rPr>
        <w:t>Modern Management Review 27.4 (2020): 51-69.</w:t>
      </w:r>
    </w:p>
    <w:p w14:paraId="24D54593" w14:textId="40B44BD2" w:rsidR="009C5D8E" w:rsidRPr="002F73D7" w:rsidRDefault="009C5D8E" w:rsidP="00A171C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3D7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2F73D7" w:rsidRPr="002F73D7">
        <w:rPr>
          <w:sz w:val="28"/>
          <w:szCs w:val="28"/>
          <w:lang w:val="en-US"/>
        </w:rPr>
        <w:t xml:space="preserve"> </w:t>
      </w:r>
      <w:r w:rsidR="002F73D7" w:rsidRPr="002F73D7">
        <w:rPr>
          <w:rFonts w:ascii="Times New Roman" w:hAnsi="Times New Roman" w:cs="Times New Roman"/>
          <w:sz w:val="28"/>
          <w:szCs w:val="28"/>
          <w:lang w:val="uk-UA"/>
        </w:rPr>
        <w:t>Alatawy, Khald S. The Role Social Media Marketing Plays in Customers’ Purchase Decisions in the Context of the Fashion Industry in Saudi Arabia. International Journal of Business and Management 17.1 (2022).</w:t>
      </w:r>
    </w:p>
    <w:p w14:paraId="4573FFF9" w14:textId="663A1F2D" w:rsidR="002F73D7" w:rsidRPr="002F73D7" w:rsidRDefault="002F73D7" w:rsidP="00A171C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3D7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2F73D7">
        <w:rPr>
          <w:sz w:val="28"/>
          <w:szCs w:val="28"/>
          <w:lang w:val="en-US"/>
        </w:rPr>
        <w:t xml:space="preserve"> </w:t>
      </w:r>
      <w:r w:rsidRPr="002F73D7">
        <w:rPr>
          <w:rFonts w:ascii="Times New Roman" w:hAnsi="Times New Roman" w:cs="Times New Roman"/>
          <w:sz w:val="28"/>
          <w:szCs w:val="28"/>
          <w:lang w:val="uk-UA"/>
        </w:rPr>
        <w:t>Zhai, Weining, et al. "Emerging Marketing Strategies during the COVID-19 Pandemic." Higher Education and Oriental Studies 2.1 (2022).</w:t>
      </w:r>
    </w:p>
    <w:p w14:paraId="4BC8D769" w14:textId="77777777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9F782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9F782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9F782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72FCA4D8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614CDA2B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73D7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92E4D"/>
    <w:rsid w:val="005B26D8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5D8E"/>
    <w:rsid w:val="009C69BA"/>
    <w:rsid w:val="009E28B6"/>
    <w:rsid w:val="009F7827"/>
    <w:rsid w:val="00A171C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A65F6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C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2022-11-08T16:10:00Z</dcterms:created>
  <dcterms:modified xsi:type="dcterms:W3CDTF">2022-11-09T07:51:00Z</dcterms:modified>
</cp:coreProperties>
</file>