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Електронні навчально-методичні видання у вигляді збірників («хрестоматія») статей та уривків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знаукових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видань</w:t>
      </w:r>
    </w:p>
    <w:p w:rsidR="00E678E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Навчальна дисципліна «</w:t>
      </w:r>
      <w:r w:rsidR="004610E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Дидактика»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Спеціальність </w:t>
      </w:r>
      <w:r w:rsidR="004610E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013 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Початкова освіта</w:t>
      </w:r>
      <w:r w:rsidR="004610E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</w:t>
      </w:r>
      <w:r w:rsidR="004610E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курс.</w:t>
      </w:r>
    </w:p>
    <w:p w:rsidR="00582A33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Кафедра педагогіки і психології Коломийського навчально-наукового інституту</w:t>
      </w:r>
      <w:r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582A33"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Поясик</w:t>
      </w:r>
      <w:proofErr w:type="spellEnd"/>
      <w:r w:rsidR="00582A33"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О.І.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– </w:t>
      </w:r>
      <w:proofErr w:type="spellStart"/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к.п.н</w:t>
      </w:r>
      <w:proofErr w:type="spellEnd"/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., доцент, завідувач</w:t>
      </w:r>
      <w:r w:rsidR="004610E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</w:p>
    <w:p w:rsidR="00582A33" w:rsidRDefault="00E678E8" w:rsidP="004610E0">
      <w:pPr>
        <w:spacing w:before="100" w:beforeAutospacing="1" w:after="100" w:afterAutospacing="1" w:line="240" w:lineRule="auto"/>
        <w:jc w:val="both"/>
        <w:outlineLvl w:val="3"/>
        <w:rPr>
          <w:rStyle w:val="a3"/>
          <w:rFonts w:ascii="Times New Roman" w:hAnsi="Times New Roman" w:cs="Times New Roman"/>
          <w:color w:val="2E3B4E"/>
          <w:sz w:val="28"/>
          <w:szCs w:val="28"/>
          <w:shd w:val="clear" w:color="auto" w:fill="E7EAE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1.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Тема</w:t>
      </w:r>
      <w:r w:rsidR="00582A33" w:rsidRP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 w:rsidR="004610E0" w:rsidRPr="004610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Контроль та оцінювання навчальних досягнень молодших школярів</w:t>
      </w:r>
    </w:p>
    <w:p w:rsidR="004610E0" w:rsidRDefault="004610E0" w:rsidP="00D5395E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rStyle w:val="a3"/>
          <w:color w:val="333333"/>
          <w:sz w:val="28"/>
          <w:szCs w:val="28"/>
          <w:shd w:val="clear" w:color="auto" w:fill="FFFFFF"/>
        </w:rPr>
        <w:t>М</w:t>
      </w:r>
      <w:r w:rsidRPr="004610E0">
        <w:rPr>
          <w:rStyle w:val="a3"/>
          <w:color w:val="333333"/>
          <w:sz w:val="28"/>
          <w:szCs w:val="28"/>
          <w:shd w:val="clear" w:color="auto" w:fill="FFFFFF"/>
        </w:rPr>
        <w:t xml:space="preserve">етодичні рекомендації щодо оцінювання результатів навчання учнів 1-4 класів Опубліковано 26 липня 2021 року о 15:50. </w:t>
      </w:r>
      <w:hyperlink r:id="rId4" w:history="1">
        <w:r w:rsidRPr="00C469B2">
          <w:rPr>
            <w:rStyle w:val="a5"/>
            <w:sz w:val="28"/>
            <w:szCs w:val="28"/>
            <w:shd w:val="clear" w:color="auto" w:fill="FFFFFF"/>
          </w:rPr>
          <w:t>URL:h</w:t>
        </w:r>
        <w:r w:rsidRPr="00C469B2">
          <w:rPr>
            <w:rStyle w:val="a5"/>
            <w:sz w:val="28"/>
            <w:szCs w:val="28"/>
            <w:shd w:val="clear" w:color="auto" w:fill="FFFFFF"/>
          </w:rPr>
          <w:t>t</w:t>
        </w:r>
        <w:r w:rsidRPr="00C469B2">
          <w:rPr>
            <w:rStyle w:val="a5"/>
            <w:sz w:val="28"/>
            <w:szCs w:val="28"/>
            <w:shd w:val="clear" w:color="auto" w:fill="FFFFFF"/>
          </w:rPr>
          <w:t>tps://mon.gov.ua/ua/news/zatverdzheno-metodichni-rekomendaciyi-shodo-ocinyuvannya-re</w:t>
        </w:r>
        <w:r w:rsidRPr="00C469B2">
          <w:rPr>
            <w:rStyle w:val="a5"/>
            <w:sz w:val="28"/>
            <w:szCs w:val="28"/>
            <w:shd w:val="clear" w:color="auto" w:fill="FFFFFF"/>
          </w:rPr>
          <w:t>z</w:t>
        </w:r>
        <w:r w:rsidRPr="00C469B2">
          <w:rPr>
            <w:rStyle w:val="a5"/>
            <w:sz w:val="28"/>
            <w:szCs w:val="28"/>
            <w:shd w:val="clear" w:color="auto" w:fill="FFFFFF"/>
          </w:rPr>
          <w:t>ult</w:t>
        </w:r>
        <w:r w:rsidRPr="00C469B2">
          <w:rPr>
            <w:rStyle w:val="a5"/>
            <w:sz w:val="28"/>
            <w:szCs w:val="28"/>
            <w:shd w:val="clear" w:color="auto" w:fill="FFFFFF"/>
          </w:rPr>
          <w:t>a</w:t>
        </w:r>
        <w:r w:rsidRPr="00C469B2">
          <w:rPr>
            <w:rStyle w:val="a5"/>
            <w:sz w:val="28"/>
            <w:szCs w:val="28"/>
            <w:shd w:val="clear" w:color="auto" w:fill="FFFFFF"/>
          </w:rPr>
          <w:t>tiv-navchannya-uchniv-1-4-klasiv</w:t>
        </w:r>
      </w:hyperlink>
    </w:p>
    <w:p w:rsidR="004610E0" w:rsidRDefault="004610E0" w:rsidP="00D5395E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610E0" w:rsidRDefault="004610E0" w:rsidP="00575243">
      <w:pPr>
        <w:pStyle w:val="a4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4610E0">
        <w:rPr>
          <w:b/>
          <w:color w:val="333333"/>
          <w:sz w:val="28"/>
          <w:szCs w:val="28"/>
          <w:shd w:val="clear" w:color="auto" w:fill="FFFFFF"/>
        </w:rPr>
        <w:t xml:space="preserve">Про затвердження методичних рекомендацій щодо оцінювання результатів навчання учнів третіх і четвертих класів Нової української школи  Наказ МОН 16.09.2020 №1146. </w:t>
      </w:r>
    </w:p>
    <w:p w:rsidR="004610E0" w:rsidRDefault="004610E0" w:rsidP="00575243">
      <w:pPr>
        <w:pStyle w:val="a4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4610E0">
        <w:rPr>
          <w:color w:val="333333"/>
          <w:sz w:val="28"/>
          <w:szCs w:val="28"/>
          <w:shd w:val="clear" w:color="auto" w:fill="FFFFFF"/>
        </w:rPr>
        <w:t>URL: </w:t>
      </w:r>
      <w:hyperlink r:id="rId5" w:history="1">
        <w:r w:rsidRPr="00C469B2">
          <w:rPr>
            <w:rStyle w:val="a5"/>
            <w:sz w:val="28"/>
            <w:szCs w:val="28"/>
            <w:shd w:val="clear" w:color="auto" w:fill="FFFFFF"/>
          </w:rPr>
          <w:t>https://zak</w:t>
        </w:r>
        <w:r w:rsidRPr="00C469B2">
          <w:rPr>
            <w:rStyle w:val="a5"/>
            <w:sz w:val="28"/>
            <w:szCs w:val="28"/>
            <w:shd w:val="clear" w:color="auto" w:fill="FFFFFF"/>
          </w:rPr>
          <w:t>o</w:t>
        </w:r>
        <w:r w:rsidRPr="00C469B2">
          <w:rPr>
            <w:rStyle w:val="a5"/>
            <w:sz w:val="28"/>
            <w:szCs w:val="28"/>
            <w:shd w:val="clear" w:color="auto" w:fill="FFFFFF"/>
          </w:rPr>
          <w:t>n.rada.gov.ua/rada/show/v1146729-20#Text</w:t>
        </w:r>
      </w:hyperlink>
    </w:p>
    <w:p w:rsidR="004610E0" w:rsidRDefault="004610E0" w:rsidP="00575243">
      <w:pPr>
        <w:pStyle w:val="a4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sectPr w:rsidR="004610E0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2A33"/>
    <w:rsid w:val="001969DA"/>
    <w:rsid w:val="001C575E"/>
    <w:rsid w:val="004610E0"/>
    <w:rsid w:val="00575243"/>
    <w:rsid w:val="00582A33"/>
    <w:rsid w:val="005853C4"/>
    <w:rsid w:val="00943389"/>
    <w:rsid w:val="009A11F8"/>
    <w:rsid w:val="00A164B0"/>
    <w:rsid w:val="00C87641"/>
    <w:rsid w:val="00CC3CE8"/>
    <w:rsid w:val="00D5395E"/>
    <w:rsid w:val="00E3369C"/>
    <w:rsid w:val="00E678E8"/>
    <w:rsid w:val="00ED18C5"/>
    <w:rsid w:val="00F7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4610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v1146729-20#Text" TargetMode="External"/><Relationship Id="rId4" Type="http://schemas.openxmlformats.org/officeDocument/2006/relationships/hyperlink" Target="URL:https://mon.gov.ua/ua/news/zatverdzheno-metodichni-rekomendaciyi-shodo-ocinyuvannya-rezultativ-navchannya-uchniv-1-4-klas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2017-11-01T12:13:00Z</cp:lastPrinted>
  <dcterms:created xsi:type="dcterms:W3CDTF">2022-11-21T11:13:00Z</dcterms:created>
  <dcterms:modified xsi:type="dcterms:W3CDTF">2022-11-21T11:13:00Z</dcterms:modified>
</cp:coreProperties>
</file>