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44CCB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6D62F105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07C52E87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32969F20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57635D4C" w14:textId="7777777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9FF222D" w14:textId="44EF26DF"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A3C22">
        <w:rPr>
          <w:rFonts w:ascii="Times New Roman" w:hAnsi="Times New Roman" w:cs="Times New Roman"/>
          <w:sz w:val="28"/>
          <w:szCs w:val="28"/>
          <w:lang w:val="uk-UA"/>
        </w:rPr>
        <w:t>Вступ до спеціальності</w:t>
      </w:r>
      <w:r w:rsidR="003430EF">
        <w:rPr>
          <w:rFonts w:ascii="Times New Roman" w:hAnsi="Times New Roman" w:cs="Times New Roman"/>
          <w:sz w:val="28"/>
          <w:szCs w:val="28"/>
          <w:lang w:val="uk-UA"/>
        </w:rPr>
        <w:t xml:space="preserve"> та академічна доброчесність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6BCECB99" w14:textId="77777777" w:rsidR="00612B4A" w:rsidRPr="00665286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14:paraId="77658FB6" w14:textId="77777777"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П’ятничук І.Д.</w:t>
      </w:r>
    </w:p>
    <w:p w14:paraId="0E471EF3" w14:textId="5211E1F9" w:rsidR="00D06D14" w:rsidRPr="00665286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66DC1">
        <w:rPr>
          <w:rFonts w:ascii="Times New Roman" w:hAnsi="Times New Roman" w:cs="Times New Roman"/>
          <w:sz w:val="28"/>
          <w:szCs w:val="28"/>
          <w:lang w:val="de-DE"/>
        </w:rPr>
        <w:t>mail</w:t>
      </w:r>
      <w:r w:rsidR="00665286" w:rsidRPr="00466DC1">
        <w:rPr>
          <w:rFonts w:ascii="Times New Roman" w:hAnsi="Times New Roman" w:cs="Times New Roman"/>
          <w:sz w:val="28"/>
          <w:szCs w:val="28"/>
          <w:lang w:val="de-DE"/>
        </w:rPr>
        <w:t>:</w:t>
      </w:r>
      <w:r w:rsidR="001A41DC" w:rsidRPr="00466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466DC1" w:rsidRPr="00466DC1">
        <w:rPr>
          <w:rFonts w:ascii="Times New Roman" w:hAnsi="Times New Roman" w:cs="Times New Roman"/>
          <w:sz w:val="28"/>
          <w:szCs w:val="28"/>
          <w:lang w:val="de-DE"/>
        </w:rPr>
        <w:t>iryna.piatnychuk@pnu.edu.ua</w:t>
      </w:r>
    </w:p>
    <w:p w14:paraId="597AFE0F" w14:textId="77777777" w:rsidR="00612B4A" w:rsidRPr="00390AA6" w:rsidRDefault="00612B4A" w:rsidP="00F41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390AA6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435901A" w14:textId="77777777" w:rsidR="00515210" w:rsidRPr="00D77B6E" w:rsidRDefault="00515210" w:rsidP="00D77B6E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Абрамов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 В.І. Принципи та пріоритети підготовки фахівців у галузі публічного управління та адміністрування. Актуальні питання підготовки фахівців у сфері публічного управління та адміністрування : матеріали </w:t>
      </w: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щоріч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>. наук.-</w:t>
      </w: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практ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конф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. за </w:t>
      </w: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міжнар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. участю (Київ, 1–2 </w:t>
      </w: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листоп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. 2018 р.) : у 2 т. / ред. колегія : В. С. Куйбіда, А. П. </w:t>
      </w: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Савков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>, І. О. Дегтярьова та ін. Київ : НАДУ, 2018. Т. 1. С. 36-41.</w:t>
      </w:r>
    </w:p>
    <w:p w14:paraId="35E5F223" w14:textId="77777777" w:rsidR="00515210" w:rsidRPr="00D77B6E" w:rsidRDefault="00515210" w:rsidP="00D77B6E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Антонюк О.С. Особливості підготовки фахівців у галузі публічного управління та адміністрування в Польщі: досвід для України. Актуальні питання підготовки фахівців у сфері публічного управління та адміністрування : матеріали </w:t>
      </w: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щоріч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>. наук.-</w:t>
      </w: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практ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конф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. за </w:t>
      </w: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міжнар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. участю (Київ, 1–2 </w:t>
      </w: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листоп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. 2018 р.) : у 2 т. / ред. колегія : В. С. Куйбіда, А. П. </w:t>
      </w: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Савков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>, І. О. Дегтярьова та ін. Київ : НАДУ, 2018. Т. 1. С. 44-48.</w:t>
      </w:r>
    </w:p>
    <w:p w14:paraId="51870780" w14:textId="77777777" w:rsidR="00515210" w:rsidRPr="00D77B6E" w:rsidRDefault="00515210" w:rsidP="00D77B6E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Борисова А. Компетентність фахівців у галузі публічного управління та адміністрування як складовий елемент ефективності державного управління. Актуальні питання підготовки фахівців у сфері публічного управління та адміністрування : матеріали </w:t>
      </w: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щоріч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>. наук.-</w:t>
      </w: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практ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конф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. за </w:t>
      </w: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міжнар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. участю (Київ, 1–2 </w:t>
      </w: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листоп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. 2018 р.) : у 2 т. / ред. колегія : В. С. Куйбіда, А. П. </w:t>
      </w: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Савков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>, І. О. Дегтярьова та ін. Київ : НАДУ, 2018. Т. 1. С. 65-68.</w:t>
      </w:r>
    </w:p>
    <w:p w14:paraId="44378AB9" w14:textId="3327686F" w:rsidR="00515210" w:rsidRPr="00D77B6E" w:rsidRDefault="00515210" w:rsidP="00D77B6E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Єременко І. Інтернаціоналізація забезпечення якості вищої освіти в </w:t>
      </w: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>: історія і сучасність // Педагогічні науки: теорія, історія, інноваційні технології</w:t>
      </w:r>
      <w:r w:rsidR="00D77B6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 2018</w:t>
      </w:r>
      <w:r w:rsidR="00D77B6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 № 4 (78). С. 43-55.</w:t>
      </w:r>
    </w:p>
    <w:p w14:paraId="21D1B127" w14:textId="77777777" w:rsidR="00515210" w:rsidRPr="00D77B6E" w:rsidRDefault="00515210" w:rsidP="00D77B6E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Пронь Н.Б., Гайдук І.С. Академічна доброчесність: актуальні питання та світові тенденції наукових досліджень // Загальна педагогіка та історія педагогіки. 2019. </w:t>
      </w:r>
      <w:proofErr w:type="spellStart"/>
      <w:r w:rsidRPr="00D77B6E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D77B6E">
        <w:rPr>
          <w:rFonts w:ascii="Times New Roman" w:hAnsi="Times New Roman" w:cs="Times New Roman"/>
          <w:sz w:val="28"/>
          <w:szCs w:val="28"/>
          <w:lang w:val="uk-UA"/>
        </w:rPr>
        <w:t>. 18. Т. 2. С. 161-165.</w:t>
      </w:r>
    </w:p>
    <w:p w14:paraId="0485E5C3" w14:textId="09DE46DD" w:rsidR="00515210" w:rsidRPr="00D77B6E" w:rsidRDefault="00515210" w:rsidP="00D77B6E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B6E">
        <w:rPr>
          <w:rFonts w:ascii="Times New Roman" w:hAnsi="Times New Roman" w:cs="Times New Roman"/>
          <w:sz w:val="28"/>
          <w:szCs w:val="28"/>
          <w:lang w:val="uk-UA"/>
        </w:rPr>
        <w:lastRenderedPageBreak/>
        <w:t>Слободянюк О. До питання академічної доброчесності у вищій освіті: погляд експертів США та України // Педагогічні науки: теорія, історія, інноваційні технології. 2019. № 8 (92). С. 23-33</w:t>
      </w:r>
      <w:r w:rsidR="00D77B6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3AAE625" w14:textId="77777777" w:rsidR="00515210" w:rsidRPr="00515210" w:rsidRDefault="005152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15210" w:rsidRPr="00515210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11AA7"/>
    <w:multiLevelType w:val="hybridMultilevel"/>
    <w:tmpl w:val="D3D660B4"/>
    <w:lvl w:ilvl="0" w:tplc="CCC8AF6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059524">
    <w:abstractNumId w:val="0"/>
  </w:num>
  <w:num w:numId="2" w16cid:durableId="283927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05C3"/>
    <w:rsid w:val="000132B1"/>
    <w:rsid w:val="00022AD8"/>
    <w:rsid w:val="0002561D"/>
    <w:rsid w:val="000671EE"/>
    <w:rsid w:val="000E0EAA"/>
    <w:rsid w:val="001101E0"/>
    <w:rsid w:val="00111406"/>
    <w:rsid w:val="00114E9C"/>
    <w:rsid w:val="00145666"/>
    <w:rsid w:val="00157B9D"/>
    <w:rsid w:val="00163942"/>
    <w:rsid w:val="001A41DC"/>
    <w:rsid w:val="001F4F2A"/>
    <w:rsid w:val="0022718B"/>
    <w:rsid w:val="0025247D"/>
    <w:rsid w:val="00262ACC"/>
    <w:rsid w:val="00275F21"/>
    <w:rsid w:val="002B54E4"/>
    <w:rsid w:val="002C0779"/>
    <w:rsid w:val="002C2F77"/>
    <w:rsid w:val="002C70C0"/>
    <w:rsid w:val="002E76D1"/>
    <w:rsid w:val="00303AF6"/>
    <w:rsid w:val="00313E12"/>
    <w:rsid w:val="00330349"/>
    <w:rsid w:val="00342F15"/>
    <w:rsid w:val="003430EF"/>
    <w:rsid w:val="00355901"/>
    <w:rsid w:val="00390AA6"/>
    <w:rsid w:val="003A3C22"/>
    <w:rsid w:val="003B468A"/>
    <w:rsid w:val="003B6716"/>
    <w:rsid w:val="003E62AB"/>
    <w:rsid w:val="004202FA"/>
    <w:rsid w:val="00434EED"/>
    <w:rsid w:val="004630F7"/>
    <w:rsid w:val="00466DC1"/>
    <w:rsid w:val="00492406"/>
    <w:rsid w:val="004C698C"/>
    <w:rsid w:val="00515210"/>
    <w:rsid w:val="00523F49"/>
    <w:rsid w:val="005533DE"/>
    <w:rsid w:val="00553583"/>
    <w:rsid w:val="005939F5"/>
    <w:rsid w:val="005C1BF7"/>
    <w:rsid w:val="00612B4A"/>
    <w:rsid w:val="00624896"/>
    <w:rsid w:val="00665286"/>
    <w:rsid w:val="00676F3F"/>
    <w:rsid w:val="006C08AA"/>
    <w:rsid w:val="006D3F41"/>
    <w:rsid w:val="00730D3D"/>
    <w:rsid w:val="00734729"/>
    <w:rsid w:val="0075036D"/>
    <w:rsid w:val="007621B8"/>
    <w:rsid w:val="007A69F0"/>
    <w:rsid w:val="007B4B53"/>
    <w:rsid w:val="008001B7"/>
    <w:rsid w:val="00802E16"/>
    <w:rsid w:val="008401BE"/>
    <w:rsid w:val="00850EA3"/>
    <w:rsid w:val="00887A78"/>
    <w:rsid w:val="008C6D37"/>
    <w:rsid w:val="008F0E67"/>
    <w:rsid w:val="00917481"/>
    <w:rsid w:val="009246D9"/>
    <w:rsid w:val="0093728E"/>
    <w:rsid w:val="009408A3"/>
    <w:rsid w:val="00975929"/>
    <w:rsid w:val="00991E66"/>
    <w:rsid w:val="009940A2"/>
    <w:rsid w:val="009C69BA"/>
    <w:rsid w:val="009E28B6"/>
    <w:rsid w:val="00A35D46"/>
    <w:rsid w:val="00A41272"/>
    <w:rsid w:val="00A904E4"/>
    <w:rsid w:val="00A954DA"/>
    <w:rsid w:val="00A95EF2"/>
    <w:rsid w:val="00AF41FC"/>
    <w:rsid w:val="00B16AC3"/>
    <w:rsid w:val="00B41E81"/>
    <w:rsid w:val="00B45623"/>
    <w:rsid w:val="00B66206"/>
    <w:rsid w:val="00B6780C"/>
    <w:rsid w:val="00B820EA"/>
    <w:rsid w:val="00B92B78"/>
    <w:rsid w:val="00BC30E4"/>
    <w:rsid w:val="00BD6EDA"/>
    <w:rsid w:val="00C0490B"/>
    <w:rsid w:val="00C07B3F"/>
    <w:rsid w:val="00C21043"/>
    <w:rsid w:val="00C35C2E"/>
    <w:rsid w:val="00C5537C"/>
    <w:rsid w:val="00C66239"/>
    <w:rsid w:val="00C86693"/>
    <w:rsid w:val="00C93182"/>
    <w:rsid w:val="00CC1223"/>
    <w:rsid w:val="00CC2FDB"/>
    <w:rsid w:val="00CC4DD5"/>
    <w:rsid w:val="00CE3AE0"/>
    <w:rsid w:val="00D06D14"/>
    <w:rsid w:val="00D12A40"/>
    <w:rsid w:val="00D430D7"/>
    <w:rsid w:val="00D77B6E"/>
    <w:rsid w:val="00D90F53"/>
    <w:rsid w:val="00DB0613"/>
    <w:rsid w:val="00DD7C7B"/>
    <w:rsid w:val="00E53FB8"/>
    <w:rsid w:val="00E65F23"/>
    <w:rsid w:val="00E71FBB"/>
    <w:rsid w:val="00E76416"/>
    <w:rsid w:val="00E952B1"/>
    <w:rsid w:val="00F0133E"/>
    <w:rsid w:val="00F22D57"/>
    <w:rsid w:val="00F378D5"/>
    <w:rsid w:val="00F414B0"/>
    <w:rsid w:val="00F61FDA"/>
    <w:rsid w:val="00FA3B59"/>
    <w:rsid w:val="00FC10BE"/>
    <w:rsid w:val="00FC1A99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DC9"/>
  <w15:docId w15:val="{9B9047A2-4834-4937-9C6E-03380C32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CC4DD5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466DC1"/>
    <w:rPr>
      <w:color w:val="605E5C"/>
      <w:shd w:val="clear" w:color="auto" w:fill="E1DFDD"/>
    </w:rPr>
  </w:style>
  <w:style w:type="character" w:customStyle="1" w:styleId="personname">
    <w:name w:val="person_name"/>
    <w:basedOn w:val="a0"/>
    <w:rsid w:val="00FC1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-learn.pu.if.ua/nndip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1598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Ірина П'ятничук</cp:lastModifiedBy>
  <cp:revision>2</cp:revision>
  <dcterms:created xsi:type="dcterms:W3CDTF">2022-11-23T13:58:00Z</dcterms:created>
  <dcterms:modified xsi:type="dcterms:W3CDTF">2022-11-23T13:58:00Z</dcterms:modified>
</cp:coreProperties>
</file>