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6210F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C536B">
        <w:rPr>
          <w:rFonts w:ascii="Times New Roman" w:hAnsi="Times New Roman" w:cs="Times New Roman"/>
          <w:b/>
          <w:sz w:val="28"/>
          <w:szCs w:val="28"/>
          <w:lang w:val="uk-UA"/>
        </w:rPr>
        <w:t>Міжнародні соціальні стандарти</w:t>
      </w:r>
    </w:p>
    <w:p w:rsidR="005D25DA" w:rsidRPr="0036210F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право</w:t>
      </w:r>
    </w:p>
    <w:p w:rsidR="005D25DA" w:rsidRPr="0036210F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36210F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трудового, екологічного та аграрного права</w:t>
      </w:r>
    </w:p>
    <w:p w:rsidR="00612B4A" w:rsidRPr="0036210F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62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юридичний інститут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6210F" w:rsidRPr="0036210F">
        <w:rPr>
          <w:rFonts w:ascii="Times New Roman" w:hAnsi="Times New Roman" w:cs="Times New Roman"/>
          <w:b/>
          <w:sz w:val="28"/>
          <w:szCs w:val="28"/>
          <w:lang w:val="uk-UA"/>
        </w:rPr>
        <w:t>к.ю.н., доц. Кохан Наталія Василівна</w:t>
      </w:r>
    </w:p>
    <w:p w:rsidR="0036210F" w:rsidRPr="000C536B" w:rsidRDefault="00D06D14">
      <w:pPr>
        <w:rPr>
          <w:rFonts w:ascii="Helvetica" w:hAnsi="Helvetica" w:cs="Helvetica"/>
          <w:color w:val="E8EAED"/>
          <w:spacing w:val="3"/>
          <w:sz w:val="21"/>
          <w:szCs w:val="21"/>
          <w:shd w:val="clear" w:color="auto" w:fill="2D2E30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62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nataliya</w:t>
        </w:r>
        <w:r w:rsidR="0036210F" w:rsidRPr="000C53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kohan</w:t>
        </w:r>
        <w:r w:rsidR="0036210F" w:rsidRPr="000C536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pnu</w:t>
        </w:r>
        <w:r w:rsidR="0036210F" w:rsidRPr="000C53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36210F" w:rsidRPr="000C53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="0036210F" w:rsidRPr="000C536B">
        <w:rPr>
          <w:rFonts w:ascii="Times New Roman" w:hAnsi="Times New Roman" w:cs="Times New Roman"/>
          <w:sz w:val="28"/>
          <w:szCs w:val="28"/>
        </w:rPr>
        <w:t xml:space="preserve"> </w:t>
      </w:r>
      <w:r w:rsidR="00362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7" w:history="1">
        <w:r w:rsidRPr="005C1DDE">
          <w:rPr>
            <w:rStyle w:val="a3"/>
          </w:rPr>
          <w:t>https://dspace.nlu.edu.ua/bitstream/123456789/16671/1/Sereda-2018.pdf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8" w:history="1">
        <w:r w:rsidRPr="005C1DDE">
          <w:rPr>
            <w:rStyle w:val="a3"/>
          </w:rPr>
          <w:t>https://eppd13.cz/wp-content/uploads/2019/2019-6-2/04.pdf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9" w:history="1">
        <w:r w:rsidRPr="005C1DDE">
          <w:rPr>
            <w:rStyle w:val="a3"/>
          </w:rPr>
          <w:t>https://dspace.nlu.edu.ua/bitstream/123456789/9810/1/Haustova.pdf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0" w:history="1">
        <w:r w:rsidRPr="005C1DDE">
          <w:rPr>
            <w:rStyle w:val="a3"/>
          </w:rPr>
          <w:t>http://pgp-journal.kiev.ua/archive/2017/3/21.pdf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1" w:history="1">
        <w:r w:rsidRPr="005C1DDE">
          <w:rPr>
            <w:rStyle w:val="a3"/>
          </w:rPr>
          <w:t>http://pravoisuspilstvo.org.ua/archive/2020/2_2020/part_2/11.pdf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2" w:history="1">
        <w:r w:rsidRPr="005C1DDE">
          <w:rPr>
            <w:rStyle w:val="a3"/>
          </w:rPr>
          <w:t>https://dspace.nlu.edu.ua/bitstream/123456789/15177/1/Slinko_30-34.pdf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3" w:history="1">
        <w:r w:rsidRPr="005C1DDE">
          <w:rPr>
            <w:rStyle w:val="a3"/>
          </w:rPr>
          <w:t>http://pravoisuspilstvo.org.ua/archive/2019/4_2019/18.pdf</w:t>
        </w:r>
      </w:hyperlink>
    </w:p>
    <w:p w:rsidR="000C536B" w:rsidRDefault="000C536B" w:rsidP="000C536B">
      <w:pPr>
        <w:pStyle w:val="a5"/>
        <w:numPr>
          <w:ilvl w:val="0"/>
          <w:numId w:val="2"/>
        </w:numPr>
      </w:pPr>
      <w:hyperlink r:id="rId14" w:history="1">
        <w:r w:rsidRPr="005C1DDE">
          <w:rPr>
            <w:rStyle w:val="a3"/>
          </w:rPr>
          <w:t>http://visnyk.law.knu.ua/images/articles/%D0%86%D0%B2%D0%B0%D0%BD%D0%B8%D1%86%D1%8C%D0%BA%D0%B8%D0%B9.pdf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5" w:history="1">
        <w:r w:rsidRPr="005C1DDE">
          <w:rPr>
            <w:rStyle w:val="a3"/>
          </w:rPr>
          <w:t>http://pgp-journal.kiev.ua/archive/2021/6/34.pdf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6" w:anchor="page=43" w:history="1">
        <w:r w:rsidRPr="005C1DDE">
          <w:rPr>
            <w:rStyle w:val="a3"/>
          </w:rPr>
          <w:t>https://law.chnu.edu.ua/wp-content/uploads/2020/11/Pravovi_Vykl_Mat_Conf_Vypr.pdf#page=43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7" w:history="1">
        <w:r w:rsidRPr="005C1DDE">
          <w:rPr>
            <w:rStyle w:val="a3"/>
          </w:rPr>
          <w:t>http://www.nvppp.in.ua/vip/2019/6/19.pdf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8" w:history="1">
        <w:r w:rsidRPr="005C1DDE">
          <w:rPr>
            <w:rStyle w:val="a3"/>
          </w:rPr>
          <w:t>https://dspace.uzhnu.edu.ua/jspui/bitstream/lib/7929/1/%D0%9F%D0%A0%D0%90%D0%92%D0%90%20%D0%9E%D0%A1%D0%9E%D0%91%D0%98%20%D0%9D%D0%90%20%D0%A1%D0%9E%D0%A6%D0%86%D0%90%D0%9B%D0%AC%D0%9D%D0%98%D0%99%20%D0%97%D0%90%D0%A5%D0%98%D0%A1%D0%A2.pdf</w:t>
        </w:r>
      </w:hyperlink>
      <w:r>
        <w:t xml:space="preserve"> </w:t>
      </w:r>
    </w:p>
    <w:p w:rsidR="000C536B" w:rsidRDefault="000C536B" w:rsidP="000C536B">
      <w:pPr>
        <w:pStyle w:val="a5"/>
        <w:numPr>
          <w:ilvl w:val="0"/>
          <w:numId w:val="2"/>
        </w:numPr>
      </w:pPr>
      <w:hyperlink r:id="rId19" w:history="1">
        <w:r w:rsidRPr="005C1DDE">
          <w:rPr>
            <w:rStyle w:val="a3"/>
          </w:rPr>
          <w:t>http://www.investplan.com.ua/pdf/4_2021/21.pdf</w:t>
        </w:r>
      </w:hyperlink>
      <w: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2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36210F" w:rsidRDefault="001101E0">
      <w:pPr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21" w:history="1">
        <w:r w:rsidR="0036210F" w:rsidRPr="00A268F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http://lib.pnu.edu.ua/elibrary-res.php?a=хрестоматія&amp;nom=2</w:t>
        </w:r>
      </w:hyperlink>
      <w:r w:rsidR="0036210F" w:rsidRPr="0036210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12B4A" w:rsidRPr="00362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13EFF"/>
    <w:multiLevelType w:val="hybridMultilevel"/>
    <w:tmpl w:val="734467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70312"/>
    <w:multiLevelType w:val="hybridMultilevel"/>
    <w:tmpl w:val="09FED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C536B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210F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275E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6210F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6210F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6210F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36210F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pd13.cz/wp-content/uploads/2019/2019-6-2/04.pdf" TargetMode="External"/><Relationship Id="rId13" Type="http://schemas.openxmlformats.org/officeDocument/2006/relationships/hyperlink" Target="http://pravoisuspilstvo.org.ua/archive/2019/4_2019/18.pdf" TargetMode="External"/><Relationship Id="rId18" Type="http://schemas.openxmlformats.org/officeDocument/2006/relationships/hyperlink" Target="https://dspace.uzhnu.edu.ua/jspui/bitstream/lib/7929/1/%D0%9F%D0%A0%D0%90%D0%92%D0%90%20%D0%9E%D0%A1%D0%9E%D0%91%D0%98%20%D0%9D%D0%90%20%D0%A1%D0%9E%D0%A6%D0%86%D0%90%D0%9B%D0%AC%D0%9D%D0%98%D0%99%20%D0%97%D0%90%D0%A5%D0%98%D0%A1%D0%A2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b.pnu.edu.ua/elibrary-res.php?a=&#1093;&#1088;&#1077;&#1089;&#1090;&#1086;&#1084;&#1072;&#1090;&#1110;&#1103;&amp;nom=2" TargetMode="External"/><Relationship Id="rId7" Type="http://schemas.openxmlformats.org/officeDocument/2006/relationships/hyperlink" Target="https://dspace.nlu.edu.ua/bitstream/123456789/16671/1/Sereda-2018.pdf" TargetMode="External"/><Relationship Id="rId12" Type="http://schemas.openxmlformats.org/officeDocument/2006/relationships/hyperlink" Target="https://dspace.nlu.edu.ua/bitstream/123456789/15177/1/Slinko_30-34.pdf" TargetMode="External"/><Relationship Id="rId17" Type="http://schemas.openxmlformats.org/officeDocument/2006/relationships/hyperlink" Target="http://www.nvppp.in.ua/vip/2019/6/19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law.chnu.edu.ua/wp-content/uploads/2020/11/Pravovi_Vykl_Mat_Conf_Vypr.pdf" TargetMode="External"/><Relationship Id="rId20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ataliya.kohan@pnu.edu.ua" TargetMode="External"/><Relationship Id="rId11" Type="http://schemas.openxmlformats.org/officeDocument/2006/relationships/hyperlink" Target="http://pravoisuspilstvo.org.ua/archive/2020/2_2020/part_2/1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gp-journal.kiev.ua/archive/2021/6/34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gp-journal.kiev.ua/archive/2017/3/21.pdf" TargetMode="External"/><Relationship Id="rId19" Type="http://schemas.openxmlformats.org/officeDocument/2006/relationships/hyperlink" Target="http://www.investplan.com.ua/pdf/4_2021/2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space.nlu.edu.ua/bitstream/123456789/9810/1/Haustova.pdf" TargetMode="External"/><Relationship Id="rId14" Type="http://schemas.openxmlformats.org/officeDocument/2006/relationships/hyperlink" Target="http://visnyk.law.knu.ua/images/articles/%D0%86%D0%B2%D0%B0%D0%BD%D0%B8%D1%86%D1%8C%D0%BA%D0%B8%D0%B9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4</cp:revision>
  <dcterms:created xsi:type="dcterms:W3CDTF">2022-11-29T15:54:00Z</dcterms:created>
  <dcterms:modified xsi:type="dcterms:W3CDTF">2022-11-29T16:13:00Z</dcterms:modified>
</cp:coreProperties>
</file>