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F7376" w:rsidRPr="00CF7376" w:rsidRDefault="00CF7376" w:rsidP="00CF7376">
      <w:pPr>
        <w:shd w:val="clear" w:color="auto" w:fill="FFFFFF"/>
        <w:spacing w:before="75" w:after="300" w:line="240" w:lineRule="auto"/>
        <w:outlineLvl w:val="0"/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</w:pP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Корисні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психологічні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прийоми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техніки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методи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 на людей,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спілкування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переконання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, для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керівника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: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опис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питання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приклади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психологічних</w:t>
      </w:r>
      <w:proofErr w:type="spellEnd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333333"/>
          <w:kern w:val="36"/>
          <w:sz w:val="36"/>
          <w:szCs w:val="36"/>
          <w:lang w:eastAsia="ru-RU"/>
        </w:rPr>
        <w:t>прийомів</w:t>
      </w:r>
      <w:proofErr w:type="spellEnd"/>
    </w:p>
    <w:p w:rsidR="00CF7376" w:rsidRPr="00CF7376" w:rsidRDefault="00CF7376" w:rsidP="00CF737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 </w:t>
      </w:r>
      <w:proofErr w:type="spellStart"/>
      <w:r w:rsidRPr="00CF7376">
        <w:rPr>
          <w:rFonts w:ascii="Arial" w:eastAsia="Times New Roman" w:hAnsi="Arial" w:cs="Arial"/>
          <w:color w:val="333333"/>
          <w:sz w:val="21"/>
          <w:szCs w:val="21"/>
          <w:lang w:eastAsia="ru-RU"/>
        </w:rPr>
        <w:fldChar w:fldCharType="begin"/>
      </w:r>
      <w:r w:rsidRPr="00CF7376">
        <w:rPr>
          <w:rFonts w:ascii="Arial" w:eastAsia="Times New Roman" w:hAnsi="Arial" w:cs="Arial"/>
          <w:color w:val="333333"/>
          <w:sz w:val="21"/>
          <w:szCs w:val="21"/>
          <w:lang w:eastAsia="ru-RU"/>
        </w:rPr>
        <w:instrText xml:space="preserve"> HYPERLINK "http://goodhouse.com.ua/poradi/" </w:instrText>
      </w:r>
      <w:r w:rsidRPr="00CF7376">
        <w:rPr>
          <w:rFonts w:ascii="Arial" w:eastAsia="Times New Roman" w:hAnsi="Arial" w:cs="Arial"/>
          <w:color w:val="333333"/>
          <w:sz w:val="21"/>
          <w:szCs w:val="21"/>
          <w:lang w:eastAsia="ru-RU"/>
        </w:rPr>
        <w:fldChar w:fldCharType="separate"/>
      </w:r>
      <w:r w:rsidRPr="00CF7376">
        <w:rPr>
          <w:rFonts w:ascii="Arial" w:eastAsia="Times New Roman" w:hAnsi="Arial" w:cs="Arial"/>
          <w:color w:val="7D7D7D"/>
          <w:sz w:val="20"/>
          <w:szCs w:val="20"/>
          <w:lang w:eastAsia="ru-RU"/>
        </w:rPr>
        <w:t>Поради</w:t>
      </w:r>
      <w:proofErr w:type="spellEnd"/>
      <w:r w:rsidRPr="00CF7376">
        <w:rPr>
          <w:rFonts w:ascii="Arial" w:eastAsia="Times New Roman" w:hAnsi="Arial" w:cs="Arial"/>
          <w:color w:val="333333"/>
          <w:sz w:val="21"/>
          <w:szCs w:val="21"/>
          <w:lang w:eastAsia="ru-RU"/>
        </w:rPr>
        <w:fldChar w:fldCharType="end"/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1ED0D45" wp14:editId="0BC2A817">
            <wp:extent cx="6096000" cy="4572000"/>
            <wp:effectExtent l="0" t="0" r="0" b="0"/>
            <wp:docPr id="1" name="Рисунок 1" descr="http://cdn.goodhouse.com.ua/images-jpg/14756/147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dn.goodhouse.com.ua/images-jpg/14756/14756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Опис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методів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різних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прийомів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для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людську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психіку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метою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досягнення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бажаного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результату.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Зміст</w:t>
      </w:r>
      <w:proofErr w:type="spellEnd"/>
    </w:p>
    <w:p w:rsidR="00CF7376" w:rsidRPr="00CF7376" w:rsidRDefault="00CF7376" w:rsidP="00CF73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hyperlink r:id="rId6" w:anchor="i" w:history="1"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Корисні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техніки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і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методи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впливу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впливу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на людей: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опис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питання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приклади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психологічних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прийомів</w:t>
        </w:r>
        <w:proofErr w:type="spellEnd"/>
      </w:hyperlink>
    </w:p>
    <w:p w:rsidR="00CF7376" w:rsidRPr="00CF7376" w:rsidRDefault="00CF7376" w:rsidP="00CF73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hyperlink r:id="rId7" w:anchor="i-2" w:history="1"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Корисні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техніки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і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методи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психологічного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впливу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на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співрозмовника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при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спілкуванні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: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опис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питання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приклади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психологічних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прийомів</w:t>
        </w:r>
        <w:proofErr w:type="spellEnd"/>
      </w:hyperlink>
    </w:p>
    <w:p w:rsidR="00CF7376" w:rsidRPr="00CF7376" w:rsidRDefault="00CF7376" w:rsidP="00CF73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hyperlink r:id="rId8" w:anchor="i-3" w:history="1"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Відео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: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Хитрощі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для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маніпулювання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людьми</w:t>
        </w:r>
      </w:hyperlink>
    </w:p>
    <w:p w:rsidR="00CF7376" w:rsidRPr="00CF7376" w:rsidRDefault="00CF7376" w:rsidP="00CF73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hyperlink r:id="rId9" w:anchor="i-4" w:history="1"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Корисні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техніки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і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методи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переконання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людини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партнера: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опис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питання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приклади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психологічних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прийомів</w:t>
        </w:r>
        <w:proofErr w:type="spellEnd"/>
      </w:hyperlink>
    </w:p>
    <w:p w:rsidR="00CF7376" w:rsidRPr="00CF7376" w:rsidRDefault="00CF7376" w:rsidP="00CF73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hyperlink r:id="rId10" w:anchor="i-5" w:history="1"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Корисні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техніки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і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методи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управлінського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впливу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керівника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: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опис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питання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,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приклади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психологічних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прийомів</w:t>
        </w:r>
        <w:proofErr w:type="spellEnd"/>
      </w:hyperlink>
    </w:p>
    <w:p w:rsidR="00CF7376" w:rsidRPr="00CF7376" w:rsidRDefault="00CF7376" w:rsidP="00CF73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hyperlink r:id="rId11" w:anchor="i-6" w:history="1"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Прийоми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психологічного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впливу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на людей у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соціальній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рекламі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: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приклади</w:t>
        </w:r>
        <w:proofErr w:type="spellEnd"/>
      </w:hyperlink>
    </w:p>
    <w:p w:rsidR="00CF7376" w:rsidRPr="00CF7376" w:rsidRDefault="00CF7376" w:rsidP="00CF73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hyperlink r:id="rId12" w:anchor="i-7" w:history="1"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Відео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: Сильна </w:t>
        </w:r>
        <w:proofErr w:type="spellStart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>соціальна</w:t>
        </w:r>
        <w:proofErr w:type="spellEnd"/>
        <w:r w:rsidRPr="00CF7376">
          <w:rPr>
            <w:rFonts w:ascii="Arial" w:eastAsia="Times New Roman" w:hAnsi="Arial" w:cs="Arial"/>
            <w:color w:val="BDC3C7"/>
            <w:sz w:val="21"/>
            <w:szCs w:val="21"/>
            <w:lang w:eastAsia="ru-RU"/>
          </w:rPr>
          <w:t xml:space="preserve"> реклама</w:t>
        </w:r>
      </w:hyperlink>
    </w:p>
    <w:p w:rsidR="00CF7376" w:rsidRPr="00CF7376" w:rsidRDefault="00CF7376" w:rsidP="00CF7376">
      <w:pPr>
        <w:shd w:val="clear" w:color="auto" w:fill="FFFFFF"/>
        <w:spacing w:before="75" w:after="75" w:line="240" w:lineRule="auto"/>
        <w:jc w:val="both"/>
        <w:outlineLvl w:val="1"/>
        <w:rPr>
          <w:rFonts w:ascii="inherit" w:eastAsia="Times New Roman" w:hAnsi="inherit" w:cs="Arial"/>
          <w:color w:val="000000"/>
          <w:sz w:val="45"/>
          <w:szCs w:val="45"/>
          <w:lang w:eastAsia="ru-RU"/>
        </w:rPr>
      </w:pP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lastRenderedPageBreak/>
        <w:t>Корисні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техніки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і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методи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впливу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впливу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на людей: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опис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питання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приклади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психологічних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прийомів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Життя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соціумі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передбачає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спілкування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людьми.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Трапляються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такі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ситуації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коли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піддається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психологічному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боку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людей.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відбуватися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усвідомлено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для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маніпулятора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або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ж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він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сам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підозрювати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психіку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ECF0F1"/>
        <w:spacing w:line="330" w:lineRule="atLeast"/>
        <w:jc w:val="both"/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</w:pP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Важливо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: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Методи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психіку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людей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відомі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працівникам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різних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служб,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зацікавлені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в тому,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щоб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змусити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людину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прийняти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потрібне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їм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рішення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Наприклад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багато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продавці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знають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слова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підібрати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щоб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буквально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змусити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покупця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придбати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товар. При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цьому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покупець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усвідомити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ним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маніпулюють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Також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методи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психічного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відомі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аферистів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обкрадають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шляхом обману. При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цьому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жертва сама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віддасть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шахраям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гроші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або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коштовності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Розберемося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існують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методи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людей.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Зараження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Даний метод наука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вивчила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давно.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Цей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метод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заснований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передачі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емоційного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стану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однієї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іншої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Багато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зараз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згадати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ситуацію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життя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коли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поганим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настроєм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запросто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псував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настрій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всім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оточуючим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Уявімо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ситуацію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: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ліфт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зупинився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і один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панікер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змусив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панікувати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людей. Але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також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«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заразитися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»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можна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позитивними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емоціями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наприклад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сміхом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1E22DD3F" wp14:editId="7BD8B28C">
            <wp:extent cx="9052560" cy="6774180"/>
            <wp:effectExtent l="0" t="0" r="0" b="7620"/>
            <wp:docPr id="2" name="Рисунок 2" descr="http://cdn.goodhouse.com.ua/images-jpg/14756/147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dn.goodhouse.com.ua/images-jpg/14756/14756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2560" cy="677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Психологічний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людей: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методи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Навіювання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відміну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першого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методу, де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йде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емоційному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рівні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навіювання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характеризується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такими рисами: слова,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візуальний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контакт,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інтонація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голосу,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авторитетність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словами,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переконує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вас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діяти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так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інакше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переслідуючи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особисті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цілі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Навіювання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приречене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провал,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маніпулятор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буде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говорити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невпевненим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голосом.</w:t>
      </w:r>
    </w:p>
    <w:p w:rsidR="00CF7376" w:rsidRPr="00CF7376" w:rsidRDefault="00CF7376" w:rsidP="00CF7376">
      <w:pPr>
        <w:shd w:val="clear" w:color="auto" w:fill="ECF0F1"/>
        <w:spacing w:line="330" w:lineRule="atLeast"/>
        <w:jc w:val="both"/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</w:pP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Важливу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роль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відіграє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сугестивність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Цей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показник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індивідуальний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діти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до 13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років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підвладні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навіюванню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сильніше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ніж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дорослі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люди.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Також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високим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рівнем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сугестивності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мають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нерішучі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люди,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схильні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до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неврозів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3A8E70CF" wp14:editId="0C838056">
            <wp:extent cx="9052560" cy="6035040"/>
            <wp:effectExtent l="0" t="0" r="0" b="3810"/>
            <wp:docPr id="3" name="Рисунок 3" descr="http://cdn.goodhouse.com.ua/images-jpg/14756/147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dn.goodhouse.com.ua/images-jpg/14756/14756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2560" cy="603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Мистецтво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навіювання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Переконання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Метод,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заснований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логічних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доводах,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волає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розуму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Важливо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те,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даний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метод погано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працює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застосовувати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щодо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слаборозвинених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людей.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словами,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безглуздо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доводити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що-небудь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спираючись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логічні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аргументи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нього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низький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рівень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інтелекту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Ваші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доводи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опонент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зрозуміє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Мистецтво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залежить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сукупності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деяких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факторів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</w:t>
      </w:r>
    </w:p>
    <w:p w:rsidR="00CF7376" w:rsidRPr="00CF7376" w:rsidRDefault="00CF7376" w:rsidP="00CF73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Відсутність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фальші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мовленні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опонент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відчує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нотки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фальші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довіра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буде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втрачено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ланцюжок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обірветься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Відповідність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висловлювань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вашому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образу.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переконуєте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повинно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скластися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враження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— сильна, авторитетна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особистість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тоді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він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вам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повірить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Всяке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будується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за принципом: </w:t>
      </w:r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теза</w:t>
      </w: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 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довід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 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доказ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хочете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чому-небудь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важливо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дотримуватися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всі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вищевказані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правила.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58A9483" wp14:editId="3C2E61EB">
            <wp:extent cx="7620000" cy="5562600"/>
            <wp:effectExtent l="0" t="0" r="0" b="0"/>
            <wp:docPr id="4" name="Рисунок 4" descr="http://cdn.goodhouse.com.ua/images-jpg/14756/147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dn.goodhouse.com.ua/images-jpg/14756/14756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56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— метод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психологічного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gram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людей&lt;</w:t>
      </w:r>
      <w:proofErr w:type="gram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&gt;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Наслідування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Даний метод, як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вище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важливе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значення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при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психіку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Особливо метод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наслідування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діє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дітей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подальшому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формування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особистості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Наслідування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передбачає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усвідомлене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або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неусвідомлене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бажання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бути схожим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: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вчинками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поведінкою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зовнішнім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виглядом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способом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життя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думок. на жаль,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наслідують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завжди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позитивним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героям.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Об'єкт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наслідування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повинен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відповідати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ідеалам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наслідувача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завжди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тоді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бажання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бути схожим буде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підтримуватися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постійному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рівні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30701ADD" wp14:editId="20EBB5D1">
            <wp:extent cx="6667500" cy="4503420"/>
            <wp:effectExtent l="0" t="0" r="0" b="0"/>
            <wp:docPr id="5" name="Рисунок 5" descr="http://cdn.goodhouse.com.ua/images-jpeg/14756/1475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dn.goodhouse.com.ua/images-jpeg/14756/147560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450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Приклад позитивного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наслідування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дорослим</w:t>
      </w:r>
      <w:proofErr w:type="spellEnd"/>
    </w:p>
    <w:p w:rsidR="00CF7376" w:rsidRPr="00CF7376" w:rsidRDefault="00CF7376" w:rsidP="00CF7376">
      <w:pPr>
        <w:shd w:val="clear" w:color="auto" w:fill="FFFFFF"/>
        <w:spacing w:before="75" w:after="75" w:line="240" w:lineRule="auto"/>
        <w:jc w:val="both"/>
        <w:outlineLvl w:val="1"/>
        <w:rPr>
          <w:rFonts w:ascii="inherit" w:eastAsia="Times New Roman" w:hAnsi="inherit" w:cs="Arial"/>
          <w:color w:val="000000"/>
          <w:sz w:val="45"/>
          <w:szCs w:val="45"/>
          <w:lang w:eastAsia="ru-RU"/>
        </w:rPr>
      </w:pP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Корисні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техніки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і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методи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психологічного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впливу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на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співрозмовника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при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спілкуванні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: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опис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питання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приклади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психологічних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прийомів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Багато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людей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навіть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підозрюють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час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спілкування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ними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можуть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керувати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Варто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ознайомитися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психологічними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прийомами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щоб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зрозуміти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як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людей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процесі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спілкування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або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усвідомити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те,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вами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маніпулюють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хочете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направити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розмову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потрібне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русло при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спілкуванні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людиною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зверніть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увагу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наступні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моменти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</w:t>
      </w:r>
    </w:p>
    <w:p w:rsidR="00CF7376" w:rsidRPr="00CF7376" w:rsidRDefault="00CF7376" w:rsidP="00CF737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Частіше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звертайтеся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вимовляючи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ім'я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Психологами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було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доведено,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власне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ім'я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рівні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підсвідомості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є для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самим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приємним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звуком.</w:t>
      </w:r>
    </w:p>
    <w:p w:rsidR="00CF7376" w:rsidRPr="00CF7376" w:rsidRDefault="00CF7376" w:rsidP="00CF737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Щира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радість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при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зустрічі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подальші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зустрічі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цією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людиною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подальшому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при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зустрічі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вами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нього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буде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вироблятися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приємне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відчуття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Ефект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дзеркала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викликає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розташування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словами,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постарайтеся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ненав'язливо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копіювати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жести,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міміку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інтонацію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час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спілкування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потрібним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вам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людиною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Тільки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робити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потрібно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дуже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тонко,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занадто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відверто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час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першої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зустрічі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постарайтеся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запам'ятати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колір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очей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Тривалий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контакт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очима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допоможе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сформувати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більш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довірчі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відносини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Лестите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але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дуже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акуратно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Вдалий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комплімент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допоможе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розташувати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gram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 себе</w:t>
      </w:r>
      <w:proofErr w:type="gram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однак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перегинання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палиці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викличе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протилежне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ставлення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Крім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прийомів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можете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вживати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самі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намагайтеся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звертати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увагу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жести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міміку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Так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зрозумієте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як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він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ставиться до вас.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Кілька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простих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прикладів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</w:t>
      </w:r>
    </w:p>
    <w:p w:rsidR="00CF7376" w:rsidRPr="00CF7376" w:rsidRDefault="00CF7376" w:rsidP="00CF737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час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сміху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машинально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починає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дивитися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того,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симпатичний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Розкажіть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смішний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анекдот, жарт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простежте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на кого дивиться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потрібний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вам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або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дивиться на вас.</w:t>
      </w:r>
    </w:p>
    <w:p w:rsidR="00CF7376" w:rsidRPr="00CF7376" w:rsidRDefault="00CF7376" w:rsidP="00CF737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Ви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приємні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час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розмови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шкарпетки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взуття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направлені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вас.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ж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шкарпетки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взуття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дивляться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бік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такий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знак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символізує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бажання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скоріше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закінчити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розмову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Навчіться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слухати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Перш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ніж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висловити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свою думку,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вислухайте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найголовніше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—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постарайтеся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вникнути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думок. Так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зрозумієте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ставлення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вас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ситуації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далі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зможете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направляти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розмову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потрібне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вам русло.</w:t>
      </w:r>
    </w:p>
    <w:p w:rsidR="00CF7376" w:rsidRPr="00CF7376" w:rsidRDefault="00CF7376" w:rsidP="00CF7376">
      <w:pPr>
        <w:shd w:val="clear" w:color="auto" w:fill="FFFFFF"/>
        <w:spacing w:before="75" w:after="75" w:line="240" w:lineRule="auto"/>
        <w:jc w:val="both"/>
        <w:outlineLvl w:val="1"/>
        <w:rPr>
          <w:rFonts w:ascii="inherit" w:eastAsia="Times New Roman" w:hAnsi="inherit" w:cs="Arial"/>
          <w:color w:val="000000"/>
          <w:sz w:val="45"/>
          <w:szCs w:val="45"/>
          <w:lang w:eastAsia="ru-RU"/>
        </w:rPr>
      </w:pP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Відео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: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Хитрощі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для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маніпулювання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людьми</w:t>
      </w:r>
    </w:p>
    <w:p w:rsidR="00CF7376" w:rsidRPr="00CF7376" w:rsidRDefault="00CF7376" w:rsidP="00CF7376">
      <w:pPr>
        <w:shd w:val="clear" w:color="auto" w:fill="FFFFFF"/>
        <w:spacing w:before="75" w:after="75" w:line="240" w:lineRule="auto"/>
        <w:jc w:val="both"/>
        <w:outlineLvl w:val="1"/>
        <w:rPr>
          <w:rFonts w:ascii="inherit" w:eastAsia="Times New Roman" w:hAnsi="inherit" w:cs="Arial"/>
          <w:color w:val="000000"/>
          <w:sz w:val="45"/>
          <w:szCs w:val="45"/>
          <w:lang w:eastAsia="ru-RU"/>
        </w:rPr>
      </w:pP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Корисні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техніки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і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методи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переконання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людини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партнера: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опис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питання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приклади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психологічних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прийомів</w:t>
      </w:r>
      <w:proofErr w:type="spellEnd"/>
    </w:p>
    <w:p w:rsidR="00CF7376" w:rsidRPr="00CF7376" w:rsidRDefault="00CF7376" w:rsidP="00CF7376">
      <w:pPr>
        <w:shd w:val="clear" w:color="auto" w:fill="ECF0F1"/>
        <w:spacing w:line="330" w:lineRule="atLeast"/>
        <w:jc w:val="both"/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</w:pP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Мистецтво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переконання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набувається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часом і не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всім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вдається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Навіть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найздібніші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цій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справі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люди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іноді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стикаються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впертими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співрозмовниками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яких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переконати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вкрай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складно.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йдуть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різні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прийоми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допомагають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досягти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бажаного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результату.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Розглянемо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деякі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них:</w:t>
      </w:r>
    </w:p>
    <w:p w:rsidR="00CF7376" w:rsidRPr="00CF7376" w:rsidRDefault="00CF7376" w:rsidP="00CF7376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Правило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трьох</w:t>
      </w:r>
      <w:proofErr w:type="spellEnd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«так»</w:t>
      </w: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Секрет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цього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правила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полягає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тому,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щоб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жодне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ваше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питання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зміг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відповісти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негативно. Таким чином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підведете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того моменту, коли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він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прийме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позитивне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рішення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правило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успішно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застосовують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консультанти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мережевих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компаній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Правило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сильних</w:t>
      </w:r>
      <w:proofErr w:type="spellEnd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аргументів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До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процесу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завчасно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готуватися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Необхідно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виділити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сильні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середні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слабкі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аргументи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процесі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спочатку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варто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висунути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сильний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аргумент,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потім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два-три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середніх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закінчити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знову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сильним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аргументом.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Слабкі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аргументи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застосовувати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зовсім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Не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принижуйте</w:t>
      </w:r>
      <w:proofErr w:type="spellEnd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особистість</w:t>
      </w:r>
      <w:proofErr w:type="spellEnd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Людина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погодиться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вашою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думкою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будете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намагатися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відкрито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або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побічно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принижувати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гідність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авторитет,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особистість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Наводячи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доводи,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спирайтеся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тільки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вчинки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дії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думки,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факти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але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переходьте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особистості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Стежте</w:t>
      </w:r>
      <w:proofErr w:type="spellEnd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за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мімікою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при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переконанні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помітили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після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певного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аргументу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співрозмовника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сіпнувся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очей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змінилася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міміка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продовжуйте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розкривати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цей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аргумент.</w:t>
      </w:r>
    </w:p>
    <w:p w:rsidR="00CF7376" w:rsidRPr="00CF7376" w:rsidRDefault="00CF7376" w:rsidP="00CF7376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lastRenderedPageBreak/>
        <w:t xml:space="preserve">Не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заперечуйте</w:t>
      </w:r>
      <w:proofErr w:type="spellEnd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все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сказане</w:t>
      </w:r>
      <w:proofErr w:type="spellEnd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опонентом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Добре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діє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такий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прийом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коли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чомусь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ним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погоджуються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Тоді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зробить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висновок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думками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погоджуються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а значить,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він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буде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готовий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сам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прислухатися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ваших.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7C36FBE" wp14:editId="14155142">
            <wp:extent cx="8572500" cy="5417820"/>
            <wp:effectExtent l="0" t="0" r="0" b="0"/>
            <wp:docPr id="6" name="Рисунок 6" descr="http://cdn.goodhouse.com.ua/images-jpg/14756/147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cdn.goodhouse.com.ua/images-jpg/14756/147564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541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Секрети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переконання</w:t>
      </w:r>
      <w:proofErr w:type="spellEnd"/>
    </w:p>
    <w:p w:rsidR="00CF7376" w:rsidRPr="00CF7376" w:rsidRDefault="00CF7376" w:rsidP="00CF7376">
      <w:pPr>
        <w:shd w:val="clear" w:color="auto" w:fill="FFFFFF"/>
        <w:spacing w:before="75" w:after="75" w:line="240" w:lineRule="auto"/>
        <w:jc w:val="both"/>
        <w:outlineLvl w:val="1"/>
        <w:rPr>
          <w:rFonts w:ascii="inherit" w:eastAsia="Times New Roman" w:hAnsi="inherit" w:cs="Arial"/>
          <w:color w:val="000000"/>
          <w:sz w:val="45"/>
          <w:szCs w:val="45"/>
          <w:lang w:eastAsia="ru-RU"/>
        </w:rPr>
      </w:pP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Корисні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техніки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і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методи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управлінського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впливу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керівника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: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опис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питання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,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приклади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психологічних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прийомів</w:t>
      </w:r>
      <w:proofErr w:type="spellEnd"/>
    </w:p>
    <w:p w:rsidR="00CF7376" w:rsidRPr="00CF7376" w:rsidRDefault="00CF7376" w:rsidP="00CF7376">
      <w:pPr>
        <w:shd w:val="clear" w:color="auto" w:fill="ECF0F1"/>
        <w:spacing w:line="330" w:lineRule="atLeast"/>
        <w:jc w:val="both"/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</w:pP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Важливо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: </w:t>
      </w:r>
      <w:proofErr w:type="gram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</w:t>
      </w:r>
      <w:proofErr w:type="gram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арсеналі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керівника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цілий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арсенал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методів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прийомів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управління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працівниками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Талановиті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керівники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користуються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цими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прийомами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інтуїтивно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інші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ж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відточують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майстерність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управління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роками.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Про те, як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ефективно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керувати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написано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багато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книг,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існує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безліч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технік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неможливо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описати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коротко. Ми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перелічимо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деякі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моменти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допоможуть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керівнику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досягти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ефективності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своїй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роботі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Чітке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ясне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зрозуміле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формулювання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завдань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вимог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допоможе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сформувати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авторитет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повагу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підлеглих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Обговорення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невдач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без грамотного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пропозиції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вирішення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проблеми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майбутньому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призведе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gram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 негативного настрою</w:t>
      </w:r>
      <w:proofErr w:type="gram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працівників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Розмова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підлеглим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завершувати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позитивній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ноті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щоб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наступний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розмова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почалася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позитиву.</w:t>
      </w:r>
    </w:p>
    <w:p w:rsidR="00CF7376" w:rsidRPr="00CF7376" w:rsidRDefault="00CF7376" w:rsidP="00CF737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Керівник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повинен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загострювати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увагу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недоліках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працівника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краще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спиратися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переваги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В такому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разі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керівник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покаже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очікує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працівника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хорошого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результату,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працівник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у свою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чергу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побажає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виправдати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очікування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керівника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Дружелюбність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посмішка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призводять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поваги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ефективності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роботи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нехтуйте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прийомом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навіть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у вас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особисті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проблеми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FA2B598" wp14:editId="2D9641F4">
            <wp:extent cx="7360920" cy="4899660"/>
            <wp:effectExtent l="0" t="0" r="0" b="0"/>
            <wp:docPr id="7" name="Рисунок 7" descr="http://cdn.goodhouse.com.ua/images-jpg/14756/147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cdn.goodhouse.com.ua/images-jpg/14756/147565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0920" cy="489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Психологічні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прийоми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для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керівника</w:t>
      </w:r>
      <w:proofErr w:type="spellEnd"/>
    </w:p>
    <w:p w:rsidR="00CF7376" w:rsidRPr="00CF7376" w:rsidRDefault="00CF7376" w:rsidP="00CF7376">
      <w:pPr>
        <w:shd w:val="clear" w:color="auto" w:fill="FFFFFF"/>
        <w:spacing w:before="75" w:after="75" w:line="240" w:lineRule="auto"/>
        <w:jc w:val="both"/>
        <w:outlineLvl w:val="1"/>
        <w:rPr>
          <w:rFonts w:ascii="inherit" w:eastAsia="Times New Roman" w:hAnsi="inherit" w:cs="Arial"/>
          <w:color w:val="000000"/>
          <w:sz w:val="45"/>
          <w:szCs w:val="45"/>
          <w:lang w:eastAsia="ru-RU"/>
        </w:rPr>
      </w:pP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Прийоми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психологічного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впливу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на людей у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соціальній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рекламі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: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приклади</w:t>
      </w:r>
      <w:proofErr w:type="spellEnd"/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Комерційна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реклама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відрізняється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соціальної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головною метою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її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є гасло «Купи!».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Соціальна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реклама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переслідує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інші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цілі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</w:t>
      </w:r>
    </w:p>
    <w:p w:rsidR="00CF7376" w:rsidRPr="00CF7376" w:rsidRDefault="00CF7376" w:rsidP="00CF737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Освідомлення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;</w:t>
      </w:r>
    </w:p>
    <w:p w:rsidR="00CF7376" w:rsidRPr="00CF7376" w:rsidRDefault="00CF7376" w:rsidP="00CF737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Досягнення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цільового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поведінки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;</w:t>
      </w:r>
    </w:p>
    <w:p w:rsidR="00CF7376" w:rsidRPr="00CF7376" w:rsidRDefault="00CF7376" w:rsidP="00CF737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Формування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схвалених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уявлень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;</w:t>
      </w:r>
    </w:p>
    <w:p w:rsidR="00CF7376" w:rsidRPr="00CF7376" w:rsidRDefault="00CF7376" w:rsidP="00CF737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Засвоєння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інформації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;</w:t>
      </w:r>
    </w:p>
    <w:p w:rsidR="00CF7376" w:rsidRPr="00CF7376" w:rsidRDefault="00CF7376" w:rsidP="00CF7376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Рекомендація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моделей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поведінки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Соціальна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реклама для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психологічного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людей повинна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володіти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таким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поняттям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як </w:t>
      </w:r>
      <w:proofErr w:type="spellStart"/>
      <w:r w:rsidRPr="00CF737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емоційність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Тобто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реклама повинна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викликати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емоції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емоції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можуть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бути як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негативними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так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позитивними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Позитивні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емоції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наприклад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спонукають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брати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приклад,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діяти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так, а не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інакше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Негативні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навпаки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приводить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людину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до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усвідомлення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того,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що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так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робити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 треба.</w:t>
      </w:r>
    </w:p>
    <w:p w:rsidR="00CF7376" w:rsidRPr="00CF7376" w:rsidRDefault="00CF7376" w:rsidP="00CF7376">
      <w:pPr>
        <w:shd w:val="clear" w:color="auto" w:fill="ECF0F1"/>
        <w:spacing w:line="330" w:lineRule="atLeast"/>
        <w:jc w:val="both"/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</w:pP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Важливо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: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Емоційна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пам'ять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людини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найсильніша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Навіть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людина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людину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діють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встановлення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реклами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він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все одно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її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запам'ятає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вона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емоційна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.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Однак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якщо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рекламі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не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міститься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сильних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емоцій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, вона не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приверне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увагу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глядача</w:t>
      </w:r>
      <w:proofErr w:type="spellEnd"/>
      <w:r w:rsidRPr="00CF7376">
        <w:rPr>
          <w:rFonts w:ascii="Arial" w:eastAsia="Times New Roman" w:hAnsi="Arial" w:cs="Arial"/>
          <w:i/>
          <w:iCs/>
          <w:color w:val="000000"/>
          <w:sz w:val="26"/>
          <w:szCs w:val="26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Особливим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емоційним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ефектом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володіють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соціальні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ролики, де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головними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персонажами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виступають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діти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люди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обмеженими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можливостями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літні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Приклад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соціальної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реклами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сильним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психологічним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впливом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пропонуємо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подивитися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відео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кінці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статті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after="0" w:line="330" w:lineRule="atLeast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Тепер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знаєте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які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є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прийоми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і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методи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психологічного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впливу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людей. Ви можете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пробувати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застосовувати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їх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практиці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куди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цікавіше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ніж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читати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теорію</w:t>
      </w:r>
      <w:proofErr w:type="spellEnd"/>
      <w:r w:rsidRPr="00CF7376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CF7376" w:rsidRPr="00CF7376" w:rsidRDefault="00CF7376" w:rsidP="00CF7376">
      <w:pPr>
        <w:shd w:val="clear" w:color="auto" w:fill="FFFFFF"/>
        <w:spacing w:before="75" w:after="75" w:line="240" w:lineRule="auto"/>
        <w:jc w:val="both"/>
        <w:outlineLvl w:val="1"/>
        <w:rPr>
          <w:rFonts w:ascii="inherit" w:eastAsia="Times New Roman" w:hAnsi="inherit" w:cs="Arial"/>
          <w:color w:val="000000"/>
          <w:sz w:val="45"/>
          <w:szCs w:val="45"/>
          <w:lang w:eastAsia="ru-RU"/>
        </w:rPr>
      </w:pP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Відео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: Сильна </w:t>
      </w:r>
      <w:proofErr w:type="spellStart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>соціальна</w:t>
      </w:r>
      <w:proofErr w:type="spellEnd"/>
      <w:r w:rsidRPr="00CF7376">
        <w:rPr>
          <w:rFonts w:ascii="inherit" w:eastAsia="Times New Roman" w:hAnsi="inherit" w:cs="Arial"/>
          <w:color w:val="000000"/>
          <w:sz w:val="45"/>
          <w:szCs w:val="45"/>
          <w:lang w:eastAsia="ru-RU"/>
        </w:rPr>
        <w:t xml:space="preserve"> реклама</w:t>
      </w:r>
    </w:p>
    <w:p w:rsidR="0087088C" w:rsidRDefault="0087088C">
      <w:bookmarkStart w:id="0" w:name="_GoBack"/>
      <w:bookmarkEnd w:id="0"/>
    </w:p>
    <w:sectPr w:rsidR="008708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A464EB1"/>
    <w:multiLevelType w:val="multilevel"/>
    <w:tmpl w:val="32BA94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E1315D8"/>
    <w:multiLevelType w:val="multilevel"/>
    <w:tmpl w:val="48DED7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70D7038"/>
    <w:multiLevelType w:val="multilevel"/>
    <w:tmpl w:val="E54E7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6A3DC5"/>
    <w:multiLevelType w:val="multilevel"/>
    <w:tmpl w:val="F1001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4B8294E"/>
    <w:multiLevelType w:val="multilevel"/>
    <w:tmpl w:val="83640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BE5FC2"/>
    <w:multiLevelType w:val="multilevel"/>
    <w:tmpl w:val="C4A20B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AB01695"/>
    <w:multiLevelType w:val="multilevel"/>
    <w:tmpl w:val="F342B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6"/>
  </w:num>
  <w:num w:numId="4">
    <w:abstractNumId w:val="1"/>
  </w:num>
  <w:num w:numId="5">
    <w:abstractNumId w:val="0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7376"/>
    <w:rsid w:val="0087088C"/>
    <w:rsid w:val="00CF7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B6FC90-5270-4E4E-AE2C-FBF337C03D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3786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58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7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60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7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044660">
              <w:blockQuote w:val="1"/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single" w:sz="36" w:space="22" w:color="EEEEEE"/>
                <w:bottom w:val="none" w:sz="0" w:space="0" w:color="auto"/>
                <w:right w:val="none" w:sz="0" w:space="0" w:color="auto"/>
              </w:divBdr>
            </w:div>
            <w:div w:id="2072121223">
              <w:blockQuote w:val="1"/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single" w:sz="36" w:space="22" w:color="EEEEEE"/>
                <w:bottom w:val="none" w:sz="0" w:space="0" w:color="auto"/>
                <w:right w:val="none" w:sz="0" w:space="0" w:color="auto"/>
              </w:divBdr>
            </w:div>
            <w:div w:id="1366325858">
              <w:blockQuote w:val="1"/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single" w:sz="36" w:space="22" w:color="EEEEEE"/>
                <w:bottom w:val="none" w:sz="0" w:space="0" w:color="auto"/>
                <w:right w:val="none" w:sz="0" w:space="0" w:color="auto"/>
              </w:divBdr>
            </w:div>
            <w:div w:id="180583589">
              <w:blockQuote w:val="1"/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single" w:sz="36" w:space="22" w:color="EEEEEE"/>
                <w:bottom w:val="none" w:sz="0" w:space="0" w:color="auto"/>
                <w:right w:val="none" w:sz="0" w:space="0" w:color="auto"/>
              </w:divBdr>
            </w:div>
            <w:div w:id="455026028">
              <w:blockQuote w:val="1"/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single" w:sz="36" w:space="22" w:color="EEEEEE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goodhouse.com.ua/poradi/14756-korisni-psixologichni-prijomi-texniki-i-metodi-vplivu-vplivu-na-lyudej-spilkuvannya-perekonannya-dlya-kerivnika-opis-pitannya-prikladi-psixologichnix-prijomiv.html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hyperlink" Target="http://goodhouse.com.ua/poradi/14756-korisni-psixologichni-prijomi-texniki-i-metodi-vplivu-vplivu-na-lyudej-spilkuvannya-perekonannya-dlya-kerivnika-opis-pitannya-prikladi-psixologichnix-prijomiv.html" TargetMode="External"/><Relationship Id="rId12" Type="http://schemas.openxmlformats.org/officeDocument/2006/relationships/hyperlink" Target="http://goodhouse.com.ua/poradi/14756-korisni-psixologichni-prijomi-texniki-i-metodi-vplivu-vplivu-na-lyudej-spilkuvannya-perekonannya-dlya-kerivnika-opis-pitannya-prikladi-psixologichnix-prijomiv.html" TargetMode="External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goodhouse.com.ua/poradi/14756-korisni-psixologichni-prijomi-texniki-i-metodi-vplivu-vplivu-na-lyudej-spilkuvannya-perekonannya-dlya-kerivnika-opis-pitannya-prikladi-psixologichnix-prijomiv.html" TargetMode="External"/><Relationship Id="rId11" Type="http://schemas.openxmlformats.org/officeDocument/2006/relationships/hyperlink" Target="http://goodhouse.com.ua/poradi/14756-korisni-psixologichni-prijomi-texniki-i-metodi-vplivu-vplivu-na-lyudej-spilkuvannya-perekonannya-dlya-kerivnika-opis-pitannya-prikladi-psixologichnix-prijomiv.html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4.jpeg"/><Relationship Id="rId10" Type="http://schemas.openxmlformats.org/officeDocument/2006/relationships/hyperlink" Target="http://goodhouse.com.ua/poradi/14756-korisni-psixologichni-prijomi-texniki-i-metodi-vplivu-vplivu-na-lyudej-spilkuvannya-perekonannya-dlya-kerivnika-opis-pitannya-prikladi-psixologichnix-prijomiv.html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goodhouse.com.ua/poradi/14756-korisni-psixologichni-prijomi-texniki-i-metodi-vplivu-vplivu-na-lyudej-spilkuvannya-perekonannya-dlya-kerivnika-opis-pitannya-prikladi-psixologichnix-prijomiv.html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1852</Words>
  <Characters>10557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Mariya</dc:creator>
  <cp:keywords/>
  <dc:description/>
  <cp:lastModifiedBy>Mariya</cp:lastModifiedBy>
  <cp:revision>1</cp:revision>
  <dcterms:created xsi:type="dcterms:W3CDTF">2022-01-12T12:14:00Z</dcterms:created>
  <dcterms:modified xsi:type="dcterms:W3CDTF">2022-01-12T12:14:00Z</dcterms:modified>
</cp:coreProperties>
</file>