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5A1" w:rsidRPr="00107E3C" w:rsidRDefault="00F115A1" w:rsidP="00DC1007">
      <w:pPr>
        <w:spacing w:line="360" w:lineRule="auto"/>
        <w:jc w:val="right"/>
        <w:rPr>
          <w:rFonts w:ascii="Times New Roman" w:hAnsi="Times New Roman" w:cs="Times New Roman"/>
          <w:b/>
          <w:bCs/>
          <w:color w:val="000000"/>
          <w:sz w:val="28"/>
          <w:szCs w:val="28"/>
          <w:lang w:val="uk-UA"/>
        </w:rPr>
      </w:pPr>
      <w:r w:rsidRPr="008B6735">
        <w:rPr>
          <w:rFonts w:ascii="Times New Roman" w:hAnsi="Times New Roman" w:cs="Times New Roman"/>
          <w:b/>
          <w:bCs/>
          <w:color w:val="000000"/>
          <w:sz w:val="28"/>
          <w:szCs w:val="28"/>
          <w:lang w:val="uk-UA"/>
        </w:rPr>
        <w:t>УДК</w:t>
      </w:r>
      <w:r w:rsidR="008B6735">
        <w:rPr>
          <w:rFonts w:ascii="Times New Roman" w:hAnsi="Times New Roman" w:cs="Times New Roman"/>
          <w:b/>
          <w:bCs/>
          <w:color w:val="000000"/>
          <w:sz w:val="28"/>
          <w:szCs w:val="28"/>
          <w:lang w:val="uk-UA"/>
        </w:rPr>
        <w:t xml:space="preserve"> 001.89:327</w:t>
      </w:r>
      <w:r w:rsidR="00DC1007">
        <w:rPr>
          <w:rFonts w:ascii="Times New Roman" w:hAnsi="Times New Roman" w:cs="Times New Roman"/>
          <w:b/>
          <w:bCs/>
          <w:color w:val="000000"/>
          <w:sz w:val="28"/>
          <w:szCs w:val="28"/>
          <w:lang w:val="uk-UA"/>
        </w:rPr>
        <w:t xml:space="preserve">                                                                        </w:t>
      </w:r>
      <w:r w:rsidRPr="00107E3C">
        <w:rPr>
          <w:rFonts w:ascii="Times New Roman" w:hAnsi="Times New Roman" w:cs="Times New Roman"/>
          <w:b/>
          <w:bCs/>
          <w:color w:val="000000"/>
          <w:sz w:val="28"/>
          <w:szCs w:val="28"/>
          <w:lang w:val="uk-UA"/>
        </w:rPr>
        <w:t xml:space="preserve">Марія </w:t>
      </w:r>
      <w:proofErr w:type="spellStart"/>
      <w:r w:rsidRPr="00107E3C">
        <w:rPr>
          <w:rFonts w:ascii="Times New Roman" w:hAnsi="Times New Roman" w:cs="Times New Roman"/>
          <w:b/>
          <w:bCs/>
          <w:color w:val="000000"/>
          <w:sz w:val="28"/>
          <w:szCs w:val="28"/>
          <w:lang w:val="uk-UA"/>
        </w:rPr>
        <w:t>Клепар</w:t>
      </w:r>
      <w:proofErr w:type="spellEnd"/>
    </w:p>
    <w:p w:rsidR="00F115A1" w:rsidRPr="00107E3C" w:rsidRDefault="00F115A1" w:rsidP="00486D9F">
      <w:pPr>
        <w:spacing w:after="0" w:line="360" w:lineRule="auto"/>
        <w:jc w:val="center"/>
        <w:rPr>
          <w:rFonts w:ascii="Times New Roman" w:hAnsi="Times New Roman" w:cs="Times New Roman"/>
          <w:b/>
          <w:bCs/>
          <w:color w:val="000000"/>
          <w:sz w:val="28"/>
          <w:szCs w:val="28"/>
          <w:lang w:val="uk-UA"/>
        </w:rPr>
      </w:pPr>
      <w:r w:rsidRPr="00107E3C">
        <w:rPr>
          <w:rFonts w:ascii="Times New Roman" w:hAnsi="Times New Roman" w:cs="Times New Roman"/>
          <w:b/>
          <w:bCs/>
          <w:color w:val="000000"/>
          <w:sz w:val="28"/>
          <w:szCs w:val="28"/>
          <w:lang w:val="uk-UA"/>
        </w:rPr>
        <w:t>ОРГАНІЗАЦІЯ НАУКОВОЇ ДІЯЛЬНОСТІ СТУДЕНТІВ-МІЖНАРОДНИКІВ У ЗАКЛАДАХ ВИЩОЇ ОСВІТИ УКРАЇНИ</w:t>
      </w:r>
    </w:p>
    <w:p w:rsidR="00F115A1" w:rsidRPr="00107E3C" w:rsidRDefault="008B6735" w:rsidP="00486D9F">
      <w:pPr>
        <w:spacing w:after="0" w:line="360" w:lineRule="auto"/>
        <w:ind w:firstLine="708"/>
        <w:jc w:val="both"/>
        <w:rPr>
          <w:rFonts w:ascii="Times New Roman" w:hAnsi="Times New Roman" w:cs="Times New Roman"/>
          <w:i/>
          <w:iCs/>
          <w:color w:val="000000"/>
          <w:sz w:val="28"/>
          <w:szCs w:val="28"/>
          <w:lang w:val="uk-UA"/>
        </w:rPr>
      </w:pPr>
      <w:proofErr w:type="spellStart"/>
      <w:r w:rsidRPr="008B6735">
        <w:rPr>
          <w:rFonts w:ascii="Times New Roman" w:hAnsi="Times New Roman" w:cs="Times New Roman"/>
          <w:b/>
          <w:i/>
          <w:iCs/>
          <w:color w:val="000000"/>
          <w:sz w:val="28"/>
          <w:szCs w:val="28"/>
          <w:bdr w:val="none" w:sz="0" w:space="0" w:color="auto" w:frame="1"/>
          <w:lang w:val="uk-UA" w:eastAsia="uk-UA"/>
        </w:rPr>
        <w:t>Анотація.</w:t>
      </w:r>
      <w:r w:rsidR="00F115A1" w:rsidRPr="00107E3C">
        <w:rPr>
          <w:rFonts w:ascii="Times New Roman" w:hAnsi="Times New Roman" w:cs="Times New Roman"/>
          <w:i/>
          <w:iCs/>
          <w:color w:val="000000"/>
          <w:sz w:val="28"/>
          <w:szCs w:val="28"/>
          <w:bdr w:val="none" w:sz="0" w:space="0" w:color="auto" w:frame="1"/>
          <w:lang w:val="uk-UA" w:eastAsia="uk-UA"/>
        </w:rPr>
        <w:t>У</w:t>
      </w:r>
      <w:proofErr w:type="spellEnd"/>
      <w:r w:rsidR="00F115A1" w:rsidRPr="00107E3C">
        <w:rPr>
          <w:rFonts w:ascii="Times New Roman" w:hAnsi="Times New Roman" w:cs="Times New Roman"/>
          <w:i/>
          <w:iCs/>
          <w:color w:val="000000"/>
          <w:sz w:val="28"/>
          <w:szCs w:val="28"/>
          <w:bdr w:val="none" w:sz="0" w:space="0" w:color="auto" w:frame="1"/>
          <w:lang w:val="uk-UA" w:eastAsia="uk-UA"/>
        </w:rPr>
        <w:t xml:space="preserve"> статті здійснено комплексний аналіз проблеми організації наукової діяльності студентів-міжнародників у закладах вищої освіти</w:t>
      </w:r>
      <w:r w:rsidR="00F115A1" w:rsidRPr="00107E3C">
        <w:rPr>
          <w:rFonts w:ascii="Times New Roman" w:hAnsi="Times New Roman" w:cs="Times New Roman"/>
          <w:i/>
          <w:iCs/>
          <w:color w:val="000000"/>
          <w:sz w:val="28"/>
          <w:szCs w:val="28"/>
          <w:lang w:val="uk-UA"/>
        </w:rPr>
        <w:t xml:space="preserve"> (ЗВО)</w:t>
      </w:r>
      <w:r w:rsidR="00F115A1" w:rsidRPr="00107E3C">
        <w:rPr>
          <w:rFonts w:ascii="Times New Roman" w:hAnsi="Times New Roman" w:cs="Times New Roman"/>
          <w:i/>
          <w:iCs/>
          <w:color w:val="000000"/>
          <w:sz w:val="28"/>
          <w:szCs w:val="28"/>
          <w:bdr w:val="none" w:sz="0" w:space="0" w:color="auto" w:frame="1"/>
          <w:lang w:val="uk-UA" w:eastAsia="uk-UA"/>
        </w:rPr>
        <w:t xml:space="preserve"> України. Визначено чинники, що зумовлюють зростання її значущості за сучасних умов </w:t>
      </w:r>
      <w:r w:rsidR="00F115A1" w:rsidRPr="00107E3C">
        <w:rPr>
          <w:rFonts w:ascii="Times New Roman" w:hAnsi="Times New Roman" w:cs="Times New Roman"/>
          <w:i/>
          <w:iCs/>
          <w:color w:val="000000"/>
          <w:sz w:val="28"/>
          <w:szCs w:val="28"/>
          <w:lang w:val="uk-UA"/>
        </w:rPr>
        <w:t xml:space="preserve">переходу до ступеневої системи вищої освіти, технологізації освітнього процесу, інтеграції у європейський і світовий </w:t>
      </w:r>
      <w:proofErr w:type="spellStart"/>
      <w:r w:rsidR="00F115A1" w:rsidRPr="00107E3C">
        <w:rPr>
          <w:rFonts w:ascii="Times New Roman" w:hAnsi="Times New Roman" w:cs="Times New Roman"/>
          <w:i/>
          <w:iCs/>
          <w:color w:val="000000"/>
          <w:sz w:val="28"/>
          <w:szCs w:val="28"/>
          <w:lang w:val="uk-UA"/>
        </w:rPr>
        <w:t>освітньо-науковий</w:t>
      </w:r>
      <w:proofErr w:type="spellEnd"/>
      <w:r w:rsidR="00F115A1" w:rsidRPr="00107E3C">
        <w:rPr>
          <w:rFonts w:ascii="Times New Roman" w:hAnsi="Times New Roman" w:cs="Times New Roman"/>
          <w:i/>
          <w:iCs/>
          <w:color w:val="000000"/>
          <w:sz w:val="28"/>
          <w:szCs w:val="28"/>
          <w:lang w:val="uk-UA"/>
        </w:rPr>
        <w:t xml:space="preserve"> простір. Виходячи з аналізу категорійно-поняттєвого апарату досліджуваної проблеми, запропоновано визначення наукової діяльності студентів-міжнародників як інтелектуально-творча діяльність, що є важливим складником системи професійної підготовки у ЗВО, спрямованої на здобуття нових знань у процесі навчальної роботи і поза нею, поглиблюється й вдосконалюються шляхом самостійної роботи та становить необхідне підґрунтя для творчого виконання професійних обов’язків. </w:t>
      </w:r>
    </w:p>
    <w:p w:rsidR="00F115A1" w:rsidRPr="00107E3C" w:rsidRDefault="00F115A1" w:rsidP="00486D9F">
      <w:pPr>
        <w:spacing w:after="0" w:line="360" w:lineRule="auto"/>
        <w:ind w:firstLine="708"/>
        <w:jc w:val="both"/>
        <w:rPr>
          <w:rFonts w:ascii="Times New Roman" w:hAnsi="Times New Roman" w:cs="Times New Roman"/>
          <w:i/>
          <w:iCs/>
          <w:color w:val="000000"/>
          <w:sz w:val="28"/>
          <w:szCs w:val="28"/>
          <w:lang w:val="uk-UA" w:eastAsia="ru-RU"/>
        </w:rPr>
      </w:pPr>
      <w:r w:rsidRPr="00107E3C">
        <w:rPr>
          <w:rFonts w:ascii="Times New Roman" w:hAnsi="Times New Roman" w:cs="Times New Roman"/>
          <w:i/>
          <w:iCs/>
          <w:color w:val="000000"/>
          <w:sz w:val="28"/>
          <w:szCs w:val="28"/>
          <w:lang w:val="uk-UA"/>
        </w:rPr>
        <w:t xml:space="preserve">Визначено і схарактеризовано основні аспекти організації і розвитку наукової діяльності студентів-міжнародників у ЗВО України: функціонування спеціальної управлінської вертикалі, що забезпечує цей процес; уміння і навички ведення науково-дослідницької роботи, які студенти-бакалаври і магістранти отримують у процесі вивчення відповідних навчальних дисциплін; основні форми навчальної науково-дослідницької роботи  (написання наукових повідомлень і рефератів, курсових і дипломних робіт тощо); </w:t>
      </w:r>
      <w:r w:rsidRPr="00107E3C">
        <w:rPr>
          <w:rFonts w:ascii="Times New Roman" w:hAnsi="Times New Roman" w:cs="Times New Roman"/>
          <w:i/>
          <w:iCs/>
          <w:color w:val="000000"/>
          <w:sz w:val="28"/>
          <w:szCs w:val="28"/>
          <w:lang w:val="uk-UA" w:eastAsia="uk-UA"/>
        </w:rPr>
        <w:t xml:space="preserve">формування навколо профільних кафедр «студентських наукових шкіл»; спеціальності, за якими проводиться підготовка фахівців у галузі «Міжнародні відносини» в аспірантурі й докторантурі; </w:t>
      </w:r>
      <w:proofErr w:type="spellStart"/>
      <w:r w:rsidRPr="00107E3C">
        <w:rPr>
          <w:rFonts w:ascii="Times New Roman" w:hAnsi="Times New Roman" w:cs="Times New Roman"/>
          <w:i/>
          <w:iCs/>
          <w:color w:val="000000"/>
          <w:sz w:val="28"/>
          <w:szCs w:val="28"/>
          <w:lang w:val="uk-UA" w:eastAsia="ru-RU"/>
        </w:rPr>
        <w:t>позанавчальні</w:t>
      </w:r>
      <w:proofErr w:type="spellEnd"/>
      <w:r w:rsidRPr="00107E3C">
        <w:rPr>
          <w:rFonts w:ascii="Times New Roman" w:hAnsi="Times New Roman" w:cs="Times New Roman"/>
          <w:i/>
          <w:iCs/>
          <w:color w:val="000000"/>
          <w:sz w:val="28"/>
          <w:szCs w:val="28"/>
          <w:lang w:val="uk-UA" w:eastAsia="ru-RU"/>
        </w:rPr>
        <w:t xml:space="preserve"> організаційні форми наукової діяльності (факультативи, предметні наукові об’єднання (гуртки, клуби, семінари, асоціації), проблемні групи, інформаційно-аналітичні центри і лабораторії, </w:t>
      </w:r>
      <w:r w:rsidRPr="00107E3C">
        <w:rPr>
          <w:rFonts w:ascii="Times New Roman" w:hAnsi="Times New Roman" w:cs="Times New Roman"/>
          <w:i/>
          <w:iCs/>
          <w:color w:val="000000"/>
          <w:sz w:val="28"/>
          <w:szCs w:val="28"/>
          <w:lang w:val="uk-UA" w:eastAsia="ru-RU"/>
        </w:rPr>
        <w:lastRenderedPageBreak/>
        <w:t xml:space="preserve">перекладацькі бюро тощо); проведення предметних олімпіад, наукових конференцій, семінарів, конкурсів наукових робіт. </w:t>
      </w:r>
    </w:p>
    <w:p w:rsidR="00F115A1" w:rsidRPr="00107E3C" w:rsidRDefault="00F115A1" w:rsidP="00486D9F">
      <w:pPr>
        <w:spacing w:after="0" w:line="360" w:lineRule="auto"/>
        <w:ind w:firstLine="708"/>
        <w:jc w:val="both"/>
        <w:rPr>
          <w:rFonts w:ascii="Times New Roman" w:hAnsi="Times New Roman" w:cs="Times New Roman"/>
          <w:i/>
          <w:iCs/>
          <w:color w:val="000000"/>
          <w:sz w:val="28"/>
          <w:szCs w:val="28"/>
          <w:lang w:val="uk-UA"/>
        </w:rPr>
      </w:pPr>
      <w:r w:rsidRPr="00107E3C">
        <w:rPr>
          <w:rFonts w:ascii="Times New Roman" w:hAnsi="Times New Roman" w:cs="Times New Roman"/>
          <w:b/>
          <w:bCs/>
          <w:i/>
          <w:iCs/>
          <w:color w:val="000000"/>
          <w:sz w:val="28"/>
          <w:szCs w:val="28"/>
          <w:lang w:val="uk-UA" w:eastAsia="ru-RU"/>
        </w:rPr>
        <w:t>Ключові слова:</w:t>
      </w:r>
      <w:r w:rsidRPr="00107E3C">
        <w:rPr>
          <w:rFonts w:ascii="Times New Roman" w:hAnsi="Times New Roman" w:cs="Times New Roman"/>
          <w:i/>
          <w:iCs/>
          <w:color w:val="000000"/>
          <w:sz w:val="28"/>
          <w:szCs w:val="28"/>
          <w:lang w:val="uk-UA" w:eastAsia="ru-RU"/>
        </w:rPr>
        <w:t xml:space="preserve"> заклад вищої освіти</w:t>
      </w:r>
      <w:r w:rsidRPr="00107E3C">
        <w:rPr>
          <w:rFonts w:ascii="Times New Roman" w:hAnsi="Times New Roman" w:cs="Times New Roman"/>
          <w:i/>
          <w:iCs/>
          <w:color w:val="000000"/>
          <w:sz w:val="28"/>
          <w:szCs w:val="28"/>
          <w:bdr w:val="none" w:sz="0" w:space="0" w:color="auto" w:frame="1"/>
          <w:lang w:val="uk-UA" w:eastAsia="uk-UA"/>
        </w:rPr>
        <w:t xml:space="preserve">, професійна підготовка студентів-міжнародників, галузь знань «Міжнародні відносини», організація </w:t>
      </w:r>
      <w:r w:rsidRPr="00107E3C">
        <w:rPr>
          <w:rFonts w:ascii="Times New Roman" w:hAnsi="Times New Roman" w:cs="Times New Roman"/>
          <w:i/>
          <w:iCs/>
          <w:color w:val="000000"/>
          <w:sz w:val="28"/>
          <w:szCs w:val="28"/>
          <w:lang w:val="uk-UA" w:eastAsia="ru-RU"/>
        </w:rPr>
        <w:t xml:space="preserve">наукової діяльності студентів, </w:t>
      </w:r>
      <w:r w:rsidRPr="00107E3C">
        <w:rPr>
          <w:rFonts w:ascii="Times New Roman" w:hAnsi="Times New Roman" w:cs="Times New Roman"/>
          <w:i/>
          <w:iCs/>
          <w:color w:val="000000"/>
          <w:sz w:val="28"/>
          <w:szCs w:val="28"/>
          <w:lang w:val="uk-UA"/>
        </w:rPr>
        <w:t xml:space="preserve">навчальна науково-дослідницька робота. </w:t>
      </w:r>
    </w:p>
    <w:p w:rsidR="00F115A1" w:rsidRPr="00107E3C" w:rsidRDefault="00F115A1" w:rsidP="00486D9F">
      <w:pPr>
        <w:spacing w:after="0" w:line="360" w:lineRule="auto"/>
        <w:ind w:firstLine="708"/>
        <w:jc w:val="both"/>
        <w:rPr>
          <w:rFonts w:ascii="Times New Roman" w:hAnsi="Times New Roman" w:cs="Times New Roman"/>
          <w:i/>
          <w:iCs/>
          <w:color w:val="000000"/>
          <w:sz w:val="28"/>
          <w:szCs w:val="28"/>
          <w:lang w:val="uk-UA"/>
        </w:rPr>
      </w:pPr>
      <w:r w:rsidRPr="00107E3C">
        <w:rPr>
          <w:rFonts w:ascii="Times New Roman" w:hAnsi="Times New Roman" w:cs="Times New Roman"/>
          <w:i/>
          <w:iCs/>
          <w:color w:val="000000"/>
          <w:sz w:val="28"/>
          <w:szCs w:val="28"/>
          <w:lang w:val="uk-UA"/>
        </w:rPr>
        <w:t xml:space="preserve">В </w:t>
      </w:r>
      <w:proofErr w:type="spellStart"/>
      <w:r w:rsidRPr="00107E3C">
        <w:rPr>
          <w:rFonts w:ascii="Times New Roman" w:hAnsi="Times New Roman" w:cs="Times New Roman"/>
          <w:i/>
          <w:iCs/>
          <w:color w:val="000000"/>
          <w:sz w:val="28"/>
          <w:szCs w:val="28"/>
          <w:lang w:val="uk-UA"/>
        </w:rPr>
        <w:t>статье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осуществлен</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комплексный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анализ</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проблемы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организации</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научной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деятельности</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студентов-международников</w:t>
      </w:r>
      <w:proofErr w:type="spellEnd"/>
      <w:r w:rsidRPr="00107E3C">
        <w:rPr>
          <w:rFonts w:ascii="Times New Roman" w:hAnsi="Times New Roman" w:cs="Times New Roman"/>
          <w:i/>
          <w:iCs/>
          <w:color w:val="000000"/>
          <w:sz w:val="28"/>
          <w:szCs w:val="28"/>
          <w:lang w:val="uk-UA"/>
        </w:rPr>
        <w:t xml:space="preserve"> в </w:t>
      </w:r>
      <w:proofErr w:type="spellStart"/>
      <w:r w:rsidRPr="00107E3C">
        <w:rPr>
          <w:rFonts w:ascii="Times New Roman" w:hAnsi="Times New Roman" w:cs="Times New Roman"/>
          <w:i/>
          <w:iCs/>
          <w:color w:val="000000"/>
          <w:sz w:val="28"/>
          <w:szCs w:val="28"/>
          <w:lang w:val="uk-UA"/>
        </w:rPr>
        <w:t>учреждениях</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высшего</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образования</w:t>
      </w:r>
      <w:proofErr w:type="spellEnd"/>
      <w:r w:rsidRPr="00107E3C">
        <w:rPr>
          <w:rFonts w:ascii="Times New Roman" w:hAnsi="Times New Roman" w:cs="Times New Roman"/>
          <w:i/>
          <w:iCs/>
          <w:color w:val="000000"/>
          <w:sz w:val="28"/>
          <w:szCs w:val="28"/>
          <w:lang w:val="uk-UA"/>
        </w:rPr>
        <w:t xml:space="preserve"> (УВО) </w:t>
      </w:r>
      <w:proofErr w:type="spellStart"/>
      <w:r w:rsidRPr="00107E3C">
        <w:rPr>
          <w:rFonts w:ascii="Times New Roman" w:hAnsi="Times New Roman" w:cs="Times New Roman"/>
          <w:i/>
          <w:iCs/>
          <w:color w:val="000000"/>
          <w:sz w:val="28"/>
          <w:szCs w:val="28"/>
          <w:lang w:val="uk-UA"/>
        </w:rPr>
        <w:t>Украины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Определены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факторы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обусловливающие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рост</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ее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значимости</w:t>
      </w:r>
      <w:proofErr w:type="spellEnd"/>
      <w:r w:rsidRPr="00107E3C">
        <w:rPr>
          <w:rFonts w:ascii="Times New Roman" w:hAnsi="Times New Roman" w:cs="Times New Roman"/>
          <w:i/>
          <w:iCs/>
          <w:color w:val="000000"/>
          <w:sz w:val="28"/>
          <w:szCs w:val="28"/>
          <w:lang w:val="uk-UA"/>
        </w:rPr>
        <w:t xml:space="preserve"> в </w:t>
      </w:r>
      <w:proofErr w:type="spellStart"/>
      <w:r w:rsidRPr="00107E3C">
        <w:rPr>
          <w:rFonts w:ascii="Times New Roman" w:hAnsi="Times New Roman" w:cs="Times New Roman"/>
          <w:i/>
          <w:iCs/>
          <w:color w:val="000000"/>
          <w:sz w:val="28"/>
          <w:szCs w:val="28"/>
          <w:lang w:val="uk-UA"/>
        </w:rPr>
        <w:t>современных</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условиях</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перехода</w:t>
      </w:r>
      <w:proofErr w:type="spellEnd"/>
      <w:r w:rsidRPr="00107E3C">
        <w:rPr>
          <w:rFonts w:ascii="Times New Roman" w:hAnsi="Times New Roman" w:cs="Times New Roman"/>
          <w:i/>
          <w:iCs/>
          <w:color w:val="000000"/>
          <w:sz w:val="28"/>
          <w:szCs w:val="28"/>
          <w:lang w:val="uk-UA"/>
        </w:rPr>
        <w:t xml:space="preserve"> к </w:t>
      </w:r>
      <w:proofErr w:type="spellStart"/>
      <w:r w:rsidRPr="00107E3C">
        <w:rPr>
          <w:rFonts w:ascii="Times New Roman" w:hAnsi="Times New Roman" w:cs="Times New Roman"/>
          <w:i/>
          <w:iCs/>
          <w:color w:val="000000"/>
          <w:sz w:val="28"/>
          <w:szCs w:val="28"/>
          <w:lang w:val="uk-UA"/>
        </w:rPr>
        <w:t>многоступенчатой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системе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высшего</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образования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технологизации</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образовательного</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процесса</w:t>
      </w:r>
      <w:proofErr w:type="spellEnd"/>
      <w:r w:rsidRPr="00107E3C">
        <w:rPr>
          <w:rFonts w:ascii="Times New Roman" w:hAnsi="Times New Roman" w:cs="Times New Roman"/>
          <w:i/>
          <w:iCs/>
          <w:color w:val="000000"/>
          <w:sz w:val="28"/>
          <w:szCs w:val="28"/>
          <w:lang w:val="uk-UA"/>
        </w:rPr>
        <w:t xml:space="preserve"> и </w:t>
      </w:r>
      <w:proofErr w:type="spellStart"/>
      <w:r w:rsidRPr="00107E3C">
        <w:rPr>
          <w:rFonts w:ascii="Times New Roman" w:hAnsi="Times New Roman" w:cs="Times New Roman"/>
          <w:i/>
          <w:iCs/>
          <w:color w:val="000000"/>
          <w:sz w:val="28"/>
          <w:szCs w:val="28"/>
          <w:lang w:val="uk-UA"/>
        </w:rPr>
        <w:t>интеграции</w:t>
      </w:r>
      <w:proofErr w:type="spellEnd"/>
      <w:r w:rsidRPr="00107E3C">
        <w:rPr>
          <w:rFonts w:ascii="Times New Roman" w:hAnsi="Times New Roman" w:cs="Times New Roman"/>
          <w:i/>
          <w:iCs/>
          <w:color w:val="000000"/>
          <w:sz w:val="28"/>
          <w:szCs w:val="28"/>
          <w:lang w:val="uk-UA"/>
        </w:rPr>
        <w:t xml:space="preserve"> в </w:t>
      </w:r>
      <w:proofErr w:type="spellStart"/>
      <w:r w:rsidRPr="00107E3C">
        <w:rPr>
          <w:rFonts w:ascii="Times New Roman" w:hAnsi="Times New Roman" w:cs="Times New Roman"/>
          <w:i/>
          <w:iCs/>
          <w:color w:val="000000"/>
          <w:sz w:val="28"/>
          <w:szCs w:val="28"/>
          <w:lang w:val="uk-UA"/>
        </w:rPr>
        <w:t>европейское</w:t>
      </w:r>
      <w:proofErr w:type="spellEnd"/>
      <w:r w:rsidRPr="00107E3C">
        <w:rPr>
          <w:rFonts w:ascii="Times New Roman" w:hAnsi="Times New Roman" w:cs="Times New Roman"/>
          <w:i/>
          <w:iCs/>
          <w:color w:val="000000"/>
          <w:sz w:val="28"/>
          <w:szCs w:val="28"/>
          <w:lang w:val="uk-UA"/>
        </w:rPr>
        <w:t xml:space="preserve"> и </w:t>
      </w:r>
      <w:proofErr w:type="spellStart"/>
      <w:r w:rsidRPr="00107E3C">
        <w:rPr>
          <w:rFonts w:ascii="Times New Roman" w:hAnsi="Times New Roman" w:cs="Times New Roman"/>
          <w:i/>
          <w:iCs/>
          <w:color w:val="000000"/>
          <w:sz w:val="28"/>
          <w:szCs w:val="28"/>
          <w:lang w:val="uk-UA"/>
        </w:rPr>
        <w:t>мировое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образовательно-научное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пространство</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Исходя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из</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анализа</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категориально-понятийного</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аппарата</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исследуемой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проблемы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предложено</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определение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научной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деятельности</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студентов-международников</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как</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интеллектуально-творческая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деятельность</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которая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является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важной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составляющей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системы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профессиональной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подготовки</w:t>
      </w:r>
      <w:proofErr w:type="spellEnd"/>
      <w:r w:rsidRPr="00107E3C">
        <w:rPr>
          <w:rFonts w:ascii="Times New Roman" w:hAnsi="Times New Roman" w:cs="Times New Roman"/>
          <w:i/>
          <w:iCs/>
          <w:color w:val="000000"/>
          <w:sz w:val="28"/>
          <w:szCs w:val="28"/>
          <w:lang w:val="uk-UA"/>
        </w:rPr>
        <w:t xml:space="preserve"> в УВО, направлена на </w:t>
      </w:r>
      <w:proofErr w:type="spellStart"/>
      <w:r w:rsidRPr="00107E3C">
        <w:rPr>
          <w:rFonts w:ascii="Times New Roman" w:hAnsi="Times New Roman" w:cs="Times New Roman"/>
          <w:i/>
          <w:iCs/>
          <w:color w:val="000000"/>
          <w:sz w:val="28"/>
          <w:szCs w:val="28"/>
          <w:lang w:val="uk-UA"/>
        </w:rPr>
        <w:t>получение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новых</w:t>
      </w:r>
      <w:proofErr w:type="spellEnd"/>
      <w:r w:rsidRPr="00107E3C">
        <w:rPr>
          <w:rFonts w:ascii="Times New Roman" w:hAnsi="Times New Roman" w:cs="Times New Roman"/>
          <w:i/>
          <w:iCs/>
          <w:color w:val="000000"/>
          <w:sz w:val="28"/>
          <w:szCs w:val="28"/>
          <w:lang w:val="uk-UA"/>
        </w:rPr>
        <w:t xml:space="preserve"> знаний в </w:t>
      </w:r>
      <w:proofErr w:type="spellStart"/>
      <w:r w:rsidRPr="00107E3C">
        <w:rPr>
          <w:rFonts w:ascii="Times New Roman" w:hAnsi="Times New Roman" w:cs="Times New Roman"/>
          <w:i/>
          <w:iCs/>
          <w:color w:val="000000"/>
          <w:sz w:val="28"/>
          <w:szCs w:val="28"/>
          <w:lang w:val="uk-UA"/>
        </w:rPr>
        <w:t>процессе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учебной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работы</w:t>
      </w:r>
      <w:proofErr w:type="spellEnd"/>
      <w:r w:rsidRPr="00107E3C">
        <w:rPr>
          <w:rFonts w:ascii="Times New Roman" w:hAnsi="Times New Roman" w:cs="Times New Roman"/>
          <w:i/>
          <w:iCs/>
          <w:color w:val="000000"/>
          <w:sz w:val="28"/>
          <w:szCs w:val="28"/>
          <w:lang w:val="uk-UA"/>
        </w:rPr>
        <w:t xml:space="preserve"> и </w:t>
      </w:r>
      <w:proofErr w:type="spellStart"/>
      <w:r w:rsidRPr="00107E3C">
        <w:rPr>
          <w:rFonts w:ascii="Times New Roman" w:hAnsi="Times New Roman" w:cs="Times New Roman"/>
          <w:i/>
          <w:iCs/>
          <w:color w:val="000000"/>
          <w:sz w:val="28"/>
          <w:szCs w:val="28"/>
          <w:lang w:val="uk-UA"/>
        </w:rPr>
        <w:t>вне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ее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углубляется</w:t>
      </w:r>
      <w:proofErr w:type="spellEnd"/>
      <w:r w:rsidRPr="00107E3C">
        <w:rPr>
          <w:rFonts w:ascii="Times New Roman" w:hAnsi="Times New Roman" w:cs="Times New Roman"/>
          <w:i/>
          <w:iCs/>
          <w:color w:val="000000"/>
          <w:sz w:val="28"/>
          <w:szCs w:val="28"/>
          <w:lang w:val="uk-UA"/>
        </w:rPr>
        <w:t xml:space="preserve"> и </w:t>
      </w:r>
      <w:proofErr w:type="spellStart"/>
      <w:r w:rsidRPr="00107E3C">
        <w:rPr>
          <w:rFonts w:ascii="Times New Roman" w:hAnsi="Times New Roman" w:cs="Times New Roman"/>
          <w:i/>
          <w:iCs/>
          <w:color w:val="000000"/>
          <w:sz w:val="28"/>
          <w:szCs w:val="28"/>
          <w:lang w:val="uk-UA"/>
        </w:rPr>
        <w:t>совершенствуются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путем</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самостоятельной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работы</w:t>
      </w:r>
      <w:proofErr w:type="spellEnd"/>
      <w:r w:rsidRPr="00107E3C">
        <w:rPr>
          <w:rFonts w:ascii="Times New Roman" w:hAnsi="Times New Roman" w:cs="Times New Roman"/>
          <w:i/>
          <w:iCs/>
          <w:color w:val="000000"/>
          <w:sz w:val="28"/>
          <w:szCs w:val="28"/>
          <w:lang w:val="uk-UA"/>
        </w:rPr>
        <w:t xml:space="preserve"> и </w:t>
      </w:r>
      <w:proofErr w:type="spellStart"/>
      <w:r w:rsidRPr="00107E3C">
        <w:rPr>
          <w:rFonts w:ascii="Times New Roman" w:hAnsi="Times New Roman" w:cs="Times New Roman"/>
          <w:i/>
          <w:iCs/>
          <w:color w:val="000000"/>
          <w:sz w:val="28"/>
          <w:szCs w:val="28"/>
          <w:lang w:val="uk-UA"/>
        </w:rPr>
        <w:t>составляет</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необходимую</w:t>
      </w:r>
      <w:proofErr w:type="spellEnd"/>
      <w:r w:rsidRPr="00107E3C">
        <w:rPr>
          <w:rFonts w:ascii="Times New Roman" w:hAnsi="Times New Roman" w:cs="Times New Roman"/>
          <w:i/>
          <w:iCs/>
          <w:color w:val="000000"/>
          <w:sz w:val="28"/>
          <w:szCs w:val="28"/>
          <w:lang w:val="uk-UA"/>
        </w:rPr>
        <w:t xml:space="preserve"> основу для </w:t>
      </w:r>
      <w:proofErr w:type="spellStart"/>
      <w:r w:rsidRPr="00107E3C">
        <w:rPr>
          <w:rFonts w:ascii="Times New Roman" w:hAnsi="Times New Roman" w:cs="Times New Roman"/>
          <w:i/>
          <w:iCs/>
          <w:color w:val="000000"/>
          <w:sz w:val="28"/>
          <w:szCs w:val="28"/>
          <w:lang w:val="uk-UA"/>
        </w:rPr>
        <w:t>творческого</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выполнения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профессиональных</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обязанностей</w:t>
      </w:r>
      <w:proofErr w:type="spellEnd"/>
      <w:r w:rsidRPr="00107E3C">
        <w:rPr>
          <w:rFonts w:ascii="Times New Roman" w:hAnsi="Times New Roman" w:cs="Times New Roman"/>
          <w:i/>
          <w:iCs/>
          <w:color w:val="000000"/>
          <w:sz w:val="28"/>
          <w:szCs w:val="28"/>
          <w:lang w:val="uk-UA"/>
        </w:rPr>
        <w:t>.</w:t>
      </w:r>
    </w:p>
    <w:p w:rsidR="00F115A1" w:rsidRPr="00107E3C" w:rsidRDefault="00F115A1" w:rsidP="00486D9F">
      <w:pPr>
        <w:spacing w:after="0" w:line="360" w:lineRule="auto"/>
        <w:ind w:firstLine="708"/>
        <w:jc w:val="both"/>
        <w:rPr>
          <w:rFonts w:ascii="Times New Roman" w:hAnsi="Times New Roman" w:cs="Times New Roman"/>
          <w:i/>
          <w:iCs/>
          <w:color w:val="000000"/>
          <w:sz w:val="28"/>
          <w:szCs w:val="28"/>
          <w:lang w:val="uk-UA"/>
        </w:rPr>
      </w:pPr>
      <w:proofErr w:type="spellStart"/>
      <w:r w:rsidRPr="00107E3C">
        <w:rPr>
          <w:rFonts w:ascii="Times New Roman" w:hAnsi="Times New Roman" w:cs="Times New Roman"/>
          <w:i/>
          <w:iCs/>
          <w:color w:val="000000"/>
          <w:sz w:val="28"/>
          <w:szCs w:val="28"/>
          <w:lang w:val="uk-UA"/>
        </w:rPr>
        <w:t>Определены</w:t>
      </w:r>
      <w:proofErr w:type="spellEnd"/>
      <w:r w:rsidRPr="00107E3C">
        <w:rPr>
          <w:rFonts w:ascii="Times New Roman" w:hAnsi="Times New Roman" w:cs="Times New Roman"/>
          <w:i/>
          <w:iCs/>
          <w:color w:val="000000"/>
          <w:sz w:val="28"/>
          <w:szCs w:val="28"/>
          <w:lang w:val="uk-UA"/>
        </w:rPr>
        <w:t xml:space="preserve"> и </w:t>
      </w:r>
      <w:proofErr w:type="spellStart"/>
      <w:r w:rsidRPr="00107E3C">
        <w:rPr>
          <w:rFonts w:ascii="Times New Roman" w:hAnsi="Times New Roman" w:cs="Times New Roman"/>
          <w:i/>
          <w:iCs/>
          <w:color w:val="000000"/>
          <w:sz w:val="28"/>
          <w:szCs w:val="28"/>
          <w:lang w:val="uk-UA"/>
        </w:rPr>
        <w:t>охарактеризованы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следующие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основные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аспекты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организации</w:t>
      </w:r>
      <w:proofErr w:type="spellEnd"/>
      <w:r w:rsidRPr="00107E3C">
        <w:rPr>
          <w:rFonts w:ascii="Times New Roman" w:hAnsi="Times New Roman" w:cs="Times New Roman"/>
          <w:i/>
          <w:iCs/>
          <w:color w:val="000000"/>
          <w:sz w:val="28"/>
          <w:szCs w:val="28"/>
          <w:lang w:val="uk-UA"/>
        </w:rPr>
        <w:t xml:space="preserve"> и </w:t>
      </w:r>
      <w:proofErr w:type="spellStart"/>
      <w:r w:rsidRPr="00107E3C">
        <w:rPr>
          <w:rFonts w:ascii="Times New Roman" w:hAnsi="Times New Roman" w:cs="Times New Roman"/>
          <w:i/>
          <w:iCs/>
          <w:color w:val="000000"/>
          <w:sz w:val="28"/>
          <w:szCs w:val="28"/>
          <w:lang w:val="uk-UA"/>
        </w:rPr>
        <w:t>развития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научной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деятельности</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студентов-международников</w:t>
      </w:r>
      <w:proofErr w:type="spellEnd"/>
      <w:r w:rsidRPr="00107E3C">
        <w:rPr>
          <w:rFonts w:ascii="Times New Roman" w:hAnsi="Times New Roman" w:cs="Times New Roman"/>
          <w:i/>
          <w:iCs/>
          <w:color w:val="000000"/>
          <w:sz w:val="28"/>
          <w:szCs w:val="28"/>
          <w:lang w:val="uk-UA"/>
        </w:rPr>
        <w:t xml:space="preserve"> в УВО </w:t>
      </w:r>
      <w:proofErr w:type="spellStart"/>
      <w:r w:rsidRPr="00107E3C">
        <w:rPr>
          <w:rFonts w:ascii="Times New Roman" w:hAnsi="Times New Roman" w:cs="Times New Roman"/>
          <w:i/>
          <w:iCs/>
          <w:color w:val="000000"/>
          <w:sz w:val="28"/>
          <w:szCs w:val="28"/>
          <w:lang w:val="uk-UA"/>
        </w:rPr>
        <w:t>Украины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функционирование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специальной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управленческой</w:t>
      </w:r>
      <w:proofErr w:type="spellEnd"/>
      <w:r w:rsidRPr="00107E3C">
        <w:rPr>
          <w:rFonts w:ascii="Times New Roman" w:hAnsi="Times New Roman" w:cs="Times New Roman"/>
          <w:i/>
          <w:iCs/>
          <w:color w:val="000000"/>
          <w:sz w:val="28"/>
          <w:szCs w:val="28"/>
          <w:lang w:val="uk-UA"/>
        </w:rPr>
        <w:t xml:space="preserve"> вертикали; </w:t>
      </w:r>
      <w:proofErr w:type="spellStart"/>
      <w:r w:rsidRPr="00107E3C">
        <w:rPr>
          <w:rFonts w:ascii="Times New Roman" w:hAnsi="Times New Roman" w:cs="Times New Roman"/>
          <w:i/>
          <w:iCs/>
          <w:color w:val="000000"/>
          <w:sz w:val="28"/>
          <w:szCs w:val="28"/>
          <w:lang w:val="uk-UA"/>
        </w:rPr>
        <w:t>умения</w:t>
      </w:r>
      <w:proofErr w:type="spellEnd"/>
      <w:r w:rsidRPr="00107E3C">
        <w:rPr>
          <w:rFonts w:ascii="Times New Roman" w:hAnsi="Times New Roman" w:cs="Times New Roman"/>
          <w:i/>
          <w:iCs/>
          <w:color w:val="000000"/>
          <w:sz w:val="28"/>
          <w:szCs w:val="28"/>
          <w:lang w:val="uk-UA"/>
        </w:rPr>
        <w:t xml:space="preserve"> и </w:t>
      </w:r>
      <w:proofErr w:type="spellStart"/>
      <w:r w:rsidRPr="00107E3C">
        <w:rPr>
          <w:rFonts w:ascii="Times New Roman" w:hAnsi="Times New Roman" w:cs="Times New Roman"/>
          <w:i/>
          <w:iCs/>
          <w:color w:val="000000"/>
          <w:sz w:val="28"/>
          <w:szCs w:val="28"/>
          <w:lang w:val="uk-UA"/>
        </w:rPr>
        <w:t>навыки</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ведения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научно-исследовательской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работы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которые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студенты-бакалавры</w:t>
      </w:r>
      <w:proofErr w:type="spellEnd"/>
      <w:r w:rsidRPr="00107E3C">
        <w:rPr>
          <w:rFonts w:ascii="Times New Roman" w:hAnsi="Times New Roman" w:cs="Times New Roman"/>
          <w:i/>
          <w:iCs/>
          <w:color w:val="000000"/>
          <w:sz w:val="28"/>
          <w:szCs w:val="28"/>
          <w:lang w:val="uk-UA"/>
        </w:rPr>
        <w:t xml:space="preserve"> и </w:t>
      </w:r>
      <w:proofErr w:type="spellStart"/>
      <w:r w:rsidRPr="00107E3C">
        <w:rPr>
          <w:rFonts w:ascii="Times New Roman" w:hAnsi="Times New Roman" w:cs="Times New Roman"/>
          <w:i/>
          <w:iCs/>
          <w:color w:val="000000"/>
          <w:sz w:val="28"/>
          <w:szCs w:val="28"/>
          <w:lang w:val="uk-UA"/>
        </w:rPr>
        <w:t>магистранты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получают</w:t>
      </w:r>
      <w:proofErr w:type="spellEnd"/>
      <w:r w:rsidRPr="00107E3C">
        <w:rPr>
          <w:rFonts w:ascii="Times New Roman" w:hAnsi="Times New Roman" w:cs="Times New Roman"/>
          <w:i/>
          <w:iCs/>
          <w:color w:val="000000"/>
          <w:sz w:val="28"/>
          <w:szCs w:val="28"/>
          <w:lang w:val="uk-UA"/>
        </w:rPr>
        <w:t xml:space="preserve"> в </w:t>
      </w:r>
      <w:proofErr w:type="spellStart"/>
      <w:r w:rsidRPr="00107E3C">
        <w:rPr>
          <w:rFonts w:ascii="Times New Roman" w:hAnsi="Times New Roman" w:cs="Times New Roman"/>
          <w:i/>
          <w:iCs/>
          <w:color w:val="000000"/>
          <w:sz w:val="28"/>
          <w:szCs w:val="28"/>
          <w:lang w:val="uk-UA"/>
        </w:rPr>
        <w:t>процессе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изучения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соответствующих</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учебных</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дисциплин</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основные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формы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учебной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научно-исследовательской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работы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написание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научных</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сообщений</w:t>
      </w:r>
      <w:proofErr w:type="spellEnd"/>
      <w:r w:rsidRPr="00107E3C">
        <w:rPr>
          <w:rFonts w:ascii="Times New Roman" w:hAnsi="Times New Roman" w:cs="Times New Roman"/>
          <w:i/>
          <w:iCs/>
          <w:color w:val="000000"/>
          <w:sz w:val="28"/>
          <w:szCs w:val="28"/>
          <w:lang w:val="uk-UA"/>
        </w:rPr>
        <w:t xml:space="preserve"> и </w:t>
      </w:r>
      <w:proofErr w:type="spellStart"/>
      <w:r w:rsidRPr="00107E3C">
        <w:rPr>
          <w:rFonts w:ascii="Times New Roman" w:hAnsi="Times New Roman" w:cs="Times New Roman"/>
          <w:i/>
          <w:iCs/>
          <w:color w:val="000000"/>
          <w:sz w:val="28"/>
          <w:szCs w:val="28"/>
          <w:lang w:val="uk-UA"/>
        </w:rPr>
        <w:t>рефератов</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курсовых</w:t>
      </w:r>
      <w:proofErr w:type="spellEnd"/>
      <w:r w:rsidRPr="00107E3C">
        <w:rPr>
          <w:rFonts w:ascii="Times New Roman" w:hAnsi="Times New Roman" w:cs="Times New Roman"/>
          <w:i/>
          <w:iCs/>
          <w:color w:val="000000"/>
          <w:sz w:val="28"/>
          <w:szCs w:val="28"/>
          <w:lang w:val="uk-UA"/>
        </w:rPr>
        <w:t xml:space="preserve"> и </w:t>
      </w:r>
      <w:proofErr w:type="spellStart"/>
      <w:r w:rsidRPr="00107E3C">
        <w:rPr>
          <w:rFonts w:ascii="Times New Roman" w:hAnsi="Times New Roman" w:cs="Times New Roman"/>
          <w:i/>
          <w:iCs/>
          <w:color w:val="000000"/>
          <w:sz w:val="28"/>
          <w:szCs w:val="28"/>
          <w:lang w:val="uk-UA"/>
        </w:rPr>
        <w:t>дипломных</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работ</w:t>
      </w:r>
      <w:proofErr w:type="spellEnd"/>
      <w:r w:rsidRPr="00107E3C">
        <w:rPr>
          <w:rFonts w:ascii="Times New Roman" w:hAnsi="Times New Roman" w:cs="Times New Roman"/>
          <w:i/>
          <w:iCs/>
          <w:color w:val="000000"/>
          <w:sz w:val="28"/>
          <w:szCs w:val="28"/>
          <w:lang w:val="uk-UA"/>
        </w:rPr>
        <w:t xml:space="preserve"> и т. п.); </w:t>
      </w:r>
      <w:proofErr w:type="spellStart"/>
      <w:r w:rsidRPr="00107E3C">
        <w:rPr>
          <w:rFonts w:ascii="Times New Roman" w:hAnsi="Times New Roman" w:cs="Times New Roman"/>
          <w:i/>
          <w:iCs/>
          <w:color w:val="000000"/>
          <w:sz w:val="28"/>
          <w:szCs w:val="28"/>
          <w:lang w:val="uk-UA"/>
        </w:rPr>
        <w:t>формирование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вокруг</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профильных</w:t>
      </w:r>
      <w:proofErr w:type="spellEnd"/>
      <w:r w:rsidRPr="00107E3C">
        <w:rPr>
          <w:rFonts w:ascii="Times New Roman" w:hAnsi="Times New Roman" w:cs="Times New Roman"/>
          <w:i/>
          <w:iCs/>
          <w:color w:val="000000"/>
          <w:sz w:val="28"/>
          <w:szCs w:val="28"/>
          <w:lang w:val="uk-UA"/>
        </w:rPr>
        <w:t xml:space="preserve"> кафедр «</w:t>
      </w:r>
      <w:proofErr w:type="spellStart"/>
      <w:r w:rsidRPr="00107E3C">
        <w:rPr>
          <w:rFonts w:ascii="Times New Roman" w:hAnsi="Times New Roman" w:cs="Times New Roman"/>
          <w:i/>
          <w:iCs/>
          <w:color w:val="000000"/>
          <w:sz w:val="28"/>
          <w:szCs w:val="28"/>
          <w:lang w:val="uk-UA"/>
        </w:rPr>
        <w:t>студенческих</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научных</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школ</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специальности</w:t>
      </w:r>
      <w:proofErr w:type="spellEnd"/>
      <w:r w:rsidRPr="00107E3C">
        <w:rPr>
          <w:rFonts w:ascii="Times New Roman" w:hAnsi="Times New Roman" w:cs="Times New Roman"/>
          <w:i/>
          <w:iCs/>
          <w:color w:val="000000"/>
          <w:sz w:val="28"/>
          <w:szCs w:val="28"/>
          <w:lang w:val="uk-UA"/>
        </w:rPr>
        <w:t xml:space="preserve">, по </w:t>
      </w:r>
      <w:proofErr w:type="spellStart"/>
      <w:r w:rsidRPr="00107E3C">
        <w:rPr>
          <w:rFonts w:ascii="Times New Roman" w:hAnsi="Times New Roman" w:cs="Times New Roman"/>
          <w:i/>
          <w:iCs/>
          <w:color w:val="000000"/>
          <w:sz w:val="28"/>
          <w:szCs w:val="28"/>
          <w:lang w:val="uk-UA"/>
        </w:rPr>
        <w:t>которым</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проводится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подготовка</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специалистов</w:t>
      </w:r>
      <w:proofErr w:type="spellEnd"/>
      <w:r w:rsidRPr="00107E3C">
        <w:rPr>
          <w:rFonts w:ascii="Times New Roman" w:hAnsi="Times New Roman" w:cs="Times New Roman"/>
          <w:i/>
          <w:iCs/>
          <w:color w:val="000000"/>
          <w:sz w:val="28"/>
          <w:szCs w:val="28"/>
          <w:lang w:val="uk-UA"/>
        </w:rPr>
        <w:t xml:space="preserve"> в </w:t>
      </w:r>
      <w:proofErr w:type="spellStart"/>
      <w:r w:rsidRPr="00107E3C">
        <w:rPr>
          <w:rFonts w:ascii="Times New Roman" w:hAnsi="Times New Roman" w:cs="Times New Roman"/>
          <w:i/>
          <w:iCs/>
          <w:color w:val="000000"/>
          <w:sz w:val="28"/>
          <w:szCs w:val="28"/>
          <w:lang w:val="uk-UA"/>
        </w:rPr>
        <w:lastRenderedPageBreak/>
        <w:t>отрасли</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Международные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отношения</w:t>
      </w:r>
      <w:proofErr w:type="spellEnd"/>
      <w:r w:rsidRPr="00107E3C">
        <w:rPr>
          <w:rFonts w:ascii="Times New Roman" w:hAnsi="Times New Roman" w:cs="Times New Roman"/>
          <w:i/>
          <w:iCs/>
          <w:color w:val="000000"/>
          <w:sz w:val="28"/>
          <w:szCs w:val="28"/>
          <w:lang w:val="uk-UA"/>
        </w:rPr>
        <w:t xml:space="preserve">» в </w:t>
      </w:r>
      <w:proofErr w:type="spellStart"/>
      <w:r w:rsidRPr="00107E3C">
        <w:rPr>
          <w:rFonts w:ascii="Times New Roman" w:hAnsi="Times New Roman" w:cs="Times New Roman"/>
          <w:i/>
          <w:iCs/>
          <w:color w:val="000000"/>
          <w:sz w:val="28"/>
          <w:szCs w:val="28"/>
          <w:lang w:val="uk-UA"/>
        </w:rPr>
        <w:t>аспирантуре</w:t>
      </w:r>
      <w:proofErr w:type="spellEnd"/>
      <w:r w:rsidRPr="00107E3C">
        <w:rPr>
          <w:rFonts w:ascii="Times New Roman" w:hAnsi="Times New Roman" w:cs="Times New Roman"/>
          <w:i/>
          <w:iCs/>
          <w:color w:val="000000"/>
          <w:sz w:val="28"/>
          <w:szCs w:val="28"/>
          <w:lang w:val="uk-UA"/>
        </w:rPr>
        <w:t xml:space="preserve"> и </w:t>
      </w:r>
      <w:proofErr w:type="spellStart"/>
      <w:r w:rsidRPr="00107E3C">
        <w:rPr>
          <w:rFonts w:ascii="Times New Roman" w:hAnsi="Times New Roman" w:cs="Times New Roman"/>
          <w:i/>
          <w:iCs/>
          <w:color w:val="000000"/>
          <w:sz w:val="28"/>
          <w:szCs w:val="28"/>
          <w:lang w:val="uk-UA"/>
        </w:rPr>
        <w:t>докторантуре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внеучебные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организационные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формы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научной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деятельности</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факультативы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предметные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научные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объединения</w:t>
      </w:r>
      <w:proofErr w:type="spellEnd"/>
      <w:r w:rsidRPr="00107E3C">
        <w:rPr>
          <w:rFonts w:ascii="Times New Roman" w:hAnsi="Times New Roman" w:cs="Times New Roman"/>
          <w:i/>
          <w:iCs/>
          <w:color w:val="000000"/>
          <w:sz w:val="28"/>
          <w:szCs w:val="28"/>
          <w:lang w:val="uk-UA"/>
        </w:rPr>
        <w:t xml:space="preserve"> (кружки, </w:t>
      </w:r>
      <w:proofErr w:type="spellStart"/>
      <w:r w:rsidRPr="00107E3C">
        <w:rPr>
          <w:rFonts w:ascii="Times New Roman" w:hAnsi="Times New Roman" w:cs="Times New Roman"/>
          <w:i/>
          <w:iCs/>
          <w:color w:val="000000"/>
          <w:sz w:val="28"/>
          <w:szCs w:val="28"/>
          <w:lang w:val="uk-UA"/>
        </w:rPr>
        <w:t>клубы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семинары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ассоциации</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проблемные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группы</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информационно-аналитические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центры</w:t>
      </w:r>
      <w:proofErr w:type="spellEnd"/>
      <w:r w:rsidRPr="00107E3C">
        <w:rPr>
          <w:rFonts w:ascii="Times New Roman" w:hAnsi="Times New Roman" w:cs="Times New Roman"/>
          <w:i/>
          <w:iCs/>
          <w:color w:val="000000"/>
          <w:sz w:val="28"/>
          <w:szCs w:val="28"/>
          <w:lang w:val="uk-UA"/>
        </w:rPr>
        <w:t xml:space="preserve"> и </w:t>
      </w:r>
      <w:proofErr w:type="spellStart"/>
      <w:r w:rsidRPr="00107E3C">
        <w:rPr>
          <w:rFonts w:ascii="Times New Roman" w:hAnsi="Times New Roman" w:cs="Times New Roman"/>
          <w:i/>
          <w:iCs/>
          <w:color w:val="000000"/>
          <w:sz w:val="28"/>
          <w:szCs w:val="28"/>
          <w:lang w:val="uk-UA"/>
        </w:rPr>
        <w:t>лаборатории</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переводческие</w:t>
      </w:r>
      <w:proofErr w:type="spellEnd"/>
      <w:r w:rsidRPr="00107E3C">
        <w:rPr>
          <w:rFonts w:ascii="Times New Roman" w:hAnsi="Times New Roman" w:cs="Times New Roman"/>
          <w:i/>
          <w:iCs/>
          <w:color w:val="000000"/>
          <w:sz w:val="28"/>
          <w:szCs w:val="28"/>
          <w:lang w:val="uk-UA"/>
        </w:rPr>
        <w:t xml:space="preserve"> бюро и т. п.); </w:t>
      </w:r>
      <w:proofErr w:type="spellStart"/>
      <w:r w:rsidRPr="00107E3C">
        <w:rPr>
          <w:rFonts w:ascii="Times New Roman" w:hAnsi="Times New Roman" w:cs="Times New Roman"/>
          <w:i/>
          <w:iCs/>
          <w:color w:val="000000"/>
          <w:sz w:val="28"/>
          <w:szCs w:val="28"/>
          <w:lang w:val="uk-UA"/>
        </w:rPr>
        <w:t>организация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предметных</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олимпиад</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научных</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конференций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семинаров</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конкурсов</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научных</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работ</w:t>
      </w:r>
      <w:proofErr w:type="spellEnd"/>
      <w:r w:rsidRPr="00107E3C">
        <w:rPr>
          <w:rFonts w:ascii="Times New Roman" w:hAnsi="Times New Roman" w:cs="Times New Roman"/>
          <w:i/>
          <w:iCs/>
          <w:color w:val="000000"/>
          <w:sz w:val="28"/>
          <w:szCs w:val="28"/>
          <w:lang w:val="uk-UA"/>
        </w:rPr>
        <w:t xml:space="preserve"> и др. </w:t>
      </w:r>
    </w:p>
    <w:p w:rsidR="00F115A1" w:rsidRPr="00107E3C" w:rsidRDefault="00F115A1" w:rsidP="00486D9F">
      <w:pPr>
        <w:spacing w:after="0" w:line="360" w:lineRule="auto"/>
        <w:ind w:firstLine="708"/>
        <w:jc w:val="both"/>
        <w:rPr>
          <w:rFonts w:ascii="Times New Roman" w:hAnsi="Times New Roman" w:cs="Times New Roman"/>
          <w:i/>
          <w:iCs/>
          <w:color w:val="000000"/>
          <w:sz w:val="28"/>
          <w:szCs w:val="28"/>
          <w:lang w:val="uk-UA"/>
        </w:rPr>
      </w:pPr>
      <w:proofErr w:type="spellStart"/>
      <w:r w:rsidRPr="00107E3C">
        <w:rPr>
          <w:rFonts w:ascii="Times New Roman" w:hAnsi="Times New Roman" w:cs="Times New Roman"/>
          <w:b/>
          <w:bCs/>
          <w:i/>
          <w:iCs/>
          <w:color w:val="000000"/>
          <w:sz w:val="28"/>
          <w:szCs w:val="28"/>
          <w:lang w:val="uk-UA"/>
        </w:rPr>
        <w:t>Ключевые</w:t>
      </w:r>
      <w:proofErr w:type="spellEnd"/>
      <w:r w:rsidRPr="00107E3C">
        <w:rPr>
          <w:rFonts w:ascii="Times New Roman" w:hAnsi="Times New Roman" w:cs="Times New Roman"/>
          <w:b/>
          <w:bCs/>
          <w:i/>
          <w:iCs/>
          <w:color w:val="000000"/>
          <w:sz w:val="28"/>
          <w:szCs w:val="28"/>
          <w:lang w:val="uk-UA"/>
        </w:rPr>
        <w:t xml:space="preserve"> слова:</w:t>
      </w:r>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учреждение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высшего</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образования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профессиональная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подготовка</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студентов-международников</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отрасль</w:t>
      </w:r>
      <w:proofErr w:type="spellEnd"/>
      <w:r w:rsidRPr="00107E3C">
        <w:rPr>
          <w:rFonts w:ascii="Times New Roman" w:hAnsi="Times New Roman" w:cs="Times New Roman"/>
          <w:i/>
          <w:iCs/>
          <w:color w:val="000000"/>
          <w:sz w:val="28"/>
          <w:szCs w:val="28"/>
          <w:lang w:val="uk-UA"/>
        </w:rPr>
        <w:t xml:space="preserve"> знаний «</w:t>
      </w:r>
      <w:proofErr w:type="spellStart"/>
      <w:r w:rsidRPr="00107E3C">
        <w:rPr>
          <w:rFonts w:ascii="Times New Roman" w:hAnsi="Times New Roman" w:cs="Times New Roman"/>
          <w:i/>
          <w:iCs/>
          <w:color w:val="000000"/>
          <w:sz w:val="28"/>
          <w:szCs w:val="28"/>
          <w:lang w:val="uk-UA"/>
        </w:rPr>
        <w:t>Международные</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отношения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организация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научной</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деятельности</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студентов</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учебная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научно-исследовательская</w:t>
      </w:r>
      <w:proofErr w:type="spellEnd"/>
      <w:r w:rsidRPr="00107E3C">
        <w:rPr>
          <w:rFonts w:ascii="Times New Roman" w:hAnsi="Times New Roman" w:cs="Times New Roman"/>
          <w:i/>
          <w:iCs/>
          <w:color w:val="000000"/>
          <w:sz w:val="28"/>
          <w:szCs w:val="28"/>
          <w:lang w:val="uk-UA"/>
        </w:rPr>
        <w:t xml:space="preserve"> </w:t>
      </w:r>
      <w:proofErr w:type="spellStart"/>
      <w:r w:rsidRPr="00107E3C">
        <w:rPr>
          <w:rFonts w:ascii="Times New Roman" w:hAnsi="Times New Roman" w:cs="Times New Roman"/>
          <w:i/>
          <w:iCs/>
          <w:color w:val="000000"/>
          <w:sz w:val="28"/>
          <w:szCs w:val="28"/>
          <w:lang w:val="uk-UA"/>
        </w:rPr>
        <w:t>работа</w:t>
      </w:r>
      <w:proofErr w:type="spellEnd"/>
      <w:r w:rsidRPr="00107E3C">
        <w:rPr>
          <w:rFonts w:ascii="Times New Roman" w:hAnsi="Times New Roman" w:cs="Times New Roman"/>
          <w:i/>
          <w:iCs/>
          <w:color w:val="000000"/>
          <w:sz w:val="28"/>
          <w:szCs w:val="28"/>
          <w:lang w:val="uk-UA"/>
        </w:rPr>
        <w:t>.</w:t>
      </w:r>
    </w:p>
    <w:p w:rsidR="00F115A1" w:rsidRPr="00AB1C1D" w:rsidRDefault="004A04D8" w:rsidP="00AB1C1D">
      <w:pPr>
        <w:spacing w:line="360" w:lineRule="auto"/>
        <w:ind w:firstLine="708"/>
        <w:jc w:val="both"/>
        <w:rPr>
          <w:rFonts w:ascii="Times New Roman" w:hAnsi="Times New Roman" w:cs="Times New Roman"/>
          <w:i/>
          <w:iCs/>
          <w:color w:val="000000"/>
          <w:sz w:val="28"/>
          <w:szCs w:val="28"/>
          <w:lang w:val="uk-UA"/>
        </w:rPr>
      </w:pPr>
      <w:r w:rsidRPr="004A04D8">
        <w:rPr>
          <w:rFonts w:ascii="Times New Roman" w:hAnsi="Times New Roman" w:cs="Times New Roman"/>
          <w:b/>
          <w:i/>
          <w:iCs/>
          <w:color w:val="000000"/>
          <w:sz w:val="28"/>
          <w:szCs w:val="28"/>
          <w:lang w:val="en-US"/>
        </w:rPr>
        <w:t>Abstract</w:t>
      </w:r>
      <w:r>
        <w:rPr>
          <w:rFonts w:ascii="Times New Roman" w:hAnsi="Times New Roman" w:cs="Times New Roman"/>
          <w:i/>
          <w:iCs/>
          <w:color w:val="000000"/>
          <w:sz w:val="28"/>
          <w:szCs w:val="28"/>
          <w:lang w:val="en-US"/>
        </w:rPr>
        <w:t>.</w:t>
      </w:r>
      <w:proofErr w:type="spellStart"/>
      <w:r w:rsidR="00F115A1" w:rsidRPr="00AB1C1D">
        <w:rPr>
          <w:rFonts w:ascii="Times New Roman" w:hAnsi="Times New Roman" w:cs="Times New Roman"/>
          <w:i/>
          <w:iCs/>
          <w:color w:val="000000"/>
          <w:sz w:val="28"/>
          <w:szCs w:val="28"/>
          <w:lang w:val="uk-UA"/>
        </w:rPr>
        <w:t>The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article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provides</w:t>
      </w:r>
      <w:proofErr w:type="spellEnd"/>
      <w:r w:rsidR="00F115A1" w:rsidRPr="00AB1C1D">
        <w:rPr>
          <w:rFonts w:ascii="Times New Roman" w:hAnsi="Times New Roman" w:cs="Times New Roman"/>
          <w:i/>
          <w:iCs/>
          <w:color w:val="000000"/>
          <w:sz w:val="28"/>
          <w:szCs w:val="28"/>
          <w:lang w:val="uk-UA"/>
        </w:rPr>
        <w:t xml:space="preserve"> a </w:t>
      </w:r>
      <w:proofErr w:type="spellStart"/>
      <w:r w:rsidR="00F115A1" w:rsidRPr="00AB1C1D">
        <w:rPr>
          <w:rFonts w:ascii="Times New Roman" w:hAnsi="Times New Roman" w:cs="Times New Roman"/>
          <w:i/>
          <w:iCs/>
          <w:color w:val="000000"/>
          <w:sz w:val="28"/>
          <w:szCs w:val="28"/>
          <w:lang w:val="uk-UA"/>
        </w:rPr>
        <w:t>comprehensive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analysis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of</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the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problem</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of</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organizing</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the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scientific</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activity</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of</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international</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students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in</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higher</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education</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institutions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of</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Ukraine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The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factors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determining</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the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growth</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of</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its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significance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under</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the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current</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conditions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of</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transition</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to</w:t>
      </w:r>
      <w:proofErr w:type="spellEnd"/>
      <w:r w:rsidR="00F115A1" w:rsidRPr="00AB1C1D">
        <w:rPr>
          <w:rFonts w:ascii="Times New Roman" w:hAnsi="Times New Roman" w:cs="Times New Roman"/>
          <w:i/>
          <w:iCs/>
          <w:color w:val="000000"/>
          <w:sz w:val="28"/>
          <w:szCs w:val="28"/>
          <w:lang w:val="uk-UA"/>
        </w:rPr>
        <w:t xml:space="preserve"> a high-</w:t>
      </w:r>
      <w:proofErr w:type="spellStart"/>
      <w:r w:rsidR="00F115A1" w:rsidRPr="00AB1C1D">
        <w:rPr>
          <w:rFonts w:ascii="Times New Roman" w:hAnsi="Times New Roman" w:cs="Times New Roman"/>
          <w:i/>
          <w:iCs/>
          <w:color w:val="000000"/>
          <w:sz w:val="28"/>
          <w:szCs w:val="28"/>
          <w:lang w:val="uk-UA"/>
        </w:rPr>
        <w:t>level</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system</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of</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higher</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education</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technological</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process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of</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educational</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process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integration</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into</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the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European</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and</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world</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educational</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and</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scientific</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space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are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determined</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Proceeding</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from</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the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analysis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of</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the</w:t>
      </w:r>
      <w:proofErr w:type="spellEnd"/>
      <w:r w:rsidR="00F115A1" w:rsidRPr="00AB1C1D">
        <w:rPr>
          <w:rFonts w:ascii="Times New Roman" w:hAnsi="Times New Roman" w:cs="Times New Roman"/>
          <w:i/>
          <w:iCs/>
          <w:color w:val="000000"/>
          <w:sz w:val="28"/>
          <w:szCs w:val="28"/>
          <w:lang w:val="uk-UA"/>
        </w:rPr>
        <w:t xml:space="preserve"> categorical-conceptual </w:t>
      </w:r>
      <w:proofErr w:type="spellStart"/>
      <w:r w:rsidR="00F115A1" w:rsidRPr="00AB1C1D">
        <w:rPr>
          <w:rFonts w:ascii="Times New Roman" w:hAnsi="Times New Roman" w:cs="Times New Roman"/>
          <w:i/>
          <w:iCs/>
          <w:color w:val="000000"/>
          <w:sz w:val="28"/>
          <w:szCs w:val="28"/>
          <w:lang w:val="uk-UA"/>
        </w:rPr>
        <w:t>apparatus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of</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the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problem</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under</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study</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the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definition</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of</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the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scientific</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activity</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of</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international</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students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intellectual</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and</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creative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activity</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which</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is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an</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important</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component</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of</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the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system</w:t>
      </w:r>
      <w:proofErr w:type="spellEnd"/>
      <w:r w:rsidR="00F115A1">
        <w:rPr>
          <w:rFonts w:ascii="Times New Roman" w:hAnsi="Times New Roman" w:cs="Times New Roman"/>
          <w:i/>
          <w:iCs/>
          <w:color w:val="000000"/>
          <w:sz w:val="28"/>
          <w:szCs w:val="28"/>
          <w:lang w:val="uk-UA"/>
        </w:rPr>
        <w:t xml:space="preserve"> </w:t>
      </w:r>
      <w:proofErr w:type="spellStart"/>
      <w:r w:rsidR="00F115A1">
        <w:rPr>
          <w:rFonts w:ascii="Times New Roman" w:hAnsi="Times New Roman" w:cs="Times New Roman"/>
          <w:i/>
          <w:iCs/>
          <w:color w:val="000000"/>
          <w:sz w:val="28"/>
          <w:szCs w:val="28"/>
          <w:lang w:val="uk-UA"/>
        </w:rPr>
        <w:t>of</w:t>
      </w:r>
      <w:proofErr w:type="spellEnd"/>
      <w:r w:rsidR="00F115A1">
        <w:rPr>
          <w:rFonts w:ascii="Times New Roman" w:hAnsi="Times New Roman" w:cs="Times New Roman"/>
          <w:i/>
          <w:iCs/>
          <w:color w:val="000000"/>
          <w:sz w:val="28"/>
          <w:szCs w:val="28"/>
          <w:lang w:val="uk-UA"/>
        </w:rPr>
        <w:t xml:space="preserve"> </w:t>
      </w:r>
      <w:proofErr w:type="spellStart"/>
      <w:r w:rsidR="00F115A1">
        <w:rPr>
          <w:rFonts w:ascii="Times New Roman" w:hAnsi="Times New Roman" w:cs="Times New Roman"/>
          <w:i/>
          <w:iCs/>
          <w:color w:val="000000"/>
          <w:sz w:val="28"/>
          <w:szCs w:val="28"/>
          <w:lang w:val="uk-UA"/>
        </w:rPr>
        <w:t>professional</w:t>
      </w:r>
      <w:proofErr w:type="spellEnd"/>
      <w:r w:rsidR="00F115A1">
        <w:rPr>
          <w:rFonts w:ascii="Times New Roman" w:hAnsi="Times New Roman" w:cs="Times New Roman"/>
          <w:i/>
          <w:iCs/>
          <w:color w:val="000000"/>
          <w:sz w:val="28"/>
          <w:szCs w:val="28"/>
          <w:lang w:val="uk-UA"/>
        </w:rPr>
        <w:t xml:space="preserve"> </w:t>
      </w:r>
      <w:proofErr w:type="spellStart"/>
      <w:r w:rsidR="00F115A1">
        <w:rPr>
          <w:rFonts w:ascii="Times New Roman" w:hAnsi="Times New Roman" w:cs="Times New Roman"/>
          <w:i/>
          <w:iCs/>
          <w:color w:val="000000"/>
          <w:sz w:val="28"/>
          <w:szCs w:val="28"/>
          <w:lang w:val="uk-UA"/>
        </w:rPr>
        <w:t>training</w:t>
      </w:r>
      <w:proofErr w:type="spellEnd"/>
      <w:r w:rsidR="00F115A1">
        <w:rPr>
          <w:rFonts w:ascii="Times New Roman" w:hAnsi="Times New Roman" w:cs="Times New Roman"/>
          <w:i/>
          <w:iCs/>
          <w:color w:val="000000"/>
          <w:sz w:val="28"/>
          <w:szCs w:val="28"/>
          <w:lang w:val="uk-UA"/>
        </w:rPr>
        <w:t xml:space="preserve"> </w:t>
      </w:r>
      <w:proofErr w:type="spellStart"/>
      <w:r w:rsidR="00F115A1">
        <w:rPr>
          <w:rFonts w:ascii="Times New Roman" w:hAnsi="Times New Roman" w:cs="Times New Roman"/>
          <w:i/>
          <w:iCs/>
          <w:color w:val="000000"/>
          <w:sz w:val="28"/>
          <w:szCs w:val="28"/>
          <w:lang w:val="uk-UA"/>
        </w:rPr>
        <w:t>in</w:t>
      </w:r>
      <w:proofErr w:type="spellEnd"/>
      <w:r w:rsidR="00F115A1">
        <w:rPr>
          <w:rFonts w:ascii="Times New Roman" w:hAnsi="Times New Roman" w:cs="Times New Roman"/>
          <w:i/>
          <w:iCs/>
          <w:color w:val="000000"/>
          <w:sz w:val="28"/>
          <w:szCs w:val="28"/>
          <w:lang w:val="uk-UA"/>
        </w:rPr>
        <w:t xml:space="preserve"> </w:t>
      </w:r>
      <w:r w:rsidR="00F115A1">
        <w:rPr>
          <w:rFonts w:ascii="Times New Roman" w:hAnsi="Times New Roman" w:cs="Times New Roman"/>
          <w:i/>
          <w:iCs/>
          <w:color w:val="000000"/>
          <w:sz w:val="28"/>
          <w:szCs w:val="28"/>
          <w:lang w:val="en-US"/>
        </w:rPr>
        <w:t>HEE</w:t>
      </w:r>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is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aimed</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at</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obtaining</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new</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knowledge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in</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the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process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of</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educational</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work</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and</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beyond</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is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deepened</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and</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improved</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by</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independent</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work</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and</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is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the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necessary</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basis</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for</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creative</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fulfillment</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of</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professional</w:t>
      </w:r>
      <w:proofErr w:type="spellEnd"/>
      <w:r w:rsidR="00F115A1" w:rsidRPr="00AB1C1D">
        <w:rPr>
          <w:rFonts w:ascii="Times New Roman" w:hAnsi="Times New Roman" w:cs="Times New Roman"/>
          <w:i/>
          <w:iCs/>
          <w:color w:val="000000"/>
          <w:sz w:val="28"/>
          <w:szCs w:val="28"/>
          <w:lang w:val="uk-UA"/>
        </w:rPr>
        <w:t xml:space="preserve"> </w:t>
      </w:r>
      <w:proofErr w:type="spellStart"/>
      <w:r w:rsidR="00F115A1" w:rsidRPr="00AB1C1D">
        <w:rPr>
          <w:rFonts w:ascii="Times New Roman" w:hAnsi="Times New Roman" w:cs="Times New Roman"/>
          <w:i/>
          <w:iCs/>
          <w:color w:val="000000"/>
          <w:sz w:val="28"/>
          <w:szCs w:val="28"/>
          <w:lang w:val="uk-UA"/>
        </w:rPr>
        <w:t>duties</w:t>
      </w:r>
      <w:proofErr w:type="spellEnd"/>
      <w:r w:rsidR="00F115A1" w:rsidRPr="00AB1C1D">
        <w:rPr>
          <w:rFonts w:ascii="Times New Roman" w:hAnsi="Times New Roman" w:cs="Times New Roman"/>
          <w:i/>
          <w:iCs/>
          <w:color w:val="000000"/>
          <w:sz w:val="28"/>
          <w:szCs w:val="28"/>
          <w:lang w:val="uk-UA"/>
        </w:rPr>
        <w:t>.</w:t>
      </w:r>
    </w:p>
    <w:p w:rsidR="00F115A1" w:rsidRPr="00AB1C1D" w:rsidRDefault="00F115A1" w:rsidP="00AB1C1D">
      <w:pPr>
        <w:spacing w:line="360" w:lineRule="auto"/>
        <w:ind w:firstLine="708"/>
        <w:jc w:val="both"/>
        <w:rPr>
          <w:rFonts w:ascii="Times New Roman" w:hAnsi="Times New Roman" w:cs="Times New Roman"/>
          <w:i/>
          <w:iCs/>
          <w:color w:val="000000"/>
          <w:sz w:val="28"/>
          <w:szCs w:val="28"/>
          <w:lang w:val="uk-UA"/>
        </w:rPr>
      </w:pPr>
      <w:proofErr w:type="spellStart"/>
      <w:r w:rsidRPr="00AB1C1D">
        <w:rPr>
          <w:rFonts w:ascii="Times New Roman" w:hAnsi="Times New Roman" w:cs="Times New Roman"/>
          <w:i/>
          <w:iCs/>
          <w:color w:val="000000"/>
          <w:sz w:val="28"/>
          <w:szCs w:val="28"/>
          <w:lang w:val="uk-UA"/>
        </w:rPr>
        <w:t>The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basic</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aspects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organization</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and</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development</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scientific</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activity</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students-i</w:t>
      </w:r>
      <w:r>
        <w:rPr>
          <w:rFonts w:ascii="Times New Roman" w:hAnsi="Times New Roman" w:cs="Times New Roman"/>
          <w:i/>
          <w:iCs/>
          <w:color w:val="000000"/>
          <w:sz w:val="28"/>
          <w:szCs w:val="28"/>
          <w:lang w:val="uk-UA"/>
        </w:rPr>
        <w:t xml:space="preserve">nternational </w:t>
      </w:r>
      <w:proofErr w:type="spellStart"/>
      <w:r>
        <w:rPr>
          <w:rFonts w:ascii="Times New Roman" w:hAnsi="Times New Roman" w:cs="Times New Roman"/>
          <w:i/>
          <w:iCs/>
          <w:color w:val="000000"/>
          <w:sz w:val="28"/>
          <w:szCs w:val="28"/>
          <w:lang w:val="uk-UA"/>
        </w:rPr>
        <w:t>students</w:t>
      </w:r>
      <w:proofErr w:type="spellEnd"/>
      <w:r>
        <w:rPr>
          <w:rFonts w:ascii="Times New Roman" w:hAnsi="Times New Roman" w:cs="Times New Roman"/>
          <w:i/>
          <w:iCs/>
          <w:color w:val="000000"/>
          <w:sz w:val="28"/>
          <w:szCs w:val="28"/>
          <w:lang w:val="uk-UA"/>
        </w:rPr>
        <w:t xml:space="preserve"> </w:t>
      </w:r>
      <w:proofErr w:type="spellStart"/>
      <w:r>
        <w:rPr>
          <w:rFonts w:ascii="Times New Roman" w:hAnsi="Times New Roman" w:cs="Times New Roman"/>
          <w:i/>
          <w:iCs/>
          <w:color w:val="000000"/>
          <w:sz w:val="28"/>
          <w:szCs w:val="28"/>
          <w:lang w:val="uk-UA"/>
        </w:rPr>
        <w:t>in</w:t>
      </w:r>
      <w:proofErr w:type="spellEnd"/>
      <w:r>
        <w:rPr>
          <w:rFonts w:ascii="Times New Roman" w:hAnsi="Times New Roman" w:cs="Times New Roman"/>
          <w:i/>
          <w:iCs/>
          <w:color w:val="000000"/>
          <w:sz w:val="28"/>
          <w:szCs w:val="28"/>
          <w:lang w:val="uk-UA"/>
        </w:rPr>
        <w:t xml:space="preserve"> </w:t>
      </w:r>
      <w:proofErr w:type="spellStart"/>
      <w:r>
        <w:rPr>
          <w:rFonts w:ascii="Times New Roman" w:hAnsi="Times New Roman" w:cs="Times New Roman"/>
          <w:i/>
          <w:iCs/>
          <w:color w:val="000000"/>
          <w:sz w:val="28"/>
          <w:szCs w:val="28"/>
          <w:lang w:val="uk-UA"/>
        </w:rPr>
        <w:t>the</w:t>
      </w:r>
      <w:proofErr w:type="spellEnd"/>
      <w:r>
        <w:rPr>
          <w:rFonts w:ascii="Times New Roman" w:hAnsi="Times New Roman" w:cs="Times New Roman"/>
          <w:i/>
          <w:iCs/>
          <w:color w:val="000000"/>
          <w:sz w:val="28"/>
          <w:szCs w:val="28"/>
          <w:lang w:val="uk-UA"/>
        </w:rPr>
        <w:t xml:space="preserve"> </w:t>
      </w:r>
      <w:r>
        <w:rPr>
          <w:rFonts w:ascii="Times New Roman" w:hAnsi="Times New Roman" w:cs="Times New Roman"/>
          <w:i/>
          <w:iCs/>
          <w:color w:val="000000"/>
          <w:sz w:val="28"/>
          <w:szCs w:val="28"/>
          <w:lang w:val="en-US"/>
        </w:rPr>
        <w:t>HEE</w:t>
      </w:r>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Ukraine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are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defined</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and</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characterized</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the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functioning</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a </w:t>
      </w:r>
      <w:proofErr w:type="spellStart"/>
      <w:r w:rsidRPr="00AB1C1D">
        <w:rPr>
          <w:rFonts w:ascii="Times New Roman" w:hAnsi="Times New Roman" w:cs="Times New Roman"/>
          <w:i/>
          <w:iCs/>
          <w:color w:val="000000"/>
          <w:sz w:val="28"/>
          <w:szCs w:val="28"/>
          <w:lang w:val="uk-UA"/>
        </w:rPr>
        <w:t>special</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administrative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vertical</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providing</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this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process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abilities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and</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skills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conducting</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research</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work</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which</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undergraduate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and</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graduate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students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receive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in</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the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process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studying</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the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corresponding</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academic</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disciplines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basic</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forms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academic</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research</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work</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writing</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scientific</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papers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and</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abstracts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course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papers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and</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theses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etc</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formation</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around</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the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profile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departments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student</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scientific</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schools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specialties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on</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which</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the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training</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lastRenderedPageBreak/>
        <w:t>specialists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in</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the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field</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International</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relations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in</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postgraduate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and</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doctoral</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studies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is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conducted</w:t>
      </w:r>
      <w:proofErr w:type="spellEnd"/>
      <w:r w:rsidRPr="00AB1C1D">
        <w:rPr>
          <w:rFonts w:ascii="Times New Roman" w:hAnsi="Times New Roman" w:cs="Times New Roman"/>
          <w:i/>
          <w:iCs/>
          <w:color w:val="000000"/>
          <w:sz w:val="28"/>
          <w:szCs w:val="28"/>
          <w:lang w:val="uk-UA"/>
        </w:rPr>
        <w:t>; extra-</w:t>
      </w:r>
      <w:proofErr w:type="spellStart"/>
      <w:r w:rsidRPr="00AB1C1D">
        <w:rPr>
          <w:rFonts w:ascii="Times New Roman" w:hAnsi="Times New Roman" w:cs="Times New Roman"/>
          <w:i/>
          <w:iCs/>
          <w:color w:val="000000"/>
          <w:sz w:val="28"/>
          <w:szCs w:val="28"/>
          <w:lang w:val="uk-UA"/>
        </w:rPr>
        <w:t>curricular</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organizational</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forms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scientific</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activity</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electives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subject</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scientific</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associations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circles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clubs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seminars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associations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problem</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groups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information</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and</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analytical</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centers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and</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laboratories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translation</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bureaus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etc</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conducting</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subject</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competitions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scientific</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conferences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seminars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competitions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scientific</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works</w:t>
      </w:r>
      <w:proofErr w:type="spellEnd"/>
      <w:r w:rsidRPr="00AB1C1D">
        <w:rPr>
          <w:rFonts w:ascii="Times New Roman" w:hAnsi="Times New Roman" w:cs="Times New Roman"/>
          <w:i/>
          <w:iCs/>
          <w:color w:val="000000"/>
          <w:sz w:val="28"/>
          <w:szCs w:val="28"/>
          <w:lang w:val="uk-UA"/>
        </w:rPr>
        <w:t>.</w:t>
      </w:r>
    </w:p>
    <w:p w:rsidR="00F115A1" w:rsidRPr="00AB1C1D" w:rsidRDefault="00F115A1" w:rsidP="00AB1C1D">
      <w:pPr>
        <w:spacing w:line="360" w:lineRule="auto"/>
        <w:ind w:firstLine="708"/>
        <w:jc w:val="both"/>
        <w:rPr>
          <w:rFonts w:ascii="Times New Roman" w:hAnsi="Times New Roman" w:cs="Times New Roman"/>
          <w:color w:val="000000"/>
          <w:sz w:val="28"/>
          <w:szCs w:val="28"/>
          <w:lang w:val="uk-UA"/>
        </w:rPr>
      </w:pPr>
      <w:proofErr w:type="spellStart"/>
      <w:r w:rsidRPr="00AB1C1D">
        <w:rPr>
          <w:rFonts w:ascii="Times New Roman" w:hAnsi="Times New Roman" w:cs="Times New Roman"/>
          <w:b/>
          <w:bCs/>
          <w:i/>
          <w:iCs/>
          <w:color w:val="000000"/>
          <w:sz w:val="28"/>
          <w:szCs w:val="28"/>
          <w:lang w:val="uk-UA"/>
        </w:rPr>
        <w:t>Key</w:t>
      </w:r>
      <w:proofErr w:type="spellEnd"/>
      <w:r w:rsidRPr="00AB1C1D">
        <w:rPr>
          <w:rFonts w:ascii="Times New Roman" w:hAnsi="Times New Roman" w:cs="Times New Roman"/>
          <w:b/>
          <w:bCs/>
          <w:i/>
          <w:iCs/>
          <w:color w:val="000000"/>
          <w:sz w:val="28"/>
          <w:szCs w:val="28"/>
          <w:lang w:val="uk-UA"/>
        </w:rPr>
        <w:t xml:space="preserve"> </w:t>
      </w:r>
      <w:proofErr w:type="spellStart"/>
      <w:r w:rsidRPr="00AB1C1D">
        <w:rPr>
          <w:rFonts w:ascii="Times New Roman" w:hAnsi="Times New Roman" w:cs="Times New Roman"/>
          <w:b/>
          <w:bCs/>
          <w:i/>
          <w:iCs/>
          <w:color w:val="000000"/>
          <w:sz w:val="28"/>
          <w:szCs w:val="28"/>
          <w:lang w:val="uk-UA"/>
        </w:rPr>
        <w:t>words</w:t>
      </w:r>
      <w:proofErr w:type="spellEnd"/>
      <w:r w:rsidRPr="00AB1C1D">
        <w:rPr>
          <w:rFonts w:ascii="Times New Roman" w:hAnsi="Times New Roman" w:cs="Times New Roman"/>
          <w:b/>
          <w:bCs/>
          <w:i/>
          <w:iCs/>
          <w:color w:val="000000"/>
          <w:sz w:val="28"/>
          <w:szCs w:val="28"/>
          <w:lang w:val="uk-UA"/>
        </w:rPr>
        <w:t>:</w:t>
      </w:r>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university</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higher</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education</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professional</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training</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international</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students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branch</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knowledge</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International</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relations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organization</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scientific</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activity</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of</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students</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educational</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research</w:t>
      </w:r>
      <w:proofErr w:type="spellEnd"/>
      <w:r w:rsidRPr="00AB1C1D">
        <w:rPr>
          <w:rFonts w:ascii="Times New Roman" w:hAnsi="Times New Roman" w:cs="Times New Roman"/>
          <w:i/>
          <w:iCs/>
          <w:color w:val="000000"/>
          <w:sz w:val="28"/>
          <w:szCs w:val="28"/>
          <w:lang w:val="uk-UA"/>
        </w:rPr>
        <w:t xml:space="preserve"> </w:t>
      </w:r>
      <w:proofErr w:type="spellStart"/>
      <w:r w:rsidRPr="00AB1C1D">
        <w:rPr>
          <w:rFonts w:ascii="Times New Roman" w:hAnsi="Times New Roman" w:cs="Times New Roman"/>
          <w:i/>
          <w:iCs/>
          <w:color w:val="000000"/>
          <w:sz w:val="28"/>
          <w:szCs w:val="28"/>
          <w:lang w:val="uk-UA"/>
        </w:rPr>
        <w:t>work</w:t>
      </w:r>
      <w:proofErr w:type="spellEnd"/>
      <w:r w:rsidRPr="00AB1C1D">
        <w:rPr>
          <w:rFonts w:ascii="Times New Roman" w:hAnsi="Times New Roman" w:cs="Times New Roman"/>
          <w:i/>
          <w:iCs/>
          <w:color w:val="000000"/>
          <w:sz w:val="28"/>
          <w:szCs w:val="28"/>
          <w:lang w:val="uk-UA"/>
        </w:rPr>
        <w:t>.</w:t>
      </w:r>
    </w:p>
    <w:p w:rsidR="00F115A1" w:rsidRPr="00107E3C" w:rsidRDefault="00F115A1" w:rsidP="00486D9F">
      <w:pPr>
        <w:spacing w:after="0" w:line="360" w:lineRule="auto"/>
        <w:ind w:firstLine="708"/>
        <w:jc w:val="both"/>
        <w:rPr>
          <w:rFonts w:ascii="Times New Roman" w:hAnsi="Times New Roman" w:cs="Times New Roman"/>
          <w:color w:val="000000"/>
          <w:sz w:val="28"/>
          <w:szCs w:val="28"/>
          <w:lang w:val="uk-UA"/>
        </w:rPr>
      </w:pPr>
      <w:r w:rsidRPr="00107E3C">
        <w:rPr>
          <w:rFonts w:ascii="Times New Roman" w:hAnsi="Times New Roman" w:cs="Times New Roman"/>
          <w:b/>
          <w:bCs/>
          <w:color w:val="000000"/>
          <w:sz w:val="28"/>
          <w:szCs w:val="28"/>
          <w:lang w:val="uk-UA"/>
        </w:rPr>
        <w:t>Постановка проблеми.</w:t>
      </w:r>
      <w:r w:rsidRPr="00107E3C">
        <w:rPr>
          <w:rFonts w:ascii="Times New Roman" w:hAnsi="Times New Roman" w:cs="Times New Roman"/>
          <w:color w:val="000000"/>
          <w:sz w:val="28"/>
          <w:szCs w:val="28"/>
          <w:lang w:val="uk-UA"/>
        </w:rPr>
        <w:t xml:space="preserve"> Наукова діяльність є важливим складником системи професійної підготовки студентів-міжнародників у закладах вищої освіти (ЗВО) України. Її значущість за сучасних умов зростає у зв’язку з переходом до ступеневої системи вищої освіти, яка вимагає оновлення змісту базової підготовки фахівців усіх кваліфікаційних рівнів; технологізацією освітнього процесу; інтеграцією у європейський і світовий </w:t>
      </w:r>
      <w:proofErr w:type="spellStart"/>
      <w:r w:rsidRPr="00107E3C">
        <w:rPr>
          <w:rFonts w:ascii="Times New Roman" w:hAnsi="Times New Roman" w:cs="Times New Roman"/>
          <w:color w:val="000000"/>
          <w:sz w:val="28"/>
          <w:szCs w:val="28"/>
          <w:lang w:val="uk-UA"/>
        </w:rPr>
        <w:t>освітньо-науковий</w:t>
      </w:r>
      <w:proofErr w:type="spellEnd"/>
      <w:r w:rsidRPr="00107E3C">
        <w:rPr>
          <w:rFonts w:ascii="Times New Roman" w:hAnsi="Times New Roman" w:cs="Times New Roman"/>
          <w:color w:val="000000"/>
          <w:sz w:val="28"/>
          <w:szCs w:val="28"/>
          <w:lang w:val="uk-UA"/>
        </w:rPr>
        <w:t xml:space="preserve"> простір, де існують високі вимоги і стандарти до спеціаліста, який апріорі має володіти знаннями і навичками науково-дослідницької роботи; необхідністю володіння науковим інструментарієм для аналізу і прогнозування розвитку міжнародних відносин тощо. Означені та інші аспекти зумовлюють наукову актуальність і практичну заявленої у назві статті теми. </w:t>
      </w:r>
      <w:r w:rsidRPr="00107E3C">
        <w:rPr>
          <w:rFonts w:ascii="Times New Roman" w:hAnsi="Times New Roman" w:cs="Times New Roman"/>
          <w:color w:val="000000"/>
          <w:sz w:val="28"/>
          <w:szCs w:val="28"/>
          <w:lang w:val="uk-UA"/>
        </w:rPr>
        <w:tab/>
      </w:r>
    </w:p>
    <w:p w:rsidR="00F115A1" w:rsidRPr="00107E3C" w:rsidRDefault="00F115A1" w:rsidP="00486D9F">
      <w:pPr>
        <w:spacing w:after="0" w:line="360" w:lineRule="auto"/>
        <w:ind w:firstLine="708"/>
        <w:jc w:val="both"/>
        <w:rPr>
          <w:rFonts w:ascii="Times New Roman" w:hAnsi="Times New Roman" w:cs="Times New Roman"/>
          <w:color w:val="000000"/>
          <w:sz w:val="28"/>
          <w:szCs w:val="28"/>
          <w:lang w:val="uk-UA"/>
        </w:rPr>
      </w:pPr>
      <w:r w:rsidRPr="00107E3C">
        <w:rPr>
          <w:rFonts w:ascii="Times New Roman" w:hAnsi="Times New Roman" w:cs="Times New Roman"/>
          <w:color w:val="000000"/>
          <w:sz w:val="28"/>
          <w:szCs w:val="28"/>
          <w:lang w:val="uk-UA"/>
        </w:rPr>
        <w:t xml:space="preserve">Проблема організації наукової діяльності студентів стала предметом усебічного аналізу українських учених, які визначили її основні напрями, структуру (види і форми), методичні й методологічні засади тощо (Л. Авдєєва, С. </w:t>
      </w:r>
      <w:proofErr w:type="spellStart"/>
      <w:r w:rsidRPr="00107E3C">
        <w:rPr>
          <w:rFonts w:ascii="Times New Roman" w:hAnsi="Times New Roman" w:cs="Times New Roman"/>
          <w:color w:val="000000"/>
          <w:sz w:val="28"/>
          <w:szCs w:val="28"/>
          <w:lang w:val="uk-UA"/>
        </w:rPr>
        <w:t>Гончаренко</w:t>
      </w:r>
      <w:proofErr w:type="spellEnd"/>
      <w:r w:rsidRPr="00107E3C">
        <w:rPr>
          <w:rFonts w:ascii="Times New Roman" w:hAnsi="Times New Roman" w:cs="Times New Roman"/>
          <w:color w:val="000000"/>
          <w:sz w:val="28"/>
          <w:szCs w:val="28"/>
          <w:lang w:val="uk-UA"/>
        </w:rPr>
        <w:t xml:space="preserve">, І. </w:t>
      </w:r>
      <w:proofErr w:type="spellStart"/>
      <w:r w:rsidRPr="00107E3C">
        <w:rPr>
          <w:rFonts w:ascii="Times New Roman" w:hAnsi="Times New Roman" w:cs="Times New Roman"/>
          <w:color w:val="000000"/>
          <w:sz w:val="28"/>
          <w:szCs w:val="28"/>
          <w:lang w:val="uk-UA"/>
        </w:rPr>
        <w:t>Іващенко</w:t>
      </w:r>
      <w:proofErr w:type="spellEnd"/>
      <w:r w:rsidRPr="00107E3C">
        <w:rPr>
          <w:rFonts w:ascii="Times New Roman" w:hAnsi="Times New Roman" w:cs="Times New Roman"/>
          <w:color w:val="000000"/>
          <w:sz w:val="28"/>
          <w:szCs w:val="28"/>
          <w:lang w:val="uk-UA"/>
        </w:rPr>
        <w:t xml:space="preserve">, А. </w:t>
      </w:r>
      <w:proofErr w:type="spellStart"/>
      <w:r w:rsidRPr="00107E3C">
        <w:rPr>
          <w:rFonts w:ascii="Times New Roman" w:hAnsi="Times New Roman" w:cs="Times New Roman"/>
          <w:color w:val="000000"/>
          <w:sz w:val="28"/>
          <w:szCs w:val="28"/>
          <w:lang w:val="uk-UA"/>
        </w:rPr>
        <w:t>Кушніррук</w:t>
      </w:r>
      <w:proofErr w:type="spellEnd"/>
      <w:r w:rsidRPr="00107E3C">
        <w:rPr>
          <w:rFonts w:ascii="Times New Roman" w:hAnsi="Times New Roman" w:cs="Times New Roman"/>
          <w:color w:val="000000"/>
          <w:sz w:val="28"/>
          <w:szCs w:val="28"/>
          <w:lang w:val="uk-UA"/>
        </w:rPr>
        <w:t xml:space="preserve">, Л. </w:t>
      </w:r>
      <w:proofErr w:type="spellStart"/>
      <w:r w:rsidRPr="00107E3C">
        <w:rPr>
          <w:rFonts w:ascii="Times New Roman" w:hAnsi="Times New Roman" w:cs="Times New Roman"/>
          <w:color w:val="000000"/>
          <w:sz w:val="28"/>
          <w:szCs w:val="28"/>
          <w:lang w:val="uk-UA"/>
        </w:rPr>
        <w:t>Квіткіна</w:t>
      </w:r>
      <w:proofErr w:type="spellEnd"/>
      <w:r w:rsidRPr="00107E3C">
        <w:rPr>
          <w:rFonts w:ascii="Times New Roman" w:hAnsi="Times New Roman" w:cs="Times New Roman"/>
          <w:color w:val="000000"/>
          <w:sz w:val="28"/>
          <w:szCs w:val="28"/>
          <w:lang w:val="uk-UA"/>
        </w:rPr>
        <w:t xml:space="preserve"> та ін.). Окремі аспекти професійної підготовки студентів-міжнародників у вишах України відображено у працях К. Істоміної, Н. </w:t>
      </w:r>
      <w:proofErr w:type="spellStart"/>
      <w:r w:rsidRPr="00107E3C">
        <w:rPr>
          <w:rFonts w:ascii="Times New Roman" w:hAnsi="Times New Roman" w:cs="Times New Roman"/>
          <w:color w:val="000000"/>
          <w:sz w:val="28"/>
          <w:szCs w:val="28"/>
          <w:lang w:val="uk-UA"/>
        </w:rPr>
        <w:t>Мукан</w:t>
      </w:r>
      <w:proofErr w:type="spellEnd"/>
      <w:r w:rsidRPr="00107E3C">
        <w:rPr>
          <w:rFonts w:ascii="Times New Roman" w:hAnsi="Times New Roman" w:cs="Times New Roman"/>
          <w:color w:val="000000"/>
          <w:sz w:val="28"/>
          <w:szCs w:val="28"/>
          <w:lang w:val="uk-UA"/>
        </w:rPr>
        <w:t xml:space="preserve">, В. </w:t>
      </w:r>
      <w:proofErr w:type="spellStart"/>
      <w:r w:rsidRPr="00107E3C">
        <w:rPr>
          <w:rFonts w:ascii="Times New Roman" w:hAnsi="Times New Roman" w:cs="Times New Roman"/>
          <w:color w:val="000000"/>
          <w:sz w:val="28"/>
          <w:szCs w:val="28"/>
          <w:lang w:val="uk-UA"/>
        </w:rPr>
        <w:t>Третька</w:t>
      </w:r>
      <w:proofErr w:type="spellEnd"/>
      <w:r w:rsidRPr="00107E3C">
        <w:rPr>
          <w:rFonts w:ascii="Times New Roman" w:hAnsi="Times New Roman" w:cs="Times New Roman"/>
          <w:color w:val="000000"/>
          <w:sz w:val="28"/>
          <w:szCs w:val="28"/>
          <w:lang w:val="uk-UA"/>
        </w:rPr>
        <w:t xml:space="preserve">, інших науковців, проте питання організації їхньої науково-дослідницької діяльності фактично не стала предметом спеціального дослідження. </w:t>
      </w:r>
    </w:p>
    <w:p w:rsidR="00F115A1" w:rsidRPr="00107E3C" w:rsidRDefault="00F115A1" w:rsidP="00486D9F">
      <w:pPr>
        <w:spacing w:after="0" w:line="360" w:lineRule="auto"/>
        <w:ind w:firstLine="708"/>
        <w:jc w:val="both"/>
        <w:rPr>
          <w:rFonts w:ascii="Times New Roman" w:hAnsi="Times New Roman" w:cs="Times New Roman"/>
          <w:color w:val="000000"/>
          <w:sz w:val="28"/>
          <w:szCs w:val="28"/>
          <w:lang w:val="uk-UA"/>
        </w:rPr>
      </w:pPr>
      <w:r w:rsidRPr="00107E3C">
        <w:rPr>
          <w:rFonts w:ascii="Times New Roman" w:hAnsi="Times New Roman" w:cs="Times New Roman"/>
          <w:b/>
          <w:bCs/>
          <w:color w:val="000000"/>
          <w:sz w:val="28"/>
          <w:szCs w:val="28"/>
          <w:lang w:val="uk-UA"/>
        </w:rPr>
        <w:lastRenderedPageBreak/>
        <w:t>Мета статті</w:t>
      </w:r>
      <w:r w:rsidRPr="00107E3C">
        <w:rPr>
          <w:rFonts w:ascii="Times New Roman" w:hAnsi="Times New Roman" w:cs="Times New Roman"/>
          <w:color w:val="000000"/>
          <w:sz w:val="28"/>
          <w:szCs w:val="28"/>
          <w:lang w:val="uk-UA"/>
        </w:rPr>
        <w:t xml:space="preserve"> полягає у здійсненні системного комплексного аналізу змісту, форм, напрямів наукової діяльності студентів-міжнародників у ЗВО України для виявлення, урахування її здобутків і прогалин у вдосконаленні  професійної підготовки майбутніх фахівців у цій галузі знань.  </w:t>
      </w:r>
    </w:p>
    <w:p w:rsidR="00F115A1" w:rsidRPr="00107E3C" w:rsidRDefault="00F115A1" w:rsidP="00486D9F">
      <w:pPr>
        <w:spacing w:after="0" w:line="360" w:lineRule="auto"/>
        <w:ind w:firstLine="708"/>
        <w:jc w:val="both"/>
        <w:rPr>
          <w:rFonts w:ascii="Times New Roman" w:hAnsi="Times New Roman" w:cs="Times New Roman"/>
          <w:color w:val="000000"/>
          <w:sz w:val="28"/>
          <w:szCs w:val="28"/>
          <w:lang w:val="uk-UA"/>
        </w:rPr>
      </w:pPr>
      <w:r w:rsidRPr="00107E3C">
        <w:rPr>
          <w:rFonts w:ascii="Times New Roman" w:hAnsi="Times New Roman" w:cs="Times New Roman"/>
          <w:b/>
          <w:bCs/>
          <w:color w:val="000000"/>
          <w:sz w:val="28"/>
          <w:szCs w:val="28"/>
          <w:lang w:val="uk-UA"/>
        </w:rPr>
        <w:t>Виклад основного матеріалу дослідження</w:t>
      </w:r>
      <w:r w:rsidRPr="00107E3C">
        <w:rPr>
          <w:rFonts w:ascii="Times New Roman" w:hAnsi="Times New Roman" w:cs="Times New Roman"/>
          <w:color w:val="000000"/>
          <w:sz w:val="28"/>
          <w:szCs w:val="28"/>
          <w:lang w:val="uk-UA"/>
        </w:rPr>
        <w:t xml:space="preserve">. У вишах України, що здійснюють підготовку майбутніх міжнародників, сформувалася доволі струнка система організації наукової роботи. Вона ґрунтується на загальних підходах і принципах науково-дослідницької роботи студентів і науково-педагогічних працівників, тож їхня праця в цьому напрямі взаємопов’язана та визначається, спрямовується, координується відповідними структурами і навчальними підрозділами ЗВО. Її характер і особливості значною мірою зумовлені основним об’єктом наукових студій – сферою міжнародних відносин та розвитком міжнародних контактів вишу, які загалом відіграють дедалі вагомішу роль у професійній підготовці майбутніх фахівців. </w:t>
      </w:r>
      <w:r w:rsidRPr="00107E3C">
        <w:rPr>
          <w:rFonts w:ascii="Times New Roman" w:hAnsi="Times New Roman" w:cs="Times New Roman"/>
          <w:color w:val="000000"/>
          <w:sz w:val="28"/>
          <w:szCs w:val="28"/>
          <w:lang w:val="uk-UA"/>
        </w:rPr>
        <w:tab/>
      </w:r>
      <w:r w:rsidRPr="00107E3C">
        <w:rPr>
          <w:rFonts w:ascii="Times New Roman" w:hAnsi="Times New Roman" w:cs="Times New Roman"/>
          <w:color w:val="000000"/>
          <w:sz w:val="28"/>
          <w:szCs w:val="28"/>
          <w:lang w:val="uk-UA"/>
        </w:rPr>
        <w:tab/>
      </w:r>
      <w:r w:rsidRPr="00107E3C">
        <w:rPr>
          <w:rFonts w:ascii="Times New Roman" w:hAnsi="Times New Roman" w:cs="Times New Roman"/>
          <w:color w:val="000000"/>
          <w:sz w:val="28"/>
          <w:szCs w:val="28"/>
          <w:lang w:val="uk-UA"/>
        </w:rPr>
        <w:tab/>
        <w:t>Основні організаційно-методичні контури наукової діяльності здобувачів вищої освіти і науково-педагогічних працівників вишів визначено в законодавчих освітніх актах і спеціальних нормативних документах. Так, Закон України «Про вищу освіту» (2014) (ст. 65) стверджує, що наукова й інноваційна діяльність у ЗВО є невід’ємною і обов’язковою складовою їхньої освітньої діяльності та провадиться з метою «інтеграції наукової, освітньої і виробничої діяльності в системі вищої освіти». До її основних суб’єктів відносять осіб, які навчаються у виші, а до пріоритетних завдань – застосування нових наукових знань у процес підготовки фахівців з вищою освітою та формування сучасного наукового кадрового потенціалу, здатного забезпечити розробку і впровадження інноваційних наукових розробок [2].</w:t>
      </w:r>
      <w:r w:rsidRPr="00107E3C">
        <w:rPr>
          <w:rFonts w:ascii="Times New Roman" w:hAnsi="Times New Roman" w:cs="Times New Roman"/>
          <w:color w:val="000000"/>
          <w:sz w:val="28"/>
          <w:szCs w:val="28"/>
          <w:lang w:val="uk-UA"/>
        </w:rPr>
        <w:tab/>
        <w:t xml:space="preserve">Для позначення досліджуваного феномену науковці використовують категорії «наукова робота», «науково-дослідна робота», «науково-дослідницька робота», «науково-дослідницька діяльність», «навчально-дослідна робота», «дослідницька діяльність», «наукова діяльність» та ін. Попри сутнісно-змістову відмінність (що потребує окремого аналізу), вони </w:t>
      </w:r>
      <w:r w:rsidRPr="00107E3C">
        <w:rPr>
          <w:rFonts w:ascii="Times New Roman" w:hAnsi="Times New Roman" w:cs="Times New Roman"/>
          <w:color w:val="000000"/>
          <w:sz w:val="28"/>
          <w:szCs w:val="28"/>
          <w:lang w:val="uk-UA"/>
        </w:rPr>
        <w:lastRenderedPageBreak/>
        <w:t xml:space="preserve">часто вживаються як тотожні, синонімічні. За відсутності єдиної загальноприйнятої категорії вважаємо, що найбільш оптимальною, сприйнятливою є дефініція «наукова діяльність», якою передусім оперуємо в нашому дослідженні. </w:t>
      </w:r>
    </w:p>
    <w:p w:rsidR="00F115A1" w:rsidRPr="00107E3C" w:rsidRDefault="00F115A1" w:rsidP="00486D9F">
      <w:pPr>
        <w:spacing w:after="0" w:line="360" w:lineRule="auto"/>
        <w:ind w:firstLine="708"/>
        <w:jc w:val="both"/>
        <w:rPr>
          <w:rFonts w:ascii="Times New Roman" w:hAnsi="Times New Roman" w:cs="Times New Roman"/>
          <w:color w:val="000000"/>
          <w:sz w:val="28"/>
          <w:szCs w:val="28"/>
          <w:lang w:val="uk-UA"/>
        </w:rPr>
      </w:pPr>
      <w:r w:rsidRPr="00107E3C">
        <w:rPr>
          <w:rFonts w:ascii="Times New Roman" w:hAnsi="Times New Roman" w:cs="Times New Roman"/>
          <w:color w:val="000000"/>
          <w:sz w:val="28"/>
          <w:szCs w:val="28"/>
          <w:lang w:val="uk-UA"/>
        </w:rPr>
        <w:t xml:space="preserve">При цьому розуміємо її не у вузькому значенні як вироблення наукових знань і проведення прикладних досліджень для їхнього практичного застосування, а в більш широкому сенсі, виходячи з положень Закону України «Про наукову і науково-технічну діяльність» [3]. Отже, «наукову діяльність студентів-міжнародників» визначаємо як інтелектуально-творчу діяльність, що є важливим складником системи професійної підготовки у ЗВО, спрямовану на отримання нових знань у процесі навчальної роботи і поза нею, поглиблюється й вдосконалюються шляхом самостійної роботи та становить необхідне підґрунтя для творчого виконання професійних обов’язків. </w:t>
      </w:r>
    </w:p>
    <w:p w:rsidR="00F115A1" w:rsidRPr="00107E3C" w:rsidRDefault="00F115A1" w:rsidP="00486D9F">
      <w:pPr>
        <w:spacing w:after="0" w:line="360" w:lineRule="auto"/>
        <w:ind w:firstLine="708"/>
        <w:jc w:val="both"/>
        <w:rPr>
          <w:rFonts w:ascii="Times New Roman" w:hAnsi="Times New Roman" w:cs="Times New Roman"/>
          <w:color w:val="000000"/>
          <w:sz w:val="28"/>
          <w:szCs w:val="28"/>
          <w:lang w:val="uk-UA"/>
        </w:rPr>
      </w:pPr>
      <w:r w:rsidRPr="00107E3C">
        <w:rPr>
          <w:rFonts w:ascii="Times New Roman" w:hAnsi="Times New Roman" w:cs="Times New Roman"/>
          <w:color w:val="000000"/>
          <w:sz w:val="28"/>
          <w:szCs w:val="28"/>
          <w:lang w:val="uk-UA"/>
        </w:rPr>
        <w:t xml:space="preserve">Розвиток наукової діяльність студентів як важливого складника систем вищої освіти та наукової діяльності в Україні визначає і спрямовує спеціальна управлінська вертикаль. Її безпосередню організацію і  координацію забезпечують вчені ради ЗВО та навчальних підрозділів (інститутів, факультетів) у рамках їхньої загальної діяльності в цьому напрямі. Основні організаційно-методичні функції в цьому процесі виконують профільні кафедри, які визначають пріоритети наукової діяльності студентів та науково-педагогічних працівників. Вона впроваджується в таких основних формах і напрямах, як реалізація комплексних науково-дослідницьких тем і проектів; проведення наукових, науково-методичних і науково-методологічних, семінарів, конференцій, «круглих столів»; створення наукових груп (колективів), проблемних груп для підготовки науково-дослідницьких проектів; розвиток співробітництва з національними і зарубіжними науковими і науково-освітніми інституціями тощо. Кафедри забезпечують реалізацію усього комплексу обов’язкових та  ініційованих напрямів, видів, форм наукової діяльності студентів. </w:t>
      </w:r>
      <w:r w:rsidRPr="00107E3C">
        <w:rPr>
          <w:rFonts w:ascii="Times New Roman" w:hAnsi="Times New Roman" w:cs="Times New Roman"/>
          <w:color w:val="000000"/>
          <w:sz w:val="28"/>
          <w:szCs w:val="28"/>
          <w:lang w:val="uk-UA"/>
        </w:rPr>
        <w:tab/>
      </w:r>
      <w:r w:rsidRPr="00107E3C">
        <w:rPr>
          <w:rFonts w:ascii="Times New Roman" w:hAnsi="Times New Roman" w:cs="Times New Roman"/>
          <w:color w:val="000000"/>
          <w:sz w:val="28"/>
          <w:szCs w:val="28"/>
          <w:lang w:val="uk-UA"/>
        </w:rPr>
        <w:tab/>
      </w:r>
      <w:r w:rsidRPr="00107E3C">
        <w:rPr>
          <w:rFonts w:ascii="Times New Roman" w:hAnsi="Times New Roman" w:cs="Times New Roman"/>
          <w:color w:val="000000"/>
          <w:sz w:val="28"/>
          <w:szCs w:val="28"/>
          <w:lang w:val="uk-UA"/>
        </w:rPr>
        <w:lastRenderedPageBreak/>
        <w:tab/>
        <w:t xml:space="preserve">Важко погодитися з науковцями, які розглядають наукову роботу студентів як «самостійний» (у розумінні «відокремлений») елемент освітнього процесу у ЗВО. Вважаємо, що, будучи окремим обов’язковим складником професійної підготовки майбутніх міжнародників, вона відіграє роль важливого інтегруючого компонента аудиторної, </w:t>
      </w:r>
      <w:proofErr w:type="spellStart"/>
      <w:r w:rsidRPr="00107E3C">
        <w:rPr>
          <w:rFonts w:ascii="Times New Roman" w:hAnsi="Times New Roman" w:cs="Times New Roman"/>
          <w:color w:val="000000"/>
          <w:sz w:val="28"/>
          <w:szCs w:val="28"/>
          <w:lang w:val="uk-UA"/>
        </w:rPr>
        <w:t>позааудиторної</w:t>
      </w:r>
      <w:proofErr w:type="spellEnd"/>
      <w:r w:rsidRPr="00107E3C">
        <w:rPr>
          <w:rFonts w:ascii="Times New Roman" w:hAnsi="Times New Roman" w:cs="Times New Roman"/>
          <w:color w:val="000000"/>
          <w:sz w:val="28"/>
          <w:szCs w:val="28"/>
          <w:lang w:val="uk-UA"/>
        </w:rPr>
        <w:t xml:space="preserve">, самостійної роботи здобувачів вищої освіти та органічно пов’язана з їхньою міжнародною, виховною, громадською діяльністю. </w:t>
      </w:r>
      <w:r w:rsidRPr="00107E3C">
        <w:rPr>
          <w:rFonts w:ascii="Times New Roman" w:hAnsi="Times New Roman" w:cs="Times New Roman"/>
          <w:color w:val="000000"/>
          <w:sz w:val="28"/>
          <w:szCs w:val="28"/>
          <w:lang w:val="uk-UA"/>
        </w:rPr>
        <w:tab/>
      </w:r>
      <w:r w:rsidRPr="00107E3C">
        <w:rPr>
          <w:rFonts w:ascii="Times New Roman" w:hAnsi="Times New Roman" w:cs="Times New Roman"/>
          <w:color w:val="000000"/>
          <w:sz w:val="28"/>
          <w:szCs w:val="28"/>
          <w:lang w:val="uk-UA"/>
        </w:rPr>
        <w:tab/>
      </w:r>
      <w:r w:rsidRPr="00107E3C">
        <w:rPr>
          <w:rFonts w:ascii="Times New Roman" w:hAnsi="Times New Roman" w:cs="Times New Roman"/>
          <w:color w:val="000000"/>
          <w:sz w:val="28"/>
          <w:szCs w:val="28"/>
          <w:lang w:val="uk-UA"/>
        </w:rPr>
        <w:tab/>
      </w:r>
      <w:r w:rsidRPr="00107E3C">
        <w:rPr>
          <w:rFonts w:ascii="Times New Roman" w:hAnsi="Times New Roman" w:cs="Times New Roman"/>
          <w:color w:val="000000"/>
          <w:sz w:val="28"/>
          <w:szCs w:val="28"/>
          <w:lang w:val="uk-UA"/>
        </w:rPr>
        <w:tab/>
      </w:r>
      <w:r w:rsidRPr="00107E3C">
        <w:rPr>
          <w:rFonts w:ascii="Times New Roman" w:hAnsi="Times New Roman" w:cs="Times New Roman"/>
          <w:color w:val="000000"/>
          <w:sz w:val="28"/>
          <w:szCs w:val="28"/>
          <w:lang w:val="uk-UA"/>
        </w:rPr>
        <w:tab/>
        <w:t xml:space="preserve">Основи знань та важливі вміння і навички ведення науково-дослідницької роботи студенти-бакалаври отримують на першому або другому курсах у процесі вивчення дисципліни «Основи наукових досліджень», яка в навчальних планах ЗВО фігурує у різних назвах і часто має профільну спрямованість, що в ділянці нашого предмета дослідження  орієнтує на дослідження міжнародних відносин загалом або міжнародних економічних відносин, міжнародного права, міжнародної інформації тощо. Ця дисципліна передбачає засвоєння студентами основних понять, категорій, термінів і методологічних засад науки про міжнародні відносини та формування в них базових умінь і навичок оперування відповідним інструментарієм: загальними і спеціальними методами наукового дослідження; принципами і технологіями його планування, організації, проведення; прийомами і засобами пошуку і систематизації, обробки наукової інформації тощо. </w:t>
      </w:r>
    </w:p>
    <w:p w:rsidR="00F115A1" w:rsidRPr="00107E3C" w:rsidRDefault="00F115A1" w:rsidP="00486D9F">
      <w:pPr>
        <w:spacing w:after="0" w:line="360" w:lineRule="auto"/>
        <w:ind w:firstLine="708"/>
        <w:jc w:val="both"/>
        <w:rPr>
          <w:rFonts w:ascii="Times New Roman" w:hAnsi="Times New Roman" w:cs="Times New Roman"/>
          <w:color w:val="000000"/>
          <w:sz w:val="28"/>
          <w:szCs w:val="28"/>
          <w:lang w:val="uk-UA"/>
        </w:rPr>
      </w:pPr>
      <w:r w:rsidRPr="00107E3C">
        <w:rPr>
          <w:rFonts w:ascii="Times New Roman" w:hAnsi="Times New Roman" w:cs="Times New Roman"/>
          <w:color w:val="000000"/>
          <w:sz w:val="28"/>
          <w:szCs w:val="28"/>
          <w:lang w:val="uk-UA"/>
        </w:rPr>
        <w:t xml:space="preserve">Освітні програми й навчальні плани для магістрантів-міжнародників включають навчальні дисципліни, що передбачають поглиблене, профільне вивчення методологічних засад дослідження наукових проблем, які відповідають певній спеціальності, до прикладу, «Методологія та організація наукових досліджень у галузі міжнародних відносин», «Методологія економічної науки», «Методологія дослідження міжнародно-правових систем», «Методологія прикладних досліджень міжнародних систем та глобального розвитку» тощо. Їх зазвичай доповнюють наукові (теоретичні) семінари (до прикладу, «Інформаційно-аналітичне забезпечення зовнішньої </w:t>
      </w:r>
      <w:r w:rsidRPr="00107E3C">
        <w:rPr>
          <w:rFonts w:ascii="Times New Roman" w:hAnsi="Times New Roman" w:cs="Times New Roman"/>
          <w:color w:val="000000"/>
          <w:sz w:val="28"/>
          <w:szCs w:val="28"/>
          <w:lang w:val="uk-UA"/>
        </w:rPr>
        <w:lastRenderedPageBreak/>
        <w:t xml:space="preserve">політики», «Актуальні проблеми світового господарства і міжнародних економічних відносин»  та ін.), які в розрізі </w:t>
      </w:r>
      <w:proofErr w:type="spellStart"/>
      <w:r w:rsidRPr="00107E3C">
        <w:rPr>
          <w:rFonts w:ascii="Times New Roman" w:hAnsi="Times New Roman" w:cs="Times New Roman"/>
          <w:color w:val="000000"/>
          <w:sz w:val="28"/>
          <w:szCs w:val="28"/>
          <w:lang w:val="uk-UA"/>
        </w:rPr>
        <w:t>спеціалізацій</w:t>
      </w:r>
      <w:proofErr w:type="spellEnd"/>
      <w:r w:rsidRPr="00107E3C">
        <w:rPr>
          <w:rFonts w:ascii="Times New Roman" w:hAnsi="Times New Roman" w:cs="Times New Roman"/>
          <w:color w:val="000000"/>
          <w:sz w:val="28"/>
          <w:szCs w:val="28"/>
          <w:lang w:val="uk-UA"/>
        </w:rPr>
        <w:t xml:space="preserve"> або кваліфікаційних наукових робіт передбачають оволодіння спеціальними методиками поглибленого аналізу відповідних процесів і явищ. </w:t>
      </w:r>
    </w:p>
    <w:p w:rsidR="00F115A1" w:rsidRPr="00107E3C" w:rsidRDefault="00F115A1" w:rsidP="00486D9F">
      <w:pPr>
        <w:spacing w:after="0" w:line="360" w:lineRule="auto"/>
        <w:ind w:firstLine="708"/>
        <w:jc w:val="both"/>
        <w:rPr>
          <w:rFonts w:ascii="Times New Roman" w:hAnsi="Times New Roman" w:cs="Times New Roman"/>
          <w:color w:val="000000"/>
          <w:sz w:val="28"/>
          <w:szCs w:val="28"/>
          <w:lang w:val="uk-UA"/>
        </w:rPr>
      </w:pPr>
      <w:r w:rsidRPr="00107E3C">
        <w:rPr>
          <w:rFonts w:ascii="Times New Roman" w:hAnsi="Times New Roman" w:cs="Times New Roman"/>
          <w:color w:val="000000"/>
          <w:sz w:val="28"/>
          <w:szCs w:val="28"/>
          <w:lang w:val="uk-UA"/>
        </w:rPr>
        <w:t xml:space="preserve">У процесі опанування більшістю нормативних і вибіркових навчальних дисциплін гуманітарної, соціально-економічної і професійно-практичної підготовки бакалаври-міжнародники залучаються до виконання найпростіших форм навчальної науково-дослідницької роботи – написання наукових повідомлень і рефератів. Аналіз навчально-методичного забезпечення показав, що наукові повідомлення (доповіді) переважно стосуються окремих, часто вузькопрофільних, дискусійним проблем, що передбачає опрацювання обмеженого кола матеріалів. Вони сприяють виробленню умінь самостійної роботи із навчальною і науковою літературою, навчають пов’язувати теорію з практикою, популярно викладати фахові проблеми, давати коментарі, формулювати і висловлювати власні судження, оцінки, оволодіваючи етикою наукової дискусії, тощо. </w:t>
      </w:r>
    </w:p>
    <w:p w:rsidR="00F115A1" w:rsidRPr="00107E3C" w:rsidRDefault="00F115A1" w:rsidP="00486D9F">
      <w:pPr>
        <w:spacing w:after="0" w:line="360" w:lineRule="auto"/>
        <w:ind w:firstLine="708"/>
        <w:jc w:val="both"/>
        <w:rPr>
          <w:rFonts w:ascii="Times New Roman" w:hAnsi="Times New Roman" w:cs="Times New Roman"/>
          <w:color w:val="000000"/>
          <w:sz w:val="28"/>
          <w:szCs w:val="28"/>
          <w:lang w:val="uk-UA"/>
        </w:rPr>
      </w:pPr>
      <w:r w:rsidRPr="00107E3C">
        <w:rPr>
          <w:rFonts w:ascii="Times New Roman" w:hAnsi="Times New Roman" w:cs="Times New Roman"/>
          <w:color w:val="000000"/>
          <w:sz w:val="28"/>
          <w:szCs w:val="28"/>
          <w:lang w:val="uk-UA"/>
        </w:rPr>
        <w:t xml:space="preserve">Написання рефератів, окрім цих завдань і функцій, сприяє оволодінню майбутніми фахівцями-міжнародниками навичками первинного пошуку й оброки інформації, її систематизації, самостійного аналізу та вміннями робити самостійні обґрунтовані висновки, правильно оформляти науковий апарат дослідження, удосконалювати стиль наукового мовлення тощо. Ці форми наукової роботи мають важливе </w:t>
      </w:r>
      <w:proofErr w:type="spellStart"/>
      <w:r w:rsidRPr="00107E3C">
        <w:rPr>
          <w:rFonts w:ascii="Times New Roman" w:hAnsi="Times New Roman" w:cs="Times New Roman"/>
          <w:color w:val="000000"/>
          <w:sz w:val="28"/>
          <w:szCs w:val="28"/>
          <w:lang w:val="uk-UA"/>
        </w:rPr>
        <w:t>освітньо-пізнавальне</w:t>
      </w:r>
      <w:proofErr w:type="spellEnd"/>
      <w:r w:rsidRPr="00107E3C">
        <w:rPr>
          <w:rFonts w:ascii="Times New Roman" w:hAnsi="Times New Roman" w:cs="Times New Roman"/>
          <w:color w:val="000000"/>
          <w:sz w:val="28"/>
          <w:szCs w:val="28"/>
          <w:lang w:val="uk-UA"/>
        </w:rPr>
        <w:t xml:space="preserve"> значення, адже сприяють поглибленню знань з певної навчальної дисципліни та розширенню загального кругозору студента, створюють підґрунтя для розв’язання більш складних науково-дослідницьких завдань. </w:t>
      </w:r>
      <w:r w:rsidRPr="00107E3C">
        <w:rPr>
          <w:rFonts w:ascii="Times New Roman" w:hAnsi="Times New Roman" w:cs="Times New Roman"/>
          <w:color w:val="000000"/>
          <w:sz w:val="28"/>
          <w:szCs w:val="28"/>
          <w:lang w:val="uk-UA"/>
        </w:rPr>
        <w:tab/>
      </w:r>
      <w:r w:rsidRPr="00107E3C">
        <w:rPr>
          <w:rFonts w:ascii="Times New Roman" w:hAnsi="Times New Roman" w:cs="Times New Roman"/>
          <w:color w:val="000000"/>
          <w:sz w:val="28"/>
          <w:szCs w:val="28"/>
          <w:lang w:val="uk-UA"/>
        </w:rPr>
        <w:tab/>
      </w:r>
      <w:r w:rsidRPr="00107E3C">
        <w:rPr>
          <w:rFonts w:ascii="Times New Roman" w:hAnsi="Times New Roman" w:cs="Times New Roman"/>
          <w:color w:val="000000"/>
          <w:sz w:val="28"/>
          <w:szCs w:val="28"/>
          <w:lang w:val="uk-UA"/>
        </w:rPr>
        <w:tab/>
      </w:r>
      <w:r w:rsidRPr="00107E3C">
        <w:rPr>
          <w:rFonts w:ascii="Times New Roman" w:hAnsi="Times New Roman" w:cs="Times New Roman"/>
          <w:color w:val="000000"/>
          <w:sz w:val="28"/>
          <w:szCs w:val="28"/>
          <w:lang w:val="uk-UA"/>
        </w:rPr>
        <w:tab/>
      </w:r>
      <w:r w:rsidRPr="00107E3C">
        <w:rPr>
          <w:rFonts w:ascii="Times New Roman" w:hAnsi="Times New Roman" w:cs="Times New Roman"/>
          <w:color w:val="000000"/>
          <w:sz w:val="28"/>
          <w:szCs w:val="28"/>
          <w:lang w:val="uk-UA"/>
        </w:rPr>
        <w:tab/>
        <w:t>Наступний крок наукової діяльності студентів-міжнародників – написання курсової роботи – є обов’язко</w:t>
      </w:r>
      <w:r>
        <w:rPr>
          <w:rFonts w:ascii="Times New Roman" w:hAnsi="Times New Roman" w:cs="Times New Roman"/>
          <w:color w:val="000000"/>
          <w:sz w:val="28"/>
          <w:szCs w:val="28"/>
          <w:lang w:val="uk-UA"/>
        </w:rPr>
        <w:t>во</w:t>
      </w:r>
      <w:r w:rsidRPr="00107E3C">
        <w:rPr>
          <w:rFonts w:ascii="Times New Roman" w:hAnsi="Times New Roman" w:cs="Times New Roman"/>
          <w:color w:val="000000"/>
          <w:sz w:val="28"/>
          <w:szCs w:val="28"/>
          <w:lang w:val="uk-UA"/>
        </w:rPr>
        <w:t xml:space="preserve">ю нормативною формою професійної підготовки, її календарні терміни і тематика визначаються освітніми програмами і навчальними планами. Аналіз їхніх тем, </w:t>
      </w:r>
      <w:r w:rsidRPr="00107E3C">
        <w:rPr>
          <w:rFonts w:ascii="Times New Roman" w:hAnsi="Times New Roman" w:cs="Times New Roman"/>
          <w:color w:val="000000"/>
          <w:sz w:val="28"/>
          <w:szCs w:val="28"/>
          <w:lang w:val="uk-UA"/>
        </w:rPr>
        <w:lastRenderedPageBreak/>
        <w:t>представлених на сайтах кафедр, показує профільну орієнтованість і відповідність змісту певних навчальних (або циклів) дисциплін.</w:t>
      </w:r>
    </w:p>
    <w:p w:rsidR="00F115A1" w:rsidRPr="00107E3C" w:rsidRDefault="00F115A1" w:rsidP="00486D9F">
      <w:pPr>
        <w:spacing w:after="0" w:line="360" w:lineRule="auto"/>
        <w:ind w:firstLine="708"/>
        <w:jc w:val="both"/>
        <w:rPr>
          <w:rFonts w:ascii="Times New Roman" w:hAnsi="Times New Roman" w:cs="Times New Roman"/>
          <w:color w:val="000000"/>
          <w:sz w:val="28"/>
          <w:szCs w:val="28"/>
          <w:lang w:val="uk-UA"/>
        </w:rPr>
      </w:pPr>
      <w:r w:rsidRPr="00107E3C">
        <w:rPr>
          <w:rFonts w:ascii="Times New Roman" w:hAnsi="Times New Roman" w:cs="Times New Roman"/>
          <w:color w:val="000000"/>
          <w:sz w:val="28"/>
          <w:szCs w:val="28"/>
          <w:lang w:val="uk-UA"/>
        </w:rPr>
        <w:t>Поширена практика, коли студент сам обирає одну із тем курсової роботи, які формулюють доволі широко і присвячують достатньо дослідженим науковим проблемам історії, теорії, практики міжнародних відносин і світової політики та їхнім економічним, правовим, регіонально-країнознавчим, інформативно-технологічним, іншим аспектам. Такий підхід до певної міри виправданий, адже цей адаптаційний етап науково-дослідницької підготовки відповідає репродуктивно-стереотипному рівневі самореалізації бакалавра-міжнародника. Написання курсових здійснюється за напрацьованим алгоритмом, який передбачає складання за допомогою викладача плану, добір джерельних матеріалів та покрокове розв’язання висунених завдань. Це сприяє оволодінню основами культури наукового дослідження, виробленню вмінь і навичок самостійно формулювати основні параметри досліджуваної проблеми (актуальність, об’єкт, предмет, мета, завдання, практичне значення тощо) та власні оціночні судження, висновки тощо. Однак поширене з-поміж сучасного студентства намагання  здобути  швидкий результат із найменшою витратою зусиль і часу не створює належних мотивів і стимулів для самореалізації в науково-дослідницькій діяльності.</w:t>
      </w:r>
    </w:p>
    <w:p w:rsidR="00F115A1" w:rsidRPr="00107E3C" w:rsidRDefault="00F115A1" w:rsidP="00486D9F">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107E3C">
        <w:rPr>
          <w:rFonts w:ascii="Times New Roman" w:hAnsi="Times New Roman" w:cs="Times New Roman"/>
          <w:color w:val="000000"/>
          <w:sz w:val="28"/>
          <w:szCs w:val="28"/>
          <w:lang w:val="uk-UA"/>
        </w:rPr>
        <w:t>Цей нереалізований потенціал може компенсувати наступний, найвищий етап навчально-наукової роботи студента у межах ЗВО, пов’язаний з підготовкою бакалаврської та магістерської дипломної робіт. Ці види кваліфікаційної наукової діяльності мають відповідати розробленим на основі Галузевого стандарту МОН України вимогам до них, як до самостійного, завершеного навчально-наукового дослідження, яке синтезує результати теоретичної і практичної підготовки в межах нормативної і варіативної складових освітніх програм з певної спеціальності галузі «Міжнародні відносини».</w:t>
      </w:r>
    </w:p>
    <w:p w:rsidR="00F115A1" w:rsidRPr="00107E3C" w:rsidRDefault="00F115A1" w:rsidP="00486D9F">
      <w:pPr>
        <w:spacing w:after="0" w:line="360" w:lineRule="auto"/>
        <w:ind w:firstLine="708"/>
        <w:jc w:val="both"/>
        <w:rPr>
          <w:rFonts w:ascii="Times New Roman" w:hAnsi="Times New Roman" w:cs="Times New Roman"/>
          <w:color w:val="000000"/>
          <w:sz w:val="28"/>
          <w:szCs w:val="28"/>
          <w:lang w:val="uk-UA" w:eastAsia="uk-UA"/>
        </w:rPr>
      </w:pPr>
      <w:r w:rsidRPr="00107E3C">
        <w:rPr>
          <w:rFonts w:ascii="Times New Roman" w:hAnsi="Times New Roman" w:cs="Times New Roman"/>
          <w:color w:val="000000"/>
          <w:sz w:val="28"/>
          <w:szCs w:val="28"/>
          <w:lang w:val="uk-UA" w:eastAsia="uk-UA"/>
        </w:rPr>
        <w:lastRenderedPageBreak/>
        <w:t>Аналіз тематики кваліфікаційних робіт, представлених на сайтах випускних кафедр, також спонукає до неоднозначних висновків. Попри їхню відповідність освітнім програмам і профілю кафедр, зокрема науковим інтересам педагогічних працівників, які здійснюють керівництво написанням кваліфікаційних бакалаврських і магістерських досліджень, видається, що їхні теми сформульовані занадто широко, стандартно, що апріорі не спрямовує на творчий підхід до розв’язання науково-дослідницьких завдань. Водночас має місце позитивна тенденція, коли вибір теми кваліфікаційної роботи є результатом співпраці наукового керівника та бакалавра, магістранта, які свідомо обирають для дослідження наукову проблему, що відповідає їхнім інтересам, ціннісним орієнтирам, набутому науковому і практичному досвіду. Розширюється практика затвердження тем і реалізації дослідницьких проектів на основі співпраці або на замовлення адміністративних, урядових і неурядових закладів, установ, організацій, що слугували базами навчальної і виробничої практик.</w:t>
      </w:r>
    </w:p>
    <w:p w:rsidR="00F115A1" w:rsidRPr="00107E3C" w:rsidRDefault="00F115A1" w:rsidP="00486D9F">
      <w:pPr>
        <w:spacing w:after="0" w:line="360" w:lineRule="auto"/>
        <w:ind w:firstLine="708"/>
        <w:jc w:val="both"/>
        <w:rPr>
          <w:rFonts w:ascii="Times New Roman" w:hAnsi="Times New Roman" w:cs="Times New Roman"/>
          <w:color w:val="000000"/>
          <w:sz w:val="28"/>
          <w:szCs w:val="28"/>
          <w:lang w:val="uk-UA" w:eastAsia="ru-RU"/>
        </w:rPr>
      </w:pPr>
      <w:r w:rsidRPr="00107E3C">
        <w:rPr>
          <w:rFonts w:ascii="Times New Roman" w:hAnsi="Times New Roman" w:cs="Times New Roman"/>
          <w:color w:val="000000"/>
          <w:sz w:val="28"/>
          <w:szCs w:val="28"/>
          <w:lang w:val="uk-UA" w:eastAsia="uk-UA"/>
        </w:rPr>
        <w:t xml:space="preserve">Виявлено цікаве своєрідне явище щодо формування навколо профільних кафедр, так би мовити, «студентських наукових шкіл», які впродовж років розробляють певну наукову проблематику. До прикладу, досить виразно воно проявляється в діяльності кафедри міжнародної інформації </w:t>
      </w:r>
      <w:r w:rsidRPr="00107E3C">
        <w:rPr>
          <w:rFonts w:ascii="Times New Roman" w:hAnsi="Times New Roman" w:cs="Times New Roman"/>
          <w:color w:val="000000"/>
          <w:kern w:val="36"/>
          <w:sz w:val="28"/>
          <w:szCs w:val="28"/>
          <w:lang w:val="uk-UA" w:eastAsia="ru-RU"/>
        </w:rPr>
        <w:t>Національного університету «Львівська політехніка»</w:t>
      </w:r>
      <w:r w:rsidRPr="00107E3C">
        <w:rPr>
          <w:rFonts w:ascii="Times New Roman" w:hAnsi="Times New Roman" w:cs="Times New Roman"/>
          <w:color w:val="000000"/>
          <w:sz w:val="28"/>
          <w:szCs w:val="28"/>
          <w:lang w:val="uk-UA" w:eastAsia="ru-RU"/>
        </w:rPr>
        <w:t xml:space="preserve">. За  керівництва її викладачів студенти-міжнародники </w:t>
      </w:r>
      <w:r w:rsidRPr="00107E3C">
        <w:rPr>
          <w:rFonts w:ascii="Times New Roman" w:hAnsi="Times New Roman" w:cs="Times New Roman"/>
          <w:color w:val="000000"/>
          <w:sz w:val="28"/>
          <w:szCs w:val="28"/>
          <w:lang w:val="uk-UA" w:eastAsia="uk-UA"/>
        </w:rPr>
        <w:t xml:space="preserve">цілеспрямовано досліджують </w:t>
      </w:r>
      <w:r w:rsidRPr="00107E3C">
        <w:rPr>
          <w:rFonts w:ascii="Times New Roman" w:hAnsi="Times New Roman" w:cs="Times New Roman"/>
          <w:color w:val="000000"/>
          <w:sz w:val="28"/>
          <w:szCs w:val="28"/>
          <w:lang w:val="uk-UA" w:eastAsia="ru-RU"/>
        </w:rPr>
        <w:t>питання математичного модулювання розвитку міжнародних відносин, значення інформаційних ресурсів у становленні громадянського суспільства; можливостей використання електронного урядування країн ЄС і України в різних сферах міжнародного співробітництва й у веденні товарообігу тощо [6].</w:t>
      </w:r>
      <w:r w:rsidRPr="00107E3C">
        <w:rPr>
          <w:rFonts w:ascii="Times New Roman" w:hAnsi="Times New Roman" w:cs="Times New Roman"/>
          <w:color w:val="000000"/>
          <w:sz w:val="28"/>
          <w:szCs w:val="28"/>
          <w:lang w:val="uk-UA" w:eastAsia="ru-RU"/>
        </w:rPr>
        <w:tab/>
      </w:r>
      <w:r w:rsidRPr="00107E3C">
        <w:rPr>
          <w:rFonts w:ascii="Times New Roman" w:hAnsi="Times New Roman" w:cs="Times New Roman"/>
          <w:color w:val="000000"/>
          <w:sz w:val="28"/>
          <w:szCs w:val="28"/>
          <w:lang w:val="uk-UA" w:eastAsia="uk-UA"/>
        </w:rPr>
        <w:t xml:space="preserve">Актуальним і перспективним видається спрямування працівниками кафедри міжнародних відносин Прикарпатського національного університету імені Василя Стефаника науково-дослідницької діяльності студентів на вивчення міжнародних процесів, пов’язаних із </w:t>
      </w:r>
      <w:r w:rsidRPr="00107E3C">
        <w:rPr>
          <w:rFonts w:ascii="Times New Roman" w:hAnsi="Times New Roman" w:cs="Times New Roman"/>
          <w:color w:val="000000"/>
          <w:sz w:val="28"/>
          <w:szCs w:val="28"/>
          <w:bdr w:val="none" w:sz="0" w:space="0" w:color="auto" w:frame="1"/>
          <w:lang w:val="uk-UA" w:eastAsia="ru-RU"/>
        </w:rPr>
        <w:t xml:space="preserve">гібридною війною РФ проти України; </w:t>
      </w:r>
      <w:r w:rsidRPr="00107E3C">
        <w:rPr>
          <w:rFonts w:ascii="Times New Roman" w:hAnsi="Times New Roman" w:cs="Times New Roman"/>
          <w:color w:val="000000"/>
          <w:sz w:val="28"/>
          <w:szCs w:val="28"/>
          <w:lang w:val="uk-UA" w:eastAsia="uk-UA"/>
        </w:rPr>
        <w:t xml:space="preserve">різних аспектів розвитку міжнародних </w:t>
      </w:r>
      <w:r w:rsidRPr="00107E3C">
        <w:rPr>
          <w:rFonts w:ascii="Times New Roman" w:hAnsi="Times New Roman" w:cs="Times New Roman"/>
          <w:color w:val="000000"/>
          <w:sz w:val="28"/>
          <w:szCs w:val="28"/>
          <w:lang w:val="uk-UA" w:eastAsia="uk-UA"/>
        </w:rPr>
        <w:lastRenderedPageBreak/>
        <w:t xml:space="preserve">політичних процесів у контексті відносин між країнами Європи, США та </w:t>
      </w:r>
      <w:r w:rsidRPr="00107E3C">
        <w:rPr>
          <w:rFonts w:ascii="Times New Roman" w:hAnsi="Times New Roman" w:cs="Times New Roman"/>
          <w:color w:val="000000"/>
          <w:sz w:val="28"/>
          <w:szCs w:val="28"/>
          <w:bdr w:val="none" w:sz="0" w:space="0" w:color="auto" w:frame="1"/>
          <w:lang w:val="uk-UA" w:eastAsia="ru-RU"/>
        </w:rPr>
        <w:t xml:space="preserve">Україною; формування її міжнародного </w:t>
      </w:r>
      <w:r w:rsidRPr="00107E3C">
        <w:rPr>
          <w:rFonts w:ascii="Times New Roman" w:hAnsi="Times New Roman" w:cs="Times New Roman"/>
          <w:color w:val="000000"/>
          <w:sz w:val="28"/>
          <w:szCs w:val="28"/>
          <w:lang w:val="uk-UA" w:eastAsia="uk-UA"/>
        </w:rPr>
        <w:t xml:space="preserve">іміджу; впливу </w:t>
      </w:r>
      <w:r w:rsidRPr="00107E3C">
        <w:rPr>
          <w:rFonts w:ascii="Times New Roman" w:hAnsi="Times New Roman" w:cs="Times New Roman"/>
          <w:color w:val="000000"/>
          <w:sz w:val="28"/>
          <w:szCs w:val="28"/>
          <w:bdr w:val="none" w:sz="0" w:space="0" w:color="auto" w:frame="1"/>
          <w:lang w:val="uk-UA" w:eastAsia="ru-RU"/>
        </w:rPr>
        <w:t xml:space="preserve">анексії Криму і конфлікту на Донбасі на післявоєнну систему світового порядку тощо. </w:t>
      </w:r>
      <w:r w:rsidRPr="00107E3C">
        <w:rPr>
          <w:rFonts w:ascii="Times New Roman" w:hAnsi="Times New Roman" w:cs="Times New Roman"/>
          <w:color w:val="000000"/>
          <w:sz w:val="28"/>
          <w:szCs w:val="28"/>
          <w:lang w:val="uk-UA" w:eastAsia="ru-RU"/>
        </w:rPr>
        <w:tab/>
      </w:r>
      <w:r w:rsidRPr="00107E3C">
        <w:rPr>
          <w:rFonts w:ascii="Times New Roman" w:hAnsi="Times New Roman" w:cs="Times New Roman"/>
          <w:color w:val="000000"/>
          <w:sz w:val="28"/>
          <w:szCs w:val="28"/>
          <w:lang w:val="uk-UA" w:eastAsia="ru-RU"/>
        </w:rPr>
        <w:tab/>
        <w:t xml:space="preserve">Розвиток наукової діяльності майбутніх міжнародників стимулюють спеціалізовані студентські профільні видання та можливість оприлюднення результатів своїх студій в університетських вісниках серії «Міжнародні відносини». Як приклад відзначаємо цілеспрямовану діяльність кафедри міжнародних відносин Національного університету «Острозька академія», яка  систематично видає «Наукові записки студентів та аспірантів. Серія «Міжнародні відносини» та заохочує їх до публікації у збірнику наукових праць «Наукові записки Національного університету «Острозька академія». Серія «Міжнародні відносини».  </w:t>
      </w:r>
    </w:p>
    <w:p w:rsidR="00F115A1" w:rsidRPr="00107E3C" w:rsidRDefault="00F115A1" w:rsidP="00486D9F">
      <w:pPr>
        <w:spacing w:after="0" w:line="360" w:lineRule="auto"/>
        <w:ind w:firstLine="708"/>
        <w:jc w:val="both"/>
        <w:rPr>
          <w:rFonts w:ascii="Times New Roman" w:hAnsi="Times New Roman" w:cs="Times New Roman"/>
          <w:color w:val="000000"/>
          <w:kern w:val="36"/>
          <w:sz w:val="28"/>
          <w:szCs w:val="28"/>
          <w:lang w:val="uk-UA" w:eastAsia="ru-RU"/>
        </w:rPr>
      </w:pPr>
      <w:r w:rsidRPr="00107E3C">
        <w:rPr>
          <w:rFonts w:ascii="Times New Roman" w:hAnsi="Times New Roman" w:cs="Times New Roman"/>
          <w:color w:val="000000"/>
          <w:sz w:val="28"/>
          <w:szCs w:val="28"/>
          <w:lang w:val="uk-UA" w:eastAsia="ru-RU"/>
        </w:rPr>
        <w:t xml:space="preserve">Перспективи для продовження науково-дослідницької роботи та професійного вдосконалення магістрів-міжнародників відкривають діючі в багатьох університетах аспірантури. У силу відомих причин вони мають різнопрофільний характер. Про це свідчать найбільш повний «набір» спеціальностей аспірантур і спеціалізованих учених рад із захисту кандидатських і докторських дисертацій в Інституті міжнародних відносин Київського національного університету імені Тараса Шевченка                        (КНУ ім. Т. Шевченка): 23.00.04 – «політичні проблеми міжнародних систем та глобального розвитку»; 21.03.03 – «геополітика»; 12.00.11 – «міжнародне  право»; 12.00.03 – «цивільне право і цивільний процес, сімейне право, міжнародне приватне право»; 08.05.01 – «світове господарство і міжнародні економічні відносини»; 08.00.02 – «світове господарство і міжнародні економічні відносини» [9]. За багатьма з цих спеціальностей функціонують аспірантури на </w:t>
      </w:r>
      <w:r w:rsidRPr="00107E3C">
        <w:rPr>
          <w:rFonts w:ascii="Times New Roman" w:hAnsi="Times New Roman" w:cs="Times New Roman"/>
          <w:color w:val="000000"/>
          <w:kern w:val="36"/>
          <w:sz w:val="28"/>
          <w:szCs w:val="28"/>
          <w:lang w:val="uk-UA" w:eastAsia="ru-RU"/>
        </w:rPr>
        <w:t xml:space="preserve">факультеті міжнародних відносин Львівського </w:t>
      </w:r>
      <w:r w:rsidRPr="00107E3C">
        <w:rPr>
          <w:rFonts w:ascii="Times New Roman" w:hAnsi="Times New Roman" w:cs="Times New Roman"/>
          <w:color w:val="000000"/>
          <w:sz w:val="28"/>
          <w:szCs w:val="28"/>
          <w:lang w:val="uk-UA" w:eastAsia="ru-RU"/>
        </w:rPr>
        <w:t xml:space="preserve">національного університету імені Івана </w:t>
      </w:r>
      <w:r w:rsidRPr="00107E3C">
        <w:rPr>
          <w:rFonts w:ascii="Times New Roman" w:hAnsi="Times New Roman" w:cs="Times New Roman"/>
          <w:color w:val="000000"/>
          <w:kern w:val="36"/>
          <w:sz w:val="28"/>
          <w:szCs w:val="28"/>
          <w:lang w:val="uk-UA" w:eastAsia="ru-RU"/>
        </w:rPr>
        <w:t>Франка (ЛНУ ім. І. Франка), а в інших вишах України зазвичай діють аспірантури з однієї-двох із зазначених спеціальностей або здійснюється підготовка за «суміжними» спеціальностями в галузях економіки, права, історії, географії тощо.</w:t>
      </w:r>
      <w:r w:rsidRPr="00107E3C">
        <w:rPr>
          <w:rFonts w:ascii="Times New Roman" w:hAnsi="Times New Roman" w:cs="Times New Roman"/>
          <w:color w:val="000000"/>
          <w:kern w:val="36"/>
          <w:sz w:val="28"/>
          <w:szCs w:val="28"/>
          <w:lang w:val="uk-UA" w:eastAsia="ru-RU"/>
        </w:rPr>
        <w:tab/>
      </w:r>
    </w:p>
    <w:p w:rsidR="00F115A1" w:rsidRPr="00107E3C" w:rsidRDefault="00F115A1" w:rsidP="00486D9F">
      <w:pPr>
        <w:spacing w:after="0" w:line="360" w:lineRule="auto"/>
        <w:ind w:firstLine="708"/>
        <w:jc w:val="both"/>
        <w:rPr>
          <w:rFonts w:ascii="Times New Roman" w:hAnsi="Times New Roman" w:cs="Times New Roman"/>
          <w:color w:val="000000"/>
          <w:sz w:val="28"/>
          <w:szCs w:val="28"/>
          <w:lang w:val="uk-UA" w:eastAsia="ru-RU"/>
        </w:rPr>
      </w:pPr>
      <w:r w:rsidRPr="00107E3C">
        <w:rPr>
          <w:rFonts w:ascii="Times New Roman" w:hAnsi="Times New Roman" w:cs="Times New Roman"/>
          <w:color w:val="000000"/>
          <w:kern w:val="36"/>
          <w:sz w:val="28"/>
          <w:szCs w:val="28"/>
          <w:lang w:val="uk-UA" w:eastAsia="ru-RU"/>
        </w:rPr>
        <w:lastRenderedPageBreak/>
        <w:t xml:space="preserve">Аспірантури і докторантури сприяють формуванню наукових шкіл учених-міжнародників. </w:t>
      </w:r>
      <w:r w:rsidRPr="00107E3C">
        <w:rPr>
          <w:rFonts w:ascii="Times New Roman" w:hAnsi="Times New Roman" w:cs="Times New Roman"/>
          <w:color w:val="000000"/>
          <w:sz w:val="28"/>
          <w:szCs w:val="28"/>
          <w:lang w:val="uk-UA"/>
        </w:rPr>
        <w:t xml:space="preserve">Прикладом може слугувати кафедра міжнародного права </w:t>
      </w:r>
      <w:r w:rsidRPr="00107E3C">
        <w:rPr>
          <w:rFonts w:ascii="Times New Roman" w:hAnsi="Times New Roman" w:cs="Times New Roman"/>
          <w:color w:val="000000"/>
          <w:sz w:val="28"/>
          <w:szCs w:val="28"/>
          <w:lang w:val="uk-UA" w:eastAsia="ru-RU"/>
        </w:rPr>
        <w:t>КНУ ім. Т. Шевченка</w:t>
      </w:r>
      <w:r w:rsidRPr="00107E3C">
        <w:rPr>
          <w:rFonts w:ascii="Times New Roman" w:hAnsi="Times New Roman" w:cs="Times New Roman"/>
          <w:color w:val="000000"/>
          <w:sz w:val="28"/>
          <w:szCs w:val="28"/>
          <w:lang w:val="uk-UA"/>
        </w:rPr>
        <w:t>, яка, маючи багаті традиції, підготувала понад сто докторів і кандидатів наук переважно у вказаній галузі знань</w:t>
      </w:r>
      <w:r w:rsidRPr="00107E3C">
        <w:rPr>
          <w:rFonts w:ascii="Times New Roman" w:hAnsi="Times New Roman" w:cs="Times New Roman"/>
          <w:color w:val="000000"/>
          <w:sz w:val="28"/>
          <w:szCs w:val="28"/>
          <w:lang w:val="uk-UA" w:eastAsia="ru-RU"/>
        </w:rPr>
        <w:t xml:space="preserve"> [4].</w:t>
      </w:r>
      <w:r w:rsidRPr="00107E3C">
        <w:rPr>
          <w:rFonts w:ascii="Times New Roman" w:hAnsi="Times New Roman" w:cs="Times New Roman"/>
          <w:color w:val="000000"/>
          <w:kern w:val="36"/>
          <w:sz w:val="28"/>
          <w:szCs w:val="28"/>
          <w:lang w:val="uk-UA" w:eastAsia="ru-RU"/>
        </w:rPr>
        <w:t xml:space="preserve"> А </w:t>
      </w:r>
      <w:r w:rsidRPr="00107E3C">
        <w:rPr>
          <w:rFonts w:ascii="Times New Roman" w:hAnsi="Times New Roman" w:cs="Times New Roman"/>
          <w:color w:val="000000"/>
          <w:sz w:val="28"/>
          <w:szCs w:val="28"/>
          <w:lang w:val="uk-UA"/>
        </w:rPr>
        <w:t xml:space="preserve">кафедра міжнародних економічних відносин Харківського національного університету ім. В. Н. </w:t>
      </w:r>
      <w:proofErr w:type="spellStart"/>
      <w:r w:rsidRPr="00107E3C">
        <w:rPr>
          <w:rFonts w:ascii="Times New Roman" w:hAnsi="Times New Roman" w:cs="Times New Roman"/>
          <w:color w:val="000000"/>
          <w:sz w:val="28"/>
          <w:szCs w:val="28"/>
          <w:lang w:val="uk-UA"/>
        </w:rPr>
        <w:t>Каразіна</w:t>
      </w:r>
      <w:proofErr w:type="spellEnd"/>
      <w:r w:rsidRPr="00107E3C">
        <w:rPr>
          <w:rFonts w:ascii="Times New Roman" w:hAnsi="Times New Roman" w:cs="Times New Roman"/>
          <w:color w:val="000000"/>
          <w:sz w:val="28"/>
          <w:szCs w:val="28"/>
          <w:lang w:val="uk-UA"/>
        </w:rPr>
        <w:t xml:space="preserve">, під патронатом якої </w:t>
      </w:r>
      <w:r w:rsidRPr="00107E3C">
        <w:rPr>
          <w:rFonts w:ascii="Times New Roman" w:hAnsi="Times New Roman" w:cs="Times New Roman"/>
          <w:color w:val="000000"/>
          <w:sz w:val="28"/>
          <w:szCs w:val="28"/>
          <w:lang w:val="uk-UA" w:eastAsia="ru-RU"/>
        </w:rPr>
        <w:t>діє </w:t>
      </w:r>
      <w:hyperlink r:id="rId5" w:tgtFrame="_blank" w:history="1">
        <w:r w:rsidRPr="00107E3C">
          <w:rPr>
            <w:rFonts w:ascii="Times New Roman" w:hAnsi="Times New Roman" w:cs="Times New Roman"/>
            <w:color w:val="000000"/>
            <w:sz w:val="28"/>
            <w:szCs w:val="28"/>
            <w:lang w:val="uk-UA" w:eastAsia="ru-RU"/>
          </w:rPr>
          <w:t>спеціалізована вчена рада</w:t>
        </w:r>
      </w:hyperlink>
      <w:r w:rsidRPr="00107E3C">
        <w:rPr>
          <w:rFonts w:ascii="Times New Roman" w:hAnsi="Times New Roman" w:cs="Times New Roman"/>
          <w:color w:val="000000"/>
          <w:sz w:val="28"/>
          <w:szCs w:val="28"/>
          <w:lang w:val="uk-UA" w:eastAsia="ru-RU"/>
        </w:rPr>
        <w:t> із захисту кандидатських дисертацій зі спеціальності 08.00.02 – «світове господарство і міжнародні економічні відносини», лише з 2010 р.</w:t>
      </w:r>
      <w:r w:rsidRPr="00107E3C">
        <w:rPr>
          <w:rFonts w:ascii="Times New Roman" w:hAnsi="Times New Roman" w:cs="Times New Roman"/>
          <w:color w:val="000000"/>
          <w:kern w:val="36"/>
          <w:sz w:val="28"/>
          <w:szCs w:val="28"/>
          <w:lang w:val="uk-UA" w:eastAsia="ru-RU"/>
        </w:rPr>
        <w:t xml:space="preserve"> </w:t>
      </w:r>
      <w:r w:rsidRPr="00107E3C">
        <w:rPr>
          <w:rFonts w:ascii="Times New Roman" w:hAnsi="Times New Roman" w:cs="Times New Roman"/>
          <w:color w:val="000000"/>
          <w:sz w:val="28"/>
          <w:szCs w:val="28"/>
          <w:lang w:val="uk-UA" w:eastAsia="ru-RU"/>
        </w:rPr>
        <w:t xml:space="preserve">підготувала близько сотні фахівців із науковими ступенями, які успішно працюють у різних галузях науки і виробництва, серед них чимало громадян Китаю, Білорусі, В’єтнаму, Ізраїлю, Марокко, </w:t>
      </w:r>
      <w:proofErr w:type="spellStart"/>
      <w:r w:rsidRPr="00107E3C">
        <w:rPr>
          <w:rFonts w:ascii="Times New Roman" w:hAnsi="Times New Roman" w:cs="Times New Roman"/>
          <w:color w:val="000000"/>
          <w:sz w:val="28"/>
          <w:szCs w:val="28"/>
          <w:lang w:val="uk-UA" w:eastAsia="ru-RU"/>
        </w:rPr>
        <w:t>Туркменистану</w:t>
      </w:r>
      <w:proofErr w:type="spellEnd"/>
      <w:r w:rsidRPr="00107E3C">
        <w:rPr>
          <w:rFonts w:ascii="Times New Roman" w:hAnsi="Times New Roman" w:cs="Times New Roman"/>
          <w:color w:val="000000"/>
          <w:sz w:val="28"/>
          <w:szCs w:val="28"/>
          <w:lang w:val="uk-UA" w:eastAsia="ru-RU"/>
        </w:rPr>
        <w:t>, Йорданії, Туреччини, Росії,  інших країн [8].</w:t>
      </w:r>
    </w:p>
    <w:p w:rsidR="00F115A1" w:rsidRPr="00107E3C" w:rsidRDefault="00F115A1" w:rsidP="00486D9F">
      <w:pPr>
        <w:shd w:val="clear" w:color="auto" w:fill="FFFFFF"/>
        <w:spacing w:after="0" w:line="360" w:lineRule="auto"/>
        <w:ind w:firstLine="708"/>
        <w:jc w:val="both"/>
        <w:textAlignment w:val="baseline"/>
        <w:rPr>
          <w:rFonts w:ascii="Times New Roman" w:hAnsi="Times New Roman" w:cs="Times New Roman"/>
          <w:color w:val="000000"/>
          <w:kern w:val="36"/>
          <w:sz w:val="28"/>
          <w:szCs w:val="28"/>
          <w:lang w:val="uk-UA" w:eastAsia="ru-RU"/>
        </w:rPr>
      </w:pPr>
      <w:r w:rsidRPr="00107E3C">
        <w:rPr>
          <w:rFonts w:ascii="Times New Roman" w:hAnsi="Times New Roman" w:cs="Times New Roman"/>
          <w:color w:val="000000"/>
          <w:sz w:val="28"/>
          <w:szCs w:val="28"/>
          <w:lang w:val="uk-UA" w:eastAsia="ru-RU"/>
        </w:rPr>
        <w:t>Паралельно з навчальною науково-дослідницькою роботою розвивається наукова діяльність студентів-міжнародників поза навчальним процесом. Відбувається істотне розширенням спектру її організаційних форм: поряд із функціонуванням факультативів, предметних наукових об’єднань (гуртків, клубів, семінарів, асоціацій), проблемних груп, інформаційно-аналітичних центрів і лабораторій, перекладацьких бюро, вони стали активніше залучатися кафедрами (переважно міжнародних економічних відносин) до виконання держбюджетних, госпрозрахункових, інших наукових проектів, участі у творчому співробітництві з освітніми і науковими установами України і зарубіжжя тощо.</w:t>
      </w:r>
      <w:r w:rsidRPr="00107E3C">
        <w:rPr>
          <w:rFonts w:ascii="Times New Roman" w:hAnsi="Times New Roman" w:cs="Times New Roman"/>
          <w:color w:val="000000"/>
          <w:kern w:val="36"/>
          <w:sz w:val="28"/>
          <w:szCs w:val="28"/>
          <w:lang w:val="uk-UA" w:eastAsia="ru-RU"/>
        </w:rPr>
        <w:tab/>
      </w:r>
      <w:r w:rsidRPr="00107E3C">
        <w:rPr>
          <w:rFonts w:ascii="Times New Roman" w:hAnsi="Times New Roman" w:cs="Times New Roman"/>
          <w:color w:val="000000"/>
          <w:kern w:val="36"/>
          <w:sz w:val="28"/>
          <w:szCs w:val="28"/>
          <w:lang w:val="uk-UA" w:eastAsia="ru-RU"/>
        </w:rPr>
        <w:tab/>
      </w:r>
      <w:r w:rsidRPr="00107E3C">
        <w:rPr>
          <w:rFonts w:ascii="Times New Roman" w:hAnsi="Times New Roman" w:cs="Times New Roman"/>
          <w:color w:val="000000"/>
          <w:kern w:val="36"/>
          <w:sz w:val="28"/>
          <w:szCs w:val="28"/>
          <w:lang w:val="uk-UA" w:eastAsia="ru-RU"/>
        </w:rPr>
        <w:tab/>
      </w:r>
      <w:r w:rsidRPr="00107E3C">
        <w:rPr>
          <w:rFonts w:ascii="Times New Roman" w:hAnsi="Times New Roman" w:cs="Times New Roman"/>
          <w:color w:val="000000"/>
          <w:kern w:val="36"/>
          <w:sz w:val="28"/>
          <w:szCs w:val="28"/>
          <w:lang w:val="uk-UA" w:eastAsia="ru-RU"/>
        </w:rPr>
        <w:tab/>
      </w:r>
      <w:r w:rsidRPr="00107E3C">
        <w:rPr>
          <w:rFonts w:ascii="Times New Roman" w:hAnsi="Times New Roman" w:cs="Times New Roman"/>
          <w:color w:val="000000"/>
          <w:kern w:val="36"/>
          <w:sz w:val="28"/>
          <w:szCs w:val="28"/>
          <w:lang w:val="uk-UA" w:eastAsia="ru-RU"/>
        </w:rPr>
        <w:tab/>
      </w:r>
      <w:r w:rsidRPr="00107E3C">
        <w:rPr>
          <w:rFonts w:ascii="Times New Roman" w:hAnsi="Times New Roman" w:cs="Times New Roman"/>
          <w:color w:val="000000"/>
          <w:kern w:val="36"/>
          <w:sz w:val="28"/>
          <w:szCs w:val="28"/>
          <w:lang w:val="uk-UA" w:eastAsia="ru-RU"/>
        </w:rPr>
        <w:tab/>
      </w:r>
      <w:r w:rsidRPr="00107E3C">
        <w:rPr>
          <w:rFonts w:ascii="Times New Roman" w:hAnsi="Times New Roman" w:cs="Times New Roman"/>
          <w:color w:val="000000"/>
          <w:sz w:val="28"/>
          <w:szCs w:val="28"/>
          <w:lang w:val="uk-UA" w:eastAsia="ru-RU"/>
        </w:rPr>
        <w:t xml:space="preserve">Звіти більшості профільних кафедр, що здійснюють підготовку в галузі «Міжнародні відносини», фіксують факт керівництва їхніми викладачами науковими гуртками або іншими формами наукової активності студентів, хоча зрідка конкретизують їхню практичну діяльність, що опосередковано може свідчити про їхнє формальне існування. Заслуговує на відзначення досвід діяльності факультету міжнародних відносин Національного університету «Острозька академія», де професори кафедри міжнародних відносин разом із членами наукових гуртків «Міграційні процеси» і </w:t>
      </w:r>
      <w:r w:rsidRPr="00107E3C">
        <w:rPr>
          <w:rFonts w:ascii="Times New Roman" w:hAnsi="Times New Roman" w:cs="Times New Roman"/>
          <w:color w:val="000000"/>
          <w:sz w:val="28"/>
          <w:szCs w:val="28"/>
          <w:lang w:val="uk-UA" w:eastAsia="ru-RU"/>
        </w:rPr>
        <w:lastRenderedPageBreak/>
        <w:t>«Європейські студії» проводять багаторічні дослідження у відповідних тематичних напрямах. А викладачі кафедри іноземних мов шляхом залучення членів мовних клубів «</w:t>
      </w:r>
      <w:proofErr w:type="spellStart"/>
      <w:r w:rsidRPr="00107E3C">
        <w:rPr>
          <w:rFonts w:ascii="Times New Roman" w:hAnsi="Times New Roman" w:cs="Times New Roman"/>
          <w:color w:val="000000"/>
          <w:sz w:val="28"/>
          <w:szCs w:val="28"/>
          <w:lang w:val="uk-UA" w:eastAsia="ru-RU"/>
        </w:rPr>
        <w:t>Club</w:t>
      </w:r>
      <w:proofErr w:type="spellEnd"/>
      <w:r w:rsidRPr="00107E3C">
        <w:rPr>
          <w:rFonts w:ascii="Times New Roman" w:hAnsi="Times New Roman" w:cs="Times New Roman"/>
          <w:color w:val="000000"/>
          <w:sz w:val="28"/>
          <w:szCs w:val="28"/>
          <w:lang w:val="uk-UA" w:eastAsia="ru-RU"/>
        </w:rPr>
        <w:t xml:space="preserve"> </w:t>
      </w:r>
      <w:proofErr w:type="spellStart"/>
      <w:r w:rsidRPr="00107E3C">
        <w:rPr>
          <w:rFonts w:ascii="Times New Roman" w:hAnsi="Times New Roman" w:cs="Times New Roman"/>
          <w:color w:val="000000"/>
          <w:sz w:val="28"/>
          <w:szCs w:val="28"/>
          <w:lang w:val="uk-UA" w:eastAsia="ru-RU"/>
        </w:rPr>
        <w:t>for</w:t>
      </w:r>
      <w:proofErr w:type="spellEnd"/>
      <w:r w:rsidRPr="00107E3C">
        <w:rPr>
          <w:rFonts w:ascii="Times New Roman" w:hAnsi="Times New Roman" w:cs="Times New Roman"/>
          <w:color w:val="000000"/>
          <w:sz w:val="28"/>
          <w:szCs w:val="28"/>
          <w:lang w:val="uk-UA" w:eastAsia="ru-RU"/>
        </w:rPr>
        <w:t xml:space="preserve"> </w:t>
      </w:r>
      <w:proofErr w:type="spellStart"/>
      <w:r w:rsidRPr="00107E3C">
        <w:rPr>
          <w:rFonts w:ascii="Times New Roman" w:hAnsi="Times New Roman" w:cs="Times New Roman"/>
          <w:color w:val="000000"/>
          <w:sz w:val="28"/>
          <w:szCs w:val="28"/>
          <w:lang w:val="uk-UA" w:eastAsia="ru-RU"/>
        </w:rPr>
        <w:t>Young</w:t>
      </w:r>
      <w:proofErr w:type="spellEnd"/>
      <w:r w:rsidRPr="00107E3C">
        <w:rPr>
          <w:rFonts w:ascii="Times New Roman" w:hAnsi="Times New Roman" w:cs="Times New Roman"/>
          <w:color w:val="000000"/>
          <w:sz w:val="28"/>
          <w:szCs w:val="28"/>
          <w:lang w:val="uk-UA" w:eastAsia="ru-RU"/>
        </w:rPr>
        <w:t xml:space="preserve"> </w:t>
      </w:r>
      <w:proofErr w:type="spellStart"/>
      <w:r w:rsidRPr="00107E3C">
        <w:rPr>
          <w:rFonts w:ascii="Times New Roman" w:hAnsi="Times New Roman" w:cs="Times New Roman"/>
          <w:color w:val="000000"/>
          <w:sz w:val="28"/>
          <w:szCs w:val="28"/>
          <w:lang w:val="uk-UA" w:eastAsia="ru-RU"/>
        </w:rPr>
        <w:t>Translators</w:t>
      </w:r>
      <w:proofErr w:type="spellEnd"/>
      <w:r w:rsidRPr="00107E3C">
        <w:rPr>
          <w:rFonts w:ascii="Times New Roman" w:hAnsi="Times New Roman" w:cs="Times New Roman"/>
          <w:color w:val="000000"/>
          <w:sz w:val="28"/>
          <w:szCs w:val="28"/>
          <w:lang w:val="uk-UA" w:eastAsia="ru-RU"/>
        </w:rPr>
        <w:t xml:space="preserve"> </w:t>
      </w:r>
      <w:proofErr w:type="spellStart"/>
      <w:r w:rsidRPr="00107E3C">
        <w:rPr>
          <w:rFonts w:ascii="Times New Roman" w:hAnsi="Times New Roman" w:cs="Times New Roman"/>
          <w:color w:val="000000"/>
          <w:sz w:val="28"/>
          <w:szCs w:val="28"/>
          <w:lang w:val="uk-UA" w:eastAsia="ru-RU"/>
        </w:rPr>
        <w:t>and</w:t>
      </w:r>
      <w:proofErr w:type="spellEnd"/>
      <w:r w:rsidRPr="00107E3C">
        <w:rPr>
          <w:rFonts w:ascii="Times New Roman" w:hAnsi="Times New Roman" w:cs="Times New Roman"/>
          <w:color w:val="000000"/>
          <w:sz w:val="28"/>
          <w:szCs w:val="28"/>
          <w:lang w:val="uk-UA" w:eastAsia="ru-RU"/>
        </w:rPr>
        <w:t xml:space="preserve"> </w:t>
      </w:r>
      <w:proofErr w:type="spellStart"/>
      <w:r w:rsidRPr="00107E3C">
        <w:rPr>
          <w:rFonts w:ascii="Times New Roman" w:hAnsi="Times New Roman" w:cs="Times New Roman"/>
          <w:color w:val="000000"/>
          <w:sz w:val="28"/>
          <w:szCs w:val="28"/>
          <w:lang w:val="uk-UA" w:eastAsia="ru-RU"/>
        </w:rPr>
        <w:t>Interpreters</w:t>
      </w:r>
      <w:proofErr w:type="spellEnd"/>
      <w:r w:rsidRPr="00107E3C">
        <w:rPr>
          <w:rFonts w:ascii="Times New Roman" w:hAnsi="Times New Roman" w:cs="Times New Roman"/>
          <w:color w:val="000000"/>
          <w:sz w:val="28"/>
          <w:szCs w:val="28"/>
          <w:lang w:val="uk-UA" w:eastAsia="ru-RU"/>
        </w:rPr>
        <w:t>», «</w:t>
      </w:r>
      <w:proofErr w:type="spellStart"/>
      <w:r w:rsidRPr="00107E3C">
        <w:rPr>
          <w:rFonts w:ascii="Times New Roman" w:hAnsi="Times New Roman" w:cs="Times New Roman"/>
          <w:color w:val="000000"/>
          <w:sz w:val="28"/>
          <w:szCs w:val="28"/>
          <w:lang w:val="uk-UA" w:eastAsia="ru-RU"/>
        </w:rPr>
        <w:t>English</w:t>
      </w:r>
      <w:proofErr w:type="spellEnd"/>
      <w:r w:rsidRPr="00107E3C">
        <w:rPr>
          <w:rFonts w:ascii="Times New Roman" w:hAnsi="Times New Roman" w:cs="Times New Roman"/>
          <w:color w:val="000000"/>
          <w:sz w:val="28"/>
          <w:szCs w:val="28"/>
          <w:lang w:val="uk-UA" w:eastAsia="ru-RU"/>
        </w:rPr>
        <w:t xml:space="preserve"> </w:t>
      </w:r>
      <w:proofErr w:type="spellStart"/>
      <w:r w:rsidRPr="00107E3C">
        <w:rPr>
          <w:rFonts w:ascii="Times New Roman" w:hAnsi="Times New Roman" w:cs="Times New Roman"/>
          <w:color w:val="000000"/>
          <w:sz w:val="28"/>
          <w:szCs w:val="28"/>
          <w:lang w:val="uk-UA" w:eastAsia="ru-RU"/>
        </w:rPr>
        <w:t>Reading</w:t>
      </w:r>
      <w:proofErr w:type="spellEnd"/>
      <w:r w:rsidRPr="00107E3C">
        <w:rPr>
          <w:rFonts w:ascii="Times New Roman" w:hAnsi="Times New Roman" w:cs="Times New Roman"/>
          <w:color w:val="000000"/>
          <w:sz w:val="28"/>
          <w:szCs w:val="28"/>
          <w:lang w:val="uk-UA" w:eastAsia="ru-RU"/>
        </w:rPr>
        <w:t xml:space="preserve"> </w:t>
      </w:r>
      <w:proofErr w:type="spellStart"/>
      <w:r w:rsidRPr="00107E3C">
        <w:rPr>
          <w:rFonts w:ascii="Times New Roman" w:hAnsi="Times New Roman" w:cs="Times New Roman"/>
          <w:color w:val="000000"/>
          <w:sz w:val="28"/>
          <w:szCs w:val="28"/>
          <w:lang w:val="uk-UA" w:eastAsia="ru-RU"/>
        </w:rPr>
        <w:t>Club</w:t>
      </w:r>
      <w:proofErr w:type="spellEnd"/>
      <w:r w:rsidRPr="00107E3C">
        <w:rPr>
          <w:rFonts w:ascii="Times New Roman" w:hAnsi="Times New Roman" w:cs="Times New Roman"/>
          <w:color w:val="000000"/>
          <w:sz w:val="28"/>
          <w:szCs w:val="28"/>
          <w:lang w:val="uk-UA" w:eastAsia="ru-RU"/>
        </w:rPr>
        <w:t>», «</w:t>
      </w:r>
      <w:proofErr w:type="spellStart"/>
      <w:r w:rsidRPr="00107E3C">
        <w:rPr>
          <w:rFonts w:ascii="Times New Roman" w:hAnsi="Times New Roman" w:cs="Times New Roman"/>
          <w:color w:val="000000"/>
          <w:sz w:val="28"/>
          <w:szCs w:val="28"/>
          <w:lang w:val="uk-UA" w:eastAsia="ru-RU"/>
        </w:rPr>
        <w:t>Deutsch</w:t>
      </w:r>
      <w:proofErr w:type="spellEnd"/>
      <w:r w:rsidRPr="00107E3C">
        <w:rPr>
          <w:rFonts w:ascii="Times New Roman" w:hAnsi="Times New Roman" w:cs="Times New Roman"/>
          <w:color w:val="000000"/>
          <w:sz w:val="28"/>
          <w:szCs w:val="28"/>
          <w:lang w:val="uk-UA" w:eastAsia="ru-RU"/>
        </w:rPr>
        <w:t xml:space="preserve"> </w:t>
      </w:r>
      <w:proofErr w:type="spellStart"/>
      <w:r w:rsidRPr="00107E3C">
        <w:rPr>
          <w:rFonts w:ascii="Times New Roman" w:hAnsi="Times New Roman" w:cs="Times New Roman"/>
          <w:color w:val="000000"/>
          <w:sz w:val="28"/>
          <w:szCs w:val="28"/>
          <w:lang w:val="uk-UA" w:eastAsia="ru-RU"/>
        </w:rPr>
        <w:t>Klub</w:t>
      </w:r>
      <w:proofErr w:type="spellEnd"/>
      <w:r w:rsidRPr="00107E3C">
        <w:rPr>
          <w:rFonts w:ascii="Times New Roman" w:hAnsi="Times New Roman" w:cs="Times New Roman"/>
          <w:color w:val="000000"/>
          <w:sz w:val="28"/>
          <w:szCs w:val="28"/>
          <w:lang w:val="uk-UA" w:eastAsia="ru-RU"/>
        </w:rPr>
        <w:t>» до студіювання фахової літератури удосконалюють навички її перекладу і наукового аналізу  [</w:t>
      </w:r>
      <w:hyperlink r:id="rId6" w:history="1">
        <w:r w:rsidRPr="00107E3C">
          <w:rPr>
            <w:rFonts w:ascii="Times New Roman" w:hAnsi="Times New Roman" w:cs="Times New Roman"/>
            <w:color w:val="000000"/>
            <w:sz w:val="28"/>
            <w:szCs w:val="28"/>
            <w:lang w:val="uk-UA" w:eastAsia="ru-RU"/>
          </w:rPr>
          <w:t xml:space="preserve">5]. </w:t>
        </w:r>
      </w:hyperlink>
    </w:p>
    <w:p w:rsidR="00F115A1" w:rsidRPr="00107E3C" w:rsidRDefault="00F115A1" w:rsidP="00486D9F">
      <w:pPr>
        <w:autoSpaceDE w:val="0"/>
        <w:autoSpaceDN w:val="0"/>
        <w:adjustRightInd w:val="0"/>
        <w:spacing w:after="0" w:line="360" w:lineRule="auto"/>
        <w:jc w:val="both"/>
        <w:rPr>
          <w:rFonts w:ascii="Times New Roman" w:hAnsi="Times New Roman" w:cs="Times New Roman"/>
          <w:color w:val="000000"/>
          <w:sz w:val="28"/>
          <w:szCs w:val="28"/>
          <w:lang w:val="uk-UA" w:eastAsia="ru-RU"/>
        </w:rPr>
      </w:pPr>
      <w:r w:rsidRPr="00107E3C">
        <w:rPr>
          <w:rFonts w:ascii="Times New Roman" w:hAnsi="Times New Roman" w:cs="Times New Roman"/>
          <w:color w:val="000000"/>
          <w:sz w:val="28"/>
          <w:szCs w:val="28"/>
          <w:lang w:val="uk-UA" w:eastAsia="ru-RU"/>
        </w:rPr>
        <w:tab/>
        <w:t xml:space="preserve">Зазвичай саме члени наукових гуртків, клубів, проблемних груп, інформаційно-аналітичних центрів виступають головними учасниками студентських профільних і предметних олімпіад, наукових конференцій, семінарів, конкурсів наукових робіт тощо. З кінця 90-х рр. ХХ ст. посилюється тенденція щодо вдосконалення організаційних засад та розширення, диференціації, зростання чисельності учасників цих та інших форм творчо-інтелектуальної активності студентської молоді. </w:t>
      </w:r>
    </w:p>
    <w:p w:rsidR="00F115A1" w:rsidRPr="00107E3C" w:rsidRDefault="00F115A1" w:rsidP="00486D9F">
      <w:pPr>
        <w:autoSpaceDE w:val="0"/>
        <w:autoSpaceDN w:val="0"/>
        <w:adjustRightInd w:val="0"/>
        <w:spacing w:after="0" w:line="360" w:lineRule="auto"/>
        <w:ind w:firstLine="540"/>
        <w:jc w:val="both"/>
        <w:rPr>
          <w:rFonts w:ascii="Times New Roman" w:hAnsi="Times New Roman" w:cs="Times New Roman"/>
          <w:color w:val="000000"/>
          <w:sz w:val="28"/>
          <w:szCs w:val="28"/>
          <w:lang w:val="uk-UA" w:eastAsia="ru-RU"/>
        </w:rPr>
      </w:pPr>
      <w:r w:rsidRPr="00107E3C">
        <w:rPr>
          <w:rFonts w:ascii="Times New Roman" w:hAnsi="Times New Roman" w:cs="Times New Roman"/>
          <w:color w:val="000000"/>
          <w:sz w:val="28"/>
          <w:szCs w:val="28"/>
          <w:lang w:val="uk-UA" w:eastAsia="ru-RU"/>
        </w:rPr>
        <w:t xml:space="preserve">Щороку сотні обдарованих студентів-міжнародників ІІ – IV курсів беруть участь у </w:t>
      </w:r>
      <w:r w:rsidRPr="00107E3C">
        <w:rPr>
          <w:rFonts w:ascii="Times New Roman" w:hAnsi="Times New Roman" w:cs="Times New Roman"/>
          <w:color w:val="000000"/>
          <w:sz w:val="28"/>
          <w:szCs w:val="28"/>
          <w:lang w:val="uk-UA"/>
        </w:rPr>
        <w:t xml:space="preserve">всеукраїнських конкурсах студентських наукових робіт з різних галузей знань. Вони відбуваються під патронатом Міністерства освіти і науки України згідно зі спеціальними положеннями, які визначають їхні завдання і порядок проведення. </w:t>
      </w:r>
      <w:r w:rsidRPr="00107E3C">
        <w:rPr>
          <w:rFonts w:ascii="Times New Roman" w:hAnsi="Times New Roman" w:cs="Times New Roman"/>
          <w:color w:val="000000"/>
          <w:sz w:val="28"/>
          <w:szCs w:val="28"/>
          <w:lang w:val="uk-UA" w:eastAsia="ru-RU"/>
        </w:rPr>
        <w:t xml:space="preserve">Основна мета цих заходів полягає у стимулюванні талановитої молоді до реалізації свого інтелектуального потенціалу, проведення дослідницької роботи, оволодіння інноваційними технологіями. Отриманий таким чином досвід сприяє розширенню науково-дослідницьких </w:t>
      </w:r>
      <w:proofErr w:type="spellStart"/>
      <w:r w:rsidRPr="00107E3C">
        <w:rPr>
          <w:rFonts w:ascii="Times New Roman" w:hAnsi="Times New Roman" w:cs="Times New Roman"/>
          <w:color w:val="000000"/>
          <w:sz w:val="28"/>
          <w:szCs w:val="28"/>
          <w:lang w:val="uk-UA" w:eastAsia="ru-RU"/>
        </w:rPr>
        <w:t>компетенцій</w:t>
      </w:r>
      <w:proofErr w:type="spellEnd"/>
      <w:r w:rsidRPr="00107E3C">
        <w:rPr>
          <w:rFonts w:ascii="Times New Roman" w:hAnsi="Times New Roman" w:cs="Times New Roman"/>
          <w:color w:val="000000"/>
          <w:sz w:val="28"/>
          <w:szCs w:val="28"/>
          <w:lang w:val="uk-UA" w:eastAsia="ru-RU"/>
        </w:rPr>
        <w:t xml:space="preserve">, уможливлює використання його результатів у підготовці кваліфікаційних дипломних робіт та їхнє оприлюднення на науково-практичних конференціях, у фахових виданнях. </w:t>
      </w:r>
    </w:p>
    <w:p w:rsidR="00F115A1" w:rsidRPr="00107E3C" w:rsidRDefault="00F115A1" w:rsidP="00486D9F">
      <w:pPr>
        <w:shd w:val="clear" w:color="auto" w:fill="FFFFFF"/>
        <w:spacing w:after="0" w:line="360" w:lineRule="auto"/>
        <w:ind w:firstLine="540"/>
        <w:jc w:val="both"/>
        <w:rPr>
          <w:rFonts w:ascii="Times New Roman" w:hAnsi="Times New Roman" w:cs="Times New Roman"/>
          <w:color w:val="000000"/>
          <w:sz w:val="28"/>
          <w:szCs w:val="28"/>
          <w:lang w:val="uk-UA" w:eastAsia="ru-RU"/>
        </w:rPr>
      </w:pPr>
      <w:r w:rsidRPr="00107E3C">
        <w:rPr>
          <w:rFonts w:ascii="Times New Roman" w:hAnsi="Times New Roman" w:cs="Times New Roman"/>
          <w:color w:val="000000"/>
          <w:sz w:val="28"/>
          <w:szCs w:val="28"/>
          <w:lang w:val="uk-UA" w:eastAsia="ru-RU"/>
        </w:rPr>
        <w:t xml:space="preserve">Аналіз матеріалів про організацію </w:t>
      </w:r>
      <w:r w:rsidRPr="00107E3C">
        <w:rPr>
          <w:rFonts w:ascii="Times New Roman" w:hAnsi="Times New Roman" w:cs="Times New Roman"/>
          <w:color w:val="000000"/>
          <w:sz w:val="28"/>
          <w:szCs w:val="28"/>
          <w:lang w:val="uk-UA"/>
        </w:rPr>
        <w:t>конкурсів студентських наукових робіт (здебільшого влаштовуються в листопаді – грудні або січні – березні) свідчить, що в їхніх перших турах, які проводять профільні кафедри на рівні ЗВО, беруть участь десятки бакалаврів різних спеціальностей галузі «Міжнародні відносини».  Відібрані конкурсними комісіями 3 – 4 найкращі наукові роботи направляються на другий</w:t>
      </w:r>
      <w:r w:rsidRPr="00107E3C">
        <w:rPr>
          <w:rFonts w:ascii="Times New Roman" w:hAnsi="Times New Roman" w:cs="Times New Roman"/>
          <w:color w:val="000000"/>
          <w:sz w:val="28"/>
          <w:szCs w:val="28"/>
          <w:lang w:val="uk-UA" w:eastAsia="ru-RU"/>
        </w:rPr>
        <w:t xml:space="preserve"> тур, який проводиться в базових </w:t>
      </w:r>
      <w:r w:rsidRPr="00107E3C">
        <w:rPr>
          <w:rFonts w:ascii="Times New Roman" w:hAnsi="Times New Roman" w:cs="Times New Roman"/>
          <w:color w:val="000000"/>
          <w:sz w:val="28"/>
          <w:szCs w:val="28"/>
          <w:lang w:val="uk-UA" w:eastAsia="ru-RU"/>
        </w:rPr>
        <w:lastRenderedPageBreak/>
        <w:t xml:space="preserve">вишах у два етапи: на першому відбувається  рецензування робіт, на другому – підсумкові науково-практичної конференції. </w:t>
      </w:r>
    </w:p>
    <w:p w:rsidR="00F115A1" w:rsidRPr="00107E3C" w:rsidRDefault="00F115A1" w:rsidP="00486D9F">
      <w:pPr>
        <w:spacing w:after="0" w:line="360" w:lineRule="auto"/>
        <w:ind w:firstLine="540"/>
        <w:jc w:val="both"/>
        <w:rPr>
          <w:rFonts w:ascii="Times New Roman" w:hAnsi="Times New Roman" w:cs="Times New Roman"/>
          <w:color w:val="000000"/>
          <w:sz w:val="28"/>
          <w:szCs w:val="28"/>
          <w:lang w:val="uk-UA" w:eastAsia="ru-RU"/>
        </w:rPr>
      </w:pPr>
      <w:r w:rsidRPr="00107E3C">
        <w:rPr>
          <w:rFonts w:ascii="Times New Roman" w:hAnsi="Times New Roman" w:cs="Times New Roman"/>
          <w:color w:val="000000"/>
          <w:sz w:val="28"/>
          <w:szCs w:val="28"/>
          <w:lang w:val="uk-UA" w:eastAsia="ru-RU"/>
        </w:rPr>
        <w:t>Функції базових ЗВО упродовж трьох років покладаються на визнані науково-освітні центри підготовки фахівців. Зокрема, у 2012 – 2017 рр. для спеціальностей  «</w:t>
      </w:r>
      <w:r w:rsidRPr="00107E3C">
        <w:rPr>
          <w:rFonts w:ascii="Times New Roman" w:hAnsi="Times New Roman" w:cs="Times New Roman"/>
          <w:color w:val="000000"/>
          <w:sz w:val="28"/>
          <w:szCs w:val="28"/>
          <w:lang w:val="uk-UA"/>
        </w:rPr>
        <w:t xml:space="preserve">Міжнародні відносини, суспільні комунікації та регіональні студії», «Міжнародні економічні відносини», «Міжнародне право» в такій ролі виступали </w:t>
      </w:r>
      <w:r w:rsidRPr="00107E3C">
        <w:rPr>
          <w:rFonts w:ascii="Times New Roman" w:hAnsi="Times New Roman" w:cs="Times New Roman"/>
          <w:color w:val="000000"/>
          <w:sz w:val="28"/>
          <w:szCs w:val="28"/>
          <w:lang w:val="uk-UA" w:eastAsia="ru-RU"/>
        </w:rPr>
        <w:t xml:space="preserve">КНУ ім. Т. Шевченка, Дніпровський національний університет імені Олеся Гончара, Національний університет «Одеська юридична академія», Хмельницький національний університет, </w:t>
      </w:r>
      <w:r w:rsidRPr="00107E3C">
        <w:rPr>
          <w:rFonts w:ascii="Times New Roman" w:hAnsi="Times New Roman" w:cs="Times New Roman"/>
          <w:color w:val="000000"/>
          <w:sz w:val="28"/>
          <w:szCs w:val="28"/>
          <w:lang w:val="uk-UA"/>
        </w:rPr>
        <w:t>Київський національний економічний університет ім. Вадима Гетьмана</w:t>
      </w:r>
      <w:r w:rsidRPr="00107E3C">
        <w:rPr>
          <w:rFonts w:ascii="Times New Roman" w:hAnsi="Times New Roman" w:cs="Times New Roman"/>
          <w:color w:val="000000"/>
          <w:sz w:val="28"/>
          <w:szCs w:val="28"/>
          <w:lang w:val="uk-UA" w:eastAsia="ru-RU"/>
        </w:rPr>
        <w:t xml:space="preserve"> (КНЕУ)</w:t>
      </w:r>
      <w:r w:rsidRPr="00107E3C">
        <w:rPr>
          <w:rFonts w:ascii="Times New Roman" w:hAnsi="Times New Roman" w:cs="Times New Roman"/>
          <w:color w:val="000000"/>
          <w:sz w:val="28"/>
          <w:szCs w:val="28"/>
          <w:lang w:val="uk-UA"/>
        </w:rPr>
        <w:t xml:space="preserve">,  ЛНУ ім. І. Франка та ін. Як засвідчує аналіз результатів конкурсів наукових робіт, саме їхні представники, а також вихованці Східноукраїнського національного університету ім. Лесі України, Національного університету «Острозька академія», інших вишів посідали перші місця в рейтинговий списках наукових робіт та ставали </w:t>
      </w:r>
      <w:r w:rsidRPr="00107E3C">
        <w:rPr>
          <w:rFonts w:ascii="Times New Roman" w:hAnsi="Times New Roman" w:cs="Times New Roman"/>
          <w:color w:val="000000"/>
          <w:sz w:val="28"/>
          <w:szCs w:val="28"/>
          <w:lang w:val="uk-UA" w:eastAsia="ru-RU"/>
        </w:rPr>
        <w:t xml:space="preserve">переможцями, які здобули дипломи І, ІІ і ІІІ ступенів. </w:t>
      </w:r>
    </w:p>
    <w:p w:rsidR="00F115A1" w:rsidRPr="00107E3C" w:rsidRDefault="00F115A1" w:rsidP="00486D9F">
      <w:pPr>
        <w:spacing w:after="0" w:line="360" w:lineRule="auto"/>
        <w:ind w:firstLine="540"/>
        <w:jc w:val="both"/>
        <w:rPr>
          <w:rFonts w:ascii="Times New Roman" w:hAnsi="Times New Roman" w:cs="Times New Roman"/>
          <w:color w:val="000000"/>
          <w:sz w:val="28"/>
          <w:szCs w:val="28"/>
          <w:lang w:val="uk-UA" w:eastAsia="ru-RU"/>
        </w:rPr>
      </w:pPr>
      <w:r w:rsidRPr="00107E3C">
        <w:rPr>
          <w:rFonts w:ascii="Times New Roman" w:hAnsi="Times New Roman" w:cs="Times New Roman"/>
          <w:color w:val="000000"/>
          <w:sz w:val="28"/>
          <w:szCs w:val="28"/>
          <w:lang w:val="uk-UA" w:eastAsia="ru-RU"/>
        </w:rPr>
        <w:t xml:space="preserve">Про масштаби таких заходів свідчить той факт, що лише у 2017-2018            н. р. на другий тур Всеукраїнського конкурсу студентських наукових робіт зі спеціальності «Міжнародні економічні відносини», що проводився на базі Інституту міжнародних відносин КНУ ім. Т. Шевченка, надійшло 69 студентських наукових робіт із 36 ЗВО, які представляли 18 міст України. До рецензування  допустили 65 робіт, а до складу галузевої конкурсної комісії входило 31 провідний науково-педагогічний працівник із 17 вишів України [1]. </w:t>
      </w:r>
    </w:p>
    <w:p w:rsidR="00F115A1" w:rsidRPr="00107E3C" w:rsidRDefault="00F115A1" w:rsidP="00486D9F">
      <w:pPr>
        <w:spacing w:after="0" w:line="360" w:lineRule="auto"/>
        <w:ind w:firstLine="540"/>
        <w:jc w:val="both"/>
        <w:rPr>
          <w:rFonts w:ascii="Times New Roman" w:hAnsi="Times New Roman" w:cs="Times New Roman"/>
          <w:color w:val="000000"/>
          <w:sz w:val="28"/>
          <w:szCs w:val="28"/>
          <w:lang w:val="uk-UA"/>
        </w:rPr>
      </w:pPr>
      <w:r w:rsidRPr="00107E3C">
        <w:rPr>
          <w:rFonts w:ascii="Times New Roman" w:hAnsi="Times New Roman" w:cs="Times New Roman"/>
          <w:color w:val="000000"/>
          <w:sz w:val="28"/>
          <w:szCs w:val="28"/>
          <w:lang w:val="uk-UA" w:eastAsia="ru-RU"/>
        </w:rPr>
        <w:t>Активізувалася участь студентів-міжнародників у міжнародних наукових,</w:t>
      </w:r>
      <w:r w:rsidRPr="00107E3C">
        <w:rPr>
          <w:rFonts w:ascii="Times New Roman" w:hAnsi="Times New Roman" w:cs="Times New Roman"/>
          <w:color w:val="000000"/>
          <w:sz w:val="28"/>
          <w:szCs w:val="28"/>
          <w:lang w:val="uk-UA"/>
        </w:rPr>
        <w:t xml:space="preserve"> культурологічних і соціальних проектах. Про характер, масштаби, результати такої діяльності засвідчує досвід багатьох ЗВО України.  Зокрема, вихованці Київського міжнародного університету </w:t>
      </w:r>
      <w:r w:rsidRPr="00107E3C">
        <w:rPr>
          <w:rFonts w:ascii="Times New Roman" w:hAnsi="Times New Roman" w:cs="Times New Roman"/>
          <w:color w:val="000000"/>
          <w:sz w:val="28"/>
          <w:szCs w:val="28"/>
          <w:lang w:val="uk-UA" w:eastAsia="ru-RU"/>
        </w:rPr>
        <w:t xml:space="preserve">2009 р. виходили переможцями в національних раундах конкурсів ім. </w:t>
      </w:r>
      <w:proofErr w:type="spellStart"/>
      <w:r w:rsidRPr="00107E3C">
        <w:rPr>
          <w:rFonts w:ascii="Times New Roman" w:hAnsi="Times New Roman" w:cs="Times New Roman"/>
          <w:color w:val="000000"/>
          <w:sz w:val="28"/>
          <w:szCs w:val="28"/>
          <w:lang w:val="uk-UA" w:eastAsia="ru-RU"/>
        </w:rPr>
        <w:t>Філіппа</w:t>
      </w:r>
      <w:proofErr w:type="spellEnd"/>
      <w:r w:rsidRPr="00107E3C">
        <w:rPr>
          <w:rFonts w:ascii="Times New Roman" w:hAnsi="Times New Roman" w:cs="Times New Roman"/>
          <w:color w:val="000000"/>
          <w:sz w:val="28"/>
          <w:szCs w:val="28"/>
          <w:lang w:val="uk-UA" w:eastAsia="ru-RU"/>
        </w:rPr>
        <w:t xml:space="preserve"> </w:t>
      </w:r>
      <w:proofErr w:type="spellStart"/>
      <w:r w:rsidRPr="00107E3C">
        <w:rPr>
          <w:rFonts w:ascii="Times New Roman" w:hAnsi="Times New Roman" w:cs="Times New Roman"/>
          <w:color w:val="000000"/>
          <w:sz w:val="28"/>
          <w:szCs w:val="28"/>
          <w:lang w:val="uk-UA" w:eastAsia="ru-RU"/>
        </w:rPr>
        <w:t>Джессопа</w:t>
      </w:r>
      <w:proofErr w:type="spellEnd"/>
      <w:r w:rsidRPr="00107E3C">
        <w:rPr>
          <w:rFonts w:ascii="Times New Roman" w:hAnsi="Times New Roman" w:cs="Times New Roman"/>
          <w:color w:val="000000"/>
          <w:sz w:val="28"/>
          <w:szCs w:val="28"/>
          <w:lang w:val="uk-UA" w:eastAsia="ru-RU"/>
        </w:rPr>
        <w:t xml:space="preserve"> і «</w:t>
      </w:r>
      <w:proofErr w:type="spellStart"/>
      <w:r w:rsidRPr="00107E3C">
        <w:rPr>
          <w:rFonts w:ascii="Times New Roman" w:hAnsi="Times New Roman" w:cs="Times New Roman"/>
          <w:color w:val="000000"/>
          <w:sz w:val="28"/>
          <w:szCs w:val="28"/>
          <w:lang w:val="uk-UA" w:eastAsia="ru-RU"/>
        </w:rPr>
        <w:t>Model</w:t>
      </w:r>
      <w:proofErr w:type="spellEnd"/>
      <w:r w:rsidRPr="00107E3C">
        <w:rPr>
          <w:rFonts w:ascii="Times New Roman" w:hAnsi="Times New Roman" w:cs="Times New Roman"/>
          <w:color w:val="000000"/>
          <w:sz w:val="28"/>
          <w:szCs w:val="28"/>
          <w:lang w:val="uk-UA" w:eastAsia="ru-RU"/>
        </w:rPr>
        <w:t xml:space="preserve"> </w:t>
      </w:r>
      <w:proofErr w:type="spellStart"/>
      <w:r w:rsidRPr="00107E3C">
        <w:rPr>
          <w:rFonts w:ascii="Times New Roman" w:hAnsi="Times New Roman" w:cs="Times New Roman"/>
          <w:color w:val="000000"/>
          <w:sz w:val="28"/>
          <w:szCs w:val="28"/>
          <w:lang w:val="uk-UA" w:eastAsia="ru-RU"/>
        </w:rPr>
        <w:t>International</w:t>
      </w:r>
      <w:proofErr w:type="spellEnd"/>
      <w:r w:rsidRPr="00107E3C">
        <w:rPr>
          <w:rFonts w:ascii="Times New Roman" w:hAnsi="Times New Roman" w:cs="Times New Roman"/>
          <w:color w:val="000000"/>
          <w:sz w:val="28"/>
          <w:szCs w:val="28"/>
          <w:lang w:val="uk-UA" w:eastAsia="ru-RU"/>
        </w:rPr>
        <w:t xml:space="preserve"> </w:t>
      </w:r>
      <w:proofErr w:type="spellStart"/>
      <w:r w:rsidRPr="00107E3C">
        <w:rPr>
          <w:rFonts w:ascii="Times New Roman" w:hAnsi="Times New Roman" w:cs="Times New Roman"/>
          <w:color w:val="000000"/>
          <w:sz w:val="28"/>
          <w:szCs w:val="28"/>
          <w:lang w:val="uk-UA" w:eastAsia="ru-RU"/>
        </w:rPr>
        <w:t>Criminal</w:t>
      </w:r>
      <w:proofErr w:type="spellEnd"/>
      <w:r w:rsidRPr="00107E3C">
        <w:rPr>
          <w:rFonts w:ascii="Times New Roman" w:hAnsi="Times New Roman" w:cs="Times New Roman"/>
          <w:color w:val="000000"/>
          <w:sz w:val="28"/>
          <w:szCs w:val="28"/>
          <w:lang w:val="uk-UA" w:eastAsia="ru-RU"/>
        </w:rPr>
        <w:t xml:space="preserve"> </w:t>
      </w:r>
      <w:proofErr w:type="spellStart"/>
      <w:r w:rsidRPr="00107E3C">
        <w:rPr>
          <w:rFonts w:ascii="Times New Roman" w:hAnsi="Times New Roman" w:cs="Times New Roman"/>
          <w:color w:val="000000"/>
          <w:sz w:val="28"/>
          <w:szCs w:val="28"/>
          <w:lang w:val="uk-UA" w:eastAsia="ru-RU"/>
        </w:rPr>
        <w:t>Court</w:t>
      </w:r>
      <w:proofErr w:type="spellEnd"/>
      <w:r w:rsidRPr="00107E3C">
        <w:rPr>
          <w:rFonts w:ascii="Times New Roman" w:hAnsi="Times New Roman" w:cs="Times New Roman"/>
          <w:color w:val="000000"/>
          <w:sz w:val="28"/>
          <w:szCs w:val="28"/>
          <w:lang w:val="uk-UA" w:eastAsia="ru-RU"/>
        </w:rPr>
        <w:t xml:space="preserve">» («Модельний міжнародний </w:t>
      </w:r>
      <w:r w:rsidRPr="00107E3C">
        <w:rPr>
          <w:rFonts w:ascii="Times New Roman" w:hAnsi="Times New Roman" w:cs="Times New Roman"/>
          <w:color w:val="000000"/>
          <w:sz w:val="28"/>
          <w:szCs w:val="28"/>
          <w:lang w:val="uk-UA" w:eastAsia="ru-RU"/>
        </w:rPr>
        <w:lastRenderedPageBreak/>
        <w:t xml:space="preserve">кримінальний суд») та успішно виступали в їхніх міжнародних раундах, що відбувалися у Вашингтоні (США) та у </w:t>
      </w:r>
      <w:proofErr w:type="spellStart"/>
      <w:r w:rsidRPr="00107E3C">
        <w:rPr>
          <w:rFonts w:ascii="Times New Roman" w:hAnsi="Times New Roman" w:cs="Times New Roman"/>
          <w:color w:val="000000"/>
          <w:sz w:val="28"/>
          <w:szCs w:val="28"/>
          <w:lang w:val="uk-UA" w:eastAsia="ru-RU"/>
        </w:rPr>
        <w:t>Кшижові</w:t>
      </w:r>
      <w:proofErr w:type="spellEnd"/>
      <w:r w:rsidRPr="00107E3C">
        <w:rPr>
          <w:rFonts w:ascii="Times New Roman" w:hAnsi="Times New Roman" w:cs="Times New Roman"/>
          <w:color w:val="000000"/>
          <w:sz w:val="28"/>
          <w:szCs w:val="28"/>
          <w:lang w:val="uk-UA" w:eastAsia="ru-RU"/>
        </w:rPr>
        <w:t xml:space="preserve"> (Польща) (у ньому брало участь понад 60 представників із різних європейських країн) [7]. 2010 р. вони перемогли в національному раунді й посіли 8-ме місце серед 27 навчальних закладів світу в Конкурсі ім. Бена </w:t>
      </w:r>
      <w:proofErr w:type="spellStart"/>
      <w:r w:rsidRPr="00107E3C">
        <w:rPr>
          <w:rFonts w:ascii="Times New Roman" w:hAnsi="Times New Roman" w:cs="Times New Roman"/>
          <w:color w:val="000000"/>
          <w:sz w:val="28"/>
          <w:szCs w:val="28"/>
          <w:lang w:val="uk-UA" w:eastAsia="ru-RU"/>
        </w:rPr>
        <w:t>Телдерса</w:t>
      </w:r>
      <w:proofErr w:type="spellEnd"/>
      <w:r w:rsidRPr="00107E3C">
        <w:rPr>
          <w:rFonts w:ascii="Times New Roman" w:hAnsi="Times New Roman" w:cs="Times New Roman"/>
          <w:color w:val="000000"/>
          <w:sz w:val="28"/>
          <w:szCs w:val="28"/>
          <w:lang w:val="uk-UA" w:eastAsia="ru-RU"/>
        </w:rPr>
        <w:t xml:space="preserve"> (Нідерланди), а 2011 р. – 3-тє місце в Конкурсі з міжнародного гуманітарного права ім. Ф. </w:t>
      </w:r>
      <w:proofErr w:type="spellStart"/>
      <w:r w:rsidRPr="00107E3C">
        <w:rPr>
          <w:rFonts w:ascii="Times New Roman" w:hAnsi="Times New Roman" w:cs="Times New Roman"/>
          <w:color w:val="000000"/>
          <w:sz w:val="28"/>
          <w:szCs w:val="28"/>
          <w:lang w:val="uk-UA" w:eastAsia="ru-RU"/>
        </w:rPr>
        <w:t>Мартенса</w:t>
      </w:r>
      <w:proofErr w:type="spellEnd"/>
      <w:r w:rsidRPr="00107E3C">
        <w:rPr>
          <w:rFonts w:ascii="Times New Roman" w:hAnsi="Times New Roman" w:cs="Times New Roman"/>
          <w:color w:val="000000"/>
          <w:sz w:val="28"/>
          <w:szCs w:val="28"/>
          <w:lang w:val="uk-UA" w:eastAsia="ru-RU"/>
        </w:rPr>
        <w:t xml:space="preserve"> (Росія). Вихованці кафедри міжнародного права КНУ ім. Т. Шевченка також виборювали почесні місця в цих змаганнях та на конкурсах міжнародного гуманітарного права ім. Жана </w:t>
      </w:r>
      <w:proofErr w:type="spellStart"/>
      <w:r w:rsidRPr="00107E3C">
        <w:rPr>
          <w:rFonts w:ascii="Times New Roman" w:hAnsi="Times New Roman" w:cs="Times New Roman"/>
          <w:color w:val="000000"/>
          <w:sz w:val="28"/>
          <w:szCs w:val="28"/>
          <w:lang w:val="uk-UA" w:eastAsia="ru-RU"/>
        </w:rPr>
        <w:t>Пікте</w:t>
      </w:r>
      <w:proofErr w:type="spellEnd"/>
      <w:r w:rsidRPr="00107E3C">
        <w:rPr>
          <w:rFonts w:ascii="Times New Roman" w:hAnsi="Times New Roman" w:cs="Times New Roman"/>
          <w:color w:val="000000"/>
          <w:sz w:val="28"/>
          <w:szCs w:val="28"/>
          <w:lang w:val="uk-UA" w:eastAsia="ru-RU"/>
        </w:rPr>
        <w:t xml:space="preserve"> (Іспанія; Франція) [4]. </w:t>
      </w:r>
    </w:p>
    <w:p w:rsidR="00F115A1" w:rsidRPr="00107E3C" w:rsidRDefault="00F115A1" w:rsidP="00486D9F">
      <w:pPr>
        <w:spacing w:after="0" w:line="360" w:lineRule="auto"/>
        <w:ind w:firstLine="540"/>
        <w:jc w:val="both"/>
        <w:rPr>
          <w:rFonts w:ascii="Times New Roman" w:hAnsi="Times New Roman" w:cs="Times New Roman"/>
          <w:color w:val="000000"/>
          <w:sz w:val="28"/>
          <w:szCs w:val="28"/>
          <w:lang w:val="uk-UA" w:eastAsia="ru-RU"/>
        </w:rPr>
      </w:pPr>
      <w:r w:rsidRPr="00107E3C">
        <w:rPr>
          <w:rFonts w:ascii="Times New Roman" w:hAnsi="Times New Roman" w:cs="Times New Roman"/>
          <w:color w:val="000000"/>
          <w:sz w:val="28"/>
          <w:szCs w:val="28"/>
          <w:lang w:val="uk-UA" w:eastAsia="ru-RU"/>
        </w:rPr>
        <w:t>Досвід ефективної підготовки майбутніх фахівців-міжнародників до участі в міжнародних конкурсах напрацювали багато вишів України. Так, вихованці факультету міжнародної економіки КНЕУ з року в рік стають призерами всеукраїнських олімпіад і конкурсів наукових робіт з міжнародних економічних відносин (конкурси «СІМА бізнес-виклик України» у 2015 і 2016 рр.; національні і всесвітні кубкові змагання «</w:t>
      </w:r>
      <w:proofErr w:type="spellStart"/>
      <w:r w:rsidRPr="00107E3C">
        <w:rPr>
          <w:rFonts w:ascii="Times New Roman" w:hAnsi="Times New Roman" w:cs="Times New Roman"/>
          <w:color w:val="000000"/>
          <w:sz w:val="28"/>
          <w:szCs w:val="28"/>
          <w:lang w:val="uk-UA" w:eastAsia="ru-RU"/>
        </w:rPr>
        <w:t>Enactus</w:t>
      </w:r>
      <w:proofErr w:type="spellEnd"/>
      <w:r w:rsidRPr="00107E3C">
        <w:rPr>
          <w:rFonts w:ascii="Times New Roman" w:hAnsi="Times New Roman" w:cs="Times New Roman"/>
          <w:color w:val="000000"/>
          <w:sz w:val="28"/>
          <w:szCs w:val="28"/>
          <w:lang w:val="uk-UA" w:eastAsia="ru-RU"/>
        </w:rPr>
        <w:t>» («</w:t>
      </w:r>
      <w:proofErr w:type="spellStart"/>
      <w:r w:rsidRPr="00107E3C">
        <w:rPr>
          <w:rFonts w:ascii="Times New Roman" w:hAnsi="Times New Roman" w:cs="Times New Roman"/>
          <w:color w:val="000000"/>
          <w:sz w:val="28"/>
          <w:szCs w:val="28"/>
          <w:lang w:val="uk-UA" w:eastAsia="ru-RU"/>
        </w:rPr>
        <w:t>Енактус</w:t>
      </w:r>
      <w:proofErr w:type="spellEnd"/>
      <w:r w:rsidRPr="00107E3C">
        <w:rPr>
          <w:rFonts w:ascii="Times New Roman" w:hAnsi="Times New Roman" w:cs="Times New Roman"/>
          <w:color w:val="000000"/>
          <w:sz w:val="28"/>
          <w:szCs w:val="28"/>
          <w:lang w:val="uk-UA" w:eastAsia="ru-RU"/>
        </w:rPr>
        <w:t xml:space="preserve">»; конкурс CFA та ін.)). У 2015 і  2016 рр. вони нагороджувалися відзнакою «Краща презентація глобального чемпіонату» за успішні виступи у чемпіонатах Європи, Близького Сходу й Африки [10]. </w:t>
      </w:r>
    </w:p>
    <w:p w:rsidR="00F115A1" w:rsidRPr="00107E3C" w:rsidRDefault="00F115A1" w:rsidP="00486D9F">
      <w:pPr>
        <w:spacing w:after="0" w:line="360" w:lineRule="auto"/>
        <w:ind w:firstLine="540"/>
        <w:jc w:val="both"/>
        <w:rPr>
          <w:rFonts w:ascii="Times New Roman" w:hAnsi="Times New Roman" w:cs="Times New Roman"/>
          <w:color w:val="000000"/>
          <w:sz w:val="28"/>
          <w:szCs w:val="28"/>
          <w:lang w:val="uk-UA" w:eastAsia="ru-RU"/>
        </w:rPr>
      </w:pPr>
      <w:r w:rsidRPr="00107E3C">
        <w:rPr>
          <w:rFonts w:ascii="Times New Roman" w:hAnsi="Times New Roman" w:cs="Times New Roman"/>
          <w:color w:val="000000"/>
          <w:sz w:val="28"/>
          <w:szCs w:val="28"/>
          <w:lang w:val="uk-UA" w:eastAsia="ru-RU"/>
        </w:rPr>
        <w:t>Ці здобутки свідчать про</w:t>
      </w:r>
      <w:r w:rsidRPr="00107E3C">
        <w:rPr>
          <w:rFonts w:ascii="Times New Roman" w:hAnsi="Times New Roman" w:cs="Times New Roman"/>
          <w:color w:val="000000"/>
          <w:sz w:val="28"/>
          <w:szCs w:val="28"/>
          <w:lang w:val="uk-UA"/>
        </w:rPr>
        <w:t xml:space="preserve"> високий рівень підготовки майбутніх фахівців-міжнародників у ЗВО України та визнання їхнього міжнародного авторитету.</w:t>
      </w:r>
      <w:r w:rsidRPr="00107E3C">
        <w:rPr>
          <w:rFonts w:ascii="Times New Roman" w:hAnsi="Times New Roman" w:cs="Times New Roman"/>
          <w:color w:val="000000"/>
          <w:sz w:val="28"/>
          <w:szCs w:val="28"/>
          <w:lang w:val="uk-UA" w:eastAsia="ru-RU"/>
        </w:rPr>
        <w:t xml:space="preserve"> </w:t>
      </w:r>
    </w:p>
    <w:p w:rsidR="00F115A1" w:rsidRPr="00107E3C" w:rsidRDefault="00F115A1" w:rsidP="00486D9F">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107E3C">
        <w:rPr>
          <w:rFonts w:ascii="Times New Roman" w:hAnsi="Times New Roman" w:cs="Times New Roman"/>
          <w:color w:val="000000"/>
          <w:sz w:val="28"/>
          <w:szCs w:val="28"/>
          <w:lang w:val="uk-UA"/>
        </w:rPr>
        <w:t xml:space="preserve">Навчальні підрозділи проводять системну цілеспрямовану роботу щодо залучення студентів-міжнародників до участі у всеукраїнських і міжнародних студентських наукових і науково-практичних конференції, семінарах, «круглих столах» тощо. Як приклад відзначаємо щорічне проведення таких заходів за участі українських і зарубіжних студентів факультетом міжнародних відносин Хмельницького національного університету у форматі </w:t>
      </w:r>
      <w:proofErr w:type="spellStart"/>
      <w:r w:rsidRPr="00107E3C">
        <w:rPr>
          <w:rFonts w:ascii="Times New Roman" w:hAnsi="Times New Roman" w:cs="Times New Roman"/>
          <w:color w:val="000000"/>
          <w:sz w:val="28"/>
          <w:szCs w:val="28"/>
          <w:lang w:val="uk-UA"/>
        </w:rPr>
        <w:t>вебінарів</w:t>
      </w:r>
      <w:proofErr w:type="spellEnd"/>
      <w:r w:rsidRPr="00107E3C">
        <w:rPr>
          <w:rFonts w:ascii="Times New Roman" w:hAnsi="Times New Roman" w:cs="Times New Roman"/>
          <w:color w:val="000000"/>
          <w:sz w:val="28"/>
          <w:szCs w:val="28"/>
          <w:lang w:val="uk-UA"/>
        </w:rPr>
        <w:t xml:space="preserve">.  Їхні матеріали публікуються на сайті вишу [11].  </w:t>
      </w:r>
    </w:p>
    <w:p w:rsidR="00F115A1" w:rsidRPr="00107E3C" w:rsidRDefault="00F115A1" w:rsidP="00486D9F">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107E3C">
        <w:rPr>
          <w:rFonts w:ascii="Times New Roman" w:hAnsi="Times New Roman" w:cs="Times New Roman"/>
          <w:color w:val="000000"/>
          <w:sz w:val="28"/>
          <w:szCs w:val="28"/>
          <w:lang w:val="uk-UA" w:eastAsia="ru-RU"/>
        </w:rPr>
        <w:t xml:space="preserve">Упродовж десятирічної діяльності кафедра </w:t>
      </w:r>
      <w:r w:rsidRPr="00107E3C">
        <w:rPr>
          <w:rFonts w:ascii="Times New Roman" w:hAnsi="Times New Roman" w:cs="Times New Roman"/>
          <w:color w:val="000000"/>
          <w:sz w:val="28"/>
          <w:szCs w:val="28"/>
          <w:lang w:val="uk-UA"/>
        </w:rPr>
        <w:t xml:space="preserve">міжнародних відносин Прикарпатського національного університету ім. Василя Стефаника </w:t>
      </w:r>
      <w:r w:rsidRPr="00107E3C">
        <w:rPr>
          <w:rFonts w:ascii="Times New Roman" w:hAnsi="Times New Roman" w:cs="Times New Roman"/>
          <w:color w:val="000000"/>
          <w:sz w:val="28"/>
          <w:szCs w:val="28"/>
          <w:lang w:val="uk-UA"/>
        </w:rPr>
        <w:lastRenderedPageBreak/>
        <w:t>налагодила системну співпрацю з польськими вишами (</w:t>
      </w:r>
      <w:r w:rsidRPr="00107E3C">
        <w:rPr>
          <w:rFonts w:ascii="Times New Roman" w:hAnsi="Times New Roman" w:cs="Times New Roman"/>
          <w:color w:val="000000"/>
          <w:sz w:val="28"/>
          <w:szCs w:val="28"/>
          <w:bdr w:val="none" w:sz="0" w:space="0" w:color="auto" w:frame="1"/>
          <w:lang w:val="uk-UA"/>
        </w:rPr>
        <w:t>Інститутом Східної Європи Варшавського університету</w:t>
      </w:r>
      <w:r w:rsidRPr="00107E3C">
        <w:rPr>
          <w:rFonts w:ascii="Times New Roman" w:hAnsi="Times New Roman" w:cs="Times New Roman"/>
          <w:color w:val="000000"/>
          <w:sz w:val="28"/>
          <w:szCs w:val="28"/>
          <w:lang w:val="uk-UA"/>
        </w:rPr>
        <w:t xml:space="preserve"> та ін.), результатом чого стало улаштування понад 30 спільних студентських і студентсько-викладацьких наукових і культурологічних заходів (до прикладу, проведена в </w:t>
      </w:r>
      <w:r w:rsidRPr="00107E3C">
        <w:rPr>
          <w:rFonts w:ascii="Times New Roman" w:hAnsi="Times New Roman" w:cs="Times New Roman"/>
          <w:color w:val="000000"/>
          <w:sz w:val="28"/>
          <w:szCs w:val="28"/>
          <w:bdr w:val="none" w:sz="0" w:space="0" w:color="auto" w:frame="1"/>
          <w:lang w:val="uk-UA"/>
        </w:rPr>
        <w:t xml:space="preserve">рамках організованого </w:t>
      </w:r>
      <w:r w:rsidRPr="00107E3C">
        <w:rPr>
          <w:rFonts w:ascii="Times New Roman" w:hAnsi="Times New Roman" w:cs="Times New Roman"/>
          <w:color w:val="000000"/>
          <w:sz w:val="28"/>
          <w:szCs w:val="28"/>
          <w:lang w:val="uk-UA"/>
        </w:rPr>
        <w:t>«</w:t>
      </w:r>
      <w:r w:rsidRPr="00107E3C">
        <w:rPr>
          <w:rFonts w:ascii="Times New Roman" w:hAnsi="Times New Roman" w:cs="Times New Roman"/>
          <w:color w:val="000000"/>
          <w:sz w:val="28"/>
          <w:szCs w:val="28"/>
          <w:bdr w:val="none" w:sz="0" w:space="0" w:color="auto" w:frame="1"/>
          <w:lang w:val="uk-UA"/>
        </w:rPr>
        <w:t>наукового об’їзду</w:t>
      </w:r>
      <w:r w:rsidRPr="00107E3C">
        <w:rPr>
          <w:rFonts w:ascii="Times New Roman" w:hAnsi="Times New Roman" w:cs="Times New Roman"/>
          <w:color w:val="000000"/>
          <w:sz w:val="28"/>
          <w:szCs w:val="28"/>
          <w:lang w:val="uk-UA"/>
        </w:rPr>
        <w:t xml:space="preserve">» </w:t>
      </w:r>
      <w:r w:rsidRPr="00107E3C">
        <w:rPr>
          <w:rFonts w:ascii="Times New Roman" w:hAnsi="Times New Roman" w:cs="Times New Roman"/>
          <w:color w:val="000000"/>
          <w:sz w:val="28"/>
          <w:szCs w:val="28"/>
          <w:bdr w:val="none" w:sz="0" w:space="0" w:color="auto" w:frame="1"/>
          <w:lang w:val="uk-UA"/>
        </w:rPr>
        <w:t>дискусія «Стратегічне партнерство України та Польщі після 1991 р.» (червень 2010 р.),</w:t>
      </w:r>
      <w:r w:rsidRPr="00107E3C">
        <w:rPr>
          <w:rFonts w:ascii="Times New Roman" w:hAnsi="Times New Roman" w:cs="Times New Roman"/>
          <w:color w:val="000000"/>
          <w:sz w:val="28"/>
          <w:szCs w:val="28"/>
          <w:lang w:val="uk-UA"/>
        </w:rPr>
        <w:t xml:space="preserve"> серію міжнародних конференцій «Історичні, політичні та </w:t>
      </w:r>
      <w:proofErr w:type="spellStart"/>
      <w:r w:rsidRPr="00107E3C">
        <w:rPr>
          <w:rFonts w:ascii="Times New Roman" w:hAnsi="Times New Roman" w:cs="Times New Roman"/>
          <w:color w:val="000000"/>
          <w:sz w:val="28"/>
          <w:szCs w:val="28"/>
          <w:lang w:val="uk-UA"/>
        </w:rPr>
        <w:t>єврокультурні</w:t>
      </w:r>
      <w:proofErr w:type="spellEnd"/>
      <w:r w:rsidRPr="00107E3C">
        <w:rPr>
          <w:rFonts w:ascii="Times New Roman" w:hAnsi="Times New Roman" w:cs="Times New Roman"/>
          <w:color w:val="000000"/>
          <w:sz w:val="28"/>
          <w:szCs w:val="28"/>
          <w:lang w:val="uk-UA"/>
        </w:rPr>
        <w:t xml:space="preserve"> цінності Карпат (Гуцульщини) в інтеграційній програмі Європейського Союзу» (вересень 2011 р.), «Україна – Польща: двадцять років співробітництва (квітень 2012 р.); «Погранична Центрально-Східна Європа – на перетині політики, історії і культури» (квітень 2013 р.) та ін.). Таким чином, майбутні фахівці-міжнародники набували важливого досвіду толерантного обговорення складних суперечливих проблем міжетнічних стосунків, що набуває особливої актуальності за сучасних умов. Цей приклад засвідчує загальну тенденцію, коли наукові форуми стають основою подальшої співпраці з розвитку співробітництва у гуманітарній сфері. </w:t>
      </w:r>
    </w:p>
    <w:p w:rsidR="00F115A1" w:rsidRPr="00107E3C" w:rsidRDefault="00F115A1" w:rsidP="00486D9F">
      <w:pPr>
        <w:spacing w:line="360" w:lineRule="auto"/>
        <w:ind w:firstLine="708"/>
        <w:jc w:val="both"/>
        <w:rPr>
          <w:rFonts w:ascii="Times New Roman" w:hAnsi="Times New Roman" w:cs="Times New Roman"/>
          <w:color w:val="000000"/>
          <w:sz w:val="28"/>
          <w:szCs w:val="28"/>
          <w:lang w:val="uk-UA"/>
        </w:rPr>
      </w:pPr>
      <w:r w:rsidRPr="00107E3C">
        <w:rPr>
          <w:rFonts w:ascii="Times New Roman" w:hAnsi="Times New Roman" w:cs="Times New Roman"/>
          <w:color w:val="000000"/>
          <w:sz w:val="28"/>
          <w:szCs w:val="28"/>
          <w:lang w:val="uk-UA" w:eastAsia="ru-RU"/>
        </w:rPr>
        <w:t xml:space="preserve">Отже, заклади вищої освіти України нагромадили значний досвід з організації та розвитку наукової діяльності студентів-міжнародників, яка стала вагомими чинниками вдосконалення й урізноманітнення змісту, методів, форм і засобів їхньої професійної підготовки. Її стрижневими складниками стали навчальний і </w:t>
      </w:r>
      <w:proofErr w:type="spellStart"/>
      <w:r w:rsidRPr="00107E3C">
        <w:rPr>
          <w:rFonts w:ascii="Times New Roman" w:hAnsi="Times New Roman" w:cs="Times New Roman"/>
          <w:color w:val="000000"/>
          <w:sz w:val="28"/>
          <w:szCs w:val="28"/>
          <w:lang w:val="uk-UA" w:eastAsia="ru-RU"/>
        </w:rPr>
        <w:t>позанавчальний</w:t>
      </w:r>
      <w:proofErr w:type="spellEnd"/>
      <w:r w:rsidRPr="00107E3C">
        <w:rPr>
          <w:rFonts w:ascii="Times New Roman" w:hAnsi="Times New Roman" w:cs="Times New Roman"/>
          <w:color w:val="000000"/>
          <w:sz w:val="28"/>
          <w:szCs w:val="28"/>
          <w:lang w:val="uk-UA" w:eastAsia="ru-RU"/>
        </w:rPr>
        <w:t xml:space="preserve"> компоненти, які </w:t>
      </w:r>
      <w:r w:rsidRPr="00107E3C">
        <w:rPr>
          <w:rFonts w:ascii="Times New Roman" w:hAnsi="Times New Roman" w:cs="Times New Roman"/>
          <w:color w:val="000000"/>
          <w:sz w:val="28"/>
          <w:szCs w:val="28"/>
          <w:lang w:val="uk-UA"/>
        </w:rPr>
        <w:t xml:space="preserve">ґрунтуються на загальних підходах і принципах </w:t>
      </w:r>
      <w:r w:rsidRPr="00107E3C">
        <w:rPr>
          <w:rFonts w:ascii="Times New Roman" w:hAnsi="Times New Roman" w:cs="Times New Roman"/>
          <w:color w:val="000000"/>
          <w:sz w:val="28"/>
          <w:szCs w:val="28"/>
          <w:lang w:val="uk-UA" w:eastAsia="ru-RU"/>
        </w:rPr>
        <w:t>науково-дослідницької роботи</w:t>
      </w:r>
      <w:r w:rsidRPr="00107E3C">
        <w:rPr>
          <w:rFonts w:ascii="Times New Roman" w:hAnsi="Times New Roman" w:cs="Times New Roman"/>
          <w:color w:val="000000"/>
          <w:sz w:val="28"/>
          <w:szCs w:val="28"/>
          <w:lang w:val="uk-UA"/>
        </w:rPr>
        <w:t xml:space="preserve"> та орієнтують на постійне вдосконалення змісту базової підготовки фахівців усіх кваліфікаційних рівнів і технологізацію освітнього процесу. </w:t>
      </w:r>
    </w:p>
    <w:p w:rsidR="00F115A1" w:rsidRPr="00107E3C" w:rsidRDefault="00F115A1" w:rsidP="00486D9F">
      <w:pPr>
        <w:spacing w:after="0" w:line="360" w:lineRule="auto"/>
        <w:ind w:firstLine="708"/>
        <w:jc w:val="both"/>
        <w:rPr>
          <w:rFonts w:ascii="Times New Roman" w:hAnsi="Times New Roman" w:cs="Times New Roman"/>
          <w:color w:val="000000"/>
          <w:sz w:val="28"/>
          <w:szCs w:val="28"/>
          <w:lang w:val="uk-UA" w:eastAsia="uk-UA"/>
        </w:rPr>
      </w:pPr>
    </w:p>
    <w:p w:rsidR="00F115A1" w:rsidRPr="00107E3C" w:rsidRDefault="00F115A1" w:rsidP="00486D9F">
      <w:pPr>
        <w:spacing w:after="0" w:line="360" w:lineRule="auto"/>
        <w:jc w:val="center"/>
        <w:rPr>
          <w:rFonts w:ascii="Times New Roman" w:hAnsi="Times New Roman" w:cs="Times New Roman"/>
          <w:b/>
          <w:bCs/>
          <w:color w:val="000000"/>
          <w:sz w:val="28"/>
          <w:szCs w:val="28"/>
          <w:lang w:val="uk-UA" w:eastAsia="ru-RU"/>
        </w:rPr>
      </w:pPr>
      <w:r w:rsidRPr="00107E3C">
        <w:rPr>
          <w:rFonts w:ascii="Times New Roman" w:hAnsi="Times New Roman" w:cs="Times New Roman"/>
          <w:b/>
          <w:bCs/>
          <w:color w:val="000000"/>
          <w:sz w:val="28"/>
          <w:szCs w:val="28"/>
          <w:lang w:val="uk-UA" w:eastAsia="ru-RU"/>
        </w:rPr>
        <w:t>СПИСОК ВИКОРИСТАНИХ ДЖЕРЕЛ</w:t>
      </w:r>
    </w:p>
    <w:p w:rsidR="00F115A1" w:rsidRPr="00107E3C" w:rsidRDefault="00F115A1" w:rsidP="00486D9F">
      <w:pPr>
        <w:numPr>
          <w:ilvl w:val="0"/>
          <w:numId w:val="1"/>
        </w:numPr>
        <w:shd w:val="clear" w:color="auto" w:fill="FFFFFF"/>
        <w:spacing w:after="150" w:line="360" w:lineRule="auto"/>
        <w:jc w:val="both"/>
        <w:rPr>
          <w:rFonts w:ascii="Times New Roman" w:hAnsi="Times New Roman" w:cs="Times New Roman"/>
          <w:color w:val="000000"/>
          <w:kern w:val="36"/>
          <w:sz w:val="28"/>
          <w:szCs w:val="28"/>
          <w:lang w:val="uk-UA" w:eastAsia="ru-RU"/>
        </w:rPr>
      </w:pPr>
      <w:r w:rsidRPr="00107E3C">
        <w:rPr>
          <w:rFonts w:ascii="Times New Roman" w:hAnsi="Times New Roman" w:cs="Times New Roman"/>
          <w:color w:val="000000"/>
          <w:sz w:val="28"/>
          <w:szCs w:val="28"/>
          <w:lang w:val="uk-UA"/>
        </w:rPr>
        <w:t>Всеукраїнський конкурс студентських наукових робіт зі спеціальності «Міжнародні відносини, суспільні комунікації та регіональні студії» у 2017/2018 н. р.</w:t>
      </w:r>
      <w:r w:rsidRPr="00107E3C">
        <w:rPr>
          <w:rFonts w:ascii="Times New Roman" w:hAnsi="Times New Roman" w:cs="Times New Roman"/>
          <w:color w:val="000000"/>
          <w:sz w:val="28"/>
          <w:szCs w:val="28"/>
          <w:lang w:val="uk-UA" w:eastAsia="ru-RU"/>
        </w:rPr>
        <w:t xml:space="preserve"> [Електронний ресурс]. Режим доступу</w:t>
      </w:r>
      <w:r w:rsidRPr="00107E3C">
        <w:rPr>
          <w:rFonts w:ascii="Times New Roman" w:hAnsi="Times New Roman" w:cs="Times New Roman"/>
          <w:color w:val="000000"/>
          <w:sz w:val="28"/>
          <w:szCs w:val="28"/>
          <w:lang w:val="uk-UA"/>
        </w:rPr>
        <w:t>:</w:t>
      </w:r>
      <w:r w:rsidRPr="00107E3C">
        <w:rPr>
          <w:rFonts w:ascii="Times New Roman" w:hAnsi="Times New Roman" w:cs="Times New Roman"/>
          <w:color w:val="000000"/>
          <w:sz w:val="28"/>
          <w:szCs w:val="28"/>
          <w:shd w:val="clear" w:color="auto" w:fill="FFFFFF"/>
          <w:lang w:val="uk-UA"/>
        </w:rPr>
        <w:t xml:space="preserve"> </w:t>
      </w:r>
      <w:hyperlink r:id="rId7" w:history="1">
        <w:r w:rsidRPr="00107E3C">
          <w:rPr>
            <w:rFonts w:ascii="Times New Roman" w:hAnsi="Times New Roman" w:cs="Times New Roman"/>
            <w:color w:val="000000"/>
            <w:sz w:val="28"/>
            <w:szCs w:val="28"/>
            <w:shd w:val="clear" w:color="auto" w:fill="FFFFFF"/>
            <w:lang w:val="uk-UA"/>
          </w:rPr>
          <w:t>www.iir.edu.ua/press_center/.../ir_competition_il/</w:t>
        </w:r>
      </w:hyperlink>
      <w:r w:rsidRPr="00107E3C">
        <w:rPr>
          <w:rFonts w:ascii="Times New Roman" w:hAnsi="Times New Roman" w:cs="Times New Roman"/>
          <w:color w:val="000000"/>
          <w:sz w:val="28"/>
          <w:szCs w:val="28"/>
          <w:shd w:val="clear" w:color="auto" w:fill="FFFFFF"/>
          <w:lang w:val="uk-UA"/>
        </w:rPr>
        <w:t>.</w:t>
      </w:r>
    </w:p>
    <w:p w:rsidR="00F115A1" w:rsidRPr="00107E3C" w:rsidRDefault="00F115A1" w:rsidP="00486D9F">
      <w:pPr>
        <w:numPr>
          <w:ilvl w:val="0"/>
          <w:numId w:val="1"/>
        </w:numPr>
        <w:shd w:val="clear" w:color="auto" w:fill="FFFFFF"/>
        <w:spacing w:after="150" w:line="360" w:lineRule="auto"/>
        <w:jc w:val="both"/>
        <w:rPr>
          <w:rFonts w:ascii="Times New Roman" w:hAnsi="Times New Roman" w:cs="Times New Roman"/>
          <w:color w:val="000000"/>
          <w:kern w:val="36"/>
          <w:sz w:val="28"/>
          <w:szCs w:val="28"/>
          <w:lang w:val="uk-UA" w:eastAsia="ru-RU"/>
        </w:rPr>
      </w:pPr>
      <w:r w:rsidRPr="00107E3C">
        <w:rPr>
          <w:rFonts w:ascii="Times New Roman" w:eastAsia="FranklinGothic-HeavyItalic-Iden" w:hAnsi="Times New Roman" w:cs="Times New Roman"/>
          <w:color w:val="000000"/>
          <w:sz w:val="28"/>
          <w:szCs w:val="28"/>
          <w:lang w:val="uk-UA"/>
        </w:rPr>
        <w:lastRenderedPageBreak/>
        <w:t xml:space="preserve">Закон України «Про вищу освіту» від 01.07.14 р. № 1556-VII </w:t>
      </w:r>
      <w:r w:rsidRPr="00107E3C">
        <w:rPr>
          <w:rFonts w:ascii="Times New Roman" w:eastAsia="FranklinGothic-HeavyItalic-Iden" w:hAnsi="Times New Roman" w:cs="Times New Roman"/>
          <w:color w:val="000000"/>
          <w:sz w:val="28"/>
          <w:szCs w:val="28"/>
          <w:lang w:val="uk-UA"/>
        </w:rPr>
        <w:br/>
        <w:t xml:space="preserve">// Голос України». –  2014. – № 35-36. – </w:t>
      </w:r>
      <w:r w:rsidRPr="00107E3C">
        <w:rPr>
          <w:rFonts w:ascii="Times New Roman" w:hAnsi="Times New Roman" w:cs="Times New Roman"/>
          <w:color w:val="000000"/>
          <w:sz w:val="28"/>
          <w:szCs w:val="28"/>
          <w:lang w:val="uk-UA"/>
        </w:rPr>
        <w:t xml:space="preserve">1 </w:t>
      </w:r>
      <w:r w:rsidRPr="00107E3C">
        <w:rPr>
          <w:rFonts w:ascii="Times New Roman" w:eastAsia="FranklinGothic-Book-Identity-H" w:hAnsi="Times New Roman" w:cs="Times New Roman"/>
          <w:color w:val="000000"/>
          <w:sz w:val="28"/>
          <w:szCs w:val="28"/>
          <w:lang w:val="uk-UA"/>
        </w:rPr>
        <w:t>вересня</w:t>
      </w:r>
      <w:r w:rsidRPr="00107E3C">
        <w:rPr>
          <w:rFonts w:ascii="Times New Roman" w:hAnsi="Times New Roman" w:cs="Times New Roman"/>
          <w:color w:val="000000"/>
          <w:sz w:val="28"/>
          <w:szCs w:val="28"/>
          <w:lang w:val="uk-UA"/>
        </w:rPr>
        <w:t>.</w:t>
      </w:r>
      <w:r w:rsidRPr="00107E3C">
        <w:rPr>
          <w:rFonts w:ascii="Times New Roman" w:eastAsia="FranklinGothic-HeavyItalic-Iden" w:hAnsi="Times New Roman" w:cs="Times New Roman"/>
          <w:color w:val="000000"/>
          <w:sz w:val="28"/>
          <w:szCs w:val="28"/>
          <w:lang w:val="uk-UA"/>
        </w:rPr>
        <w:t xml:space="preserve"> Спецвипуск.</w:t>
      </w:r>
    </w:p>
    <w:p w:rsidR="00F115A1" w:rsidRPr="00107E3C" w:rsidRDefault="00F115A1" w:rsidP="00486D9F">
      <w:pPr>
        <w:numPr>
          <w:ilvl w:val="0"/>
          <w:numId w:val="1"/>
        </w:numPr>
        <w:shd w:val="clear" w:color="auto" w:fill="FFFFFF"/>
        <w:spacing w:after="150" w:line="360" w:lineRule="auto"/>
        <w:jc w:val="both"/>
        <w:rPr>
          <w:rFonts w:ascii="Times New Roman" w:hAnsi="Times New Roman" w:cs="Times New Roman"/>
          <w:color w:val="000000"/>
          <w:kern w:val="36"/>
          <w:sz w:val="28"/>
          <w:szCs w:val="28"/>
          <w:lang w:val="uk-UA" w:eastAsia="ru-RU"/>
        </w:rPr>
      </w:pPr>
      <w:r w:rsidRPr="00107E3C">
        <w:rPr>
          <w:rFonts w:ascii="Times New Roman" w:hAnsi="Times New Roman" w:cs="Times New Roman"/>
          <w:color w:val="000000"/>
          <w:sz w:val="28"/>
          <w:szCs w:val="28"/>
          <w:lang w:val="uk-UA"/>
        </w:rPr>
        <w:t xml:space="preserve">Закон України «Про наукову і науково-технічну діяльність» </w:t>
      </w:r>
      <w:hyperlink r:id="rId8" w:history="1">
        <w:r w:rsidRPr="00107E3C">
          <w:rPr>
            <w:rFonts w:ascii="Times New Roman" w:hAnsi="Times New Roman" w:cs="Times New Roman"/>
            <w:color w:val="000000"/>
            <w:sz w:val="28"/>
            <w:szCs w:val="28"/>
            <w:lang w:val="uk-UA"/>
          </w:rPr>
          <w:t xml:space="preserve">№ 848-VIII від 26.11.2015р. </w:t>
        </w:r>
      </w:hyperlink>
      <w:r w:rsidRPr="00107E3C">
        <w:rPr>
          <w:rFonts w:ascii="Times New Roman" w:hAnsi="Times New Roman" w:cs="Times New Roman"/>
          <w:color w:val="000000"/>
          <w:sz w:val="28"/>
          <w:szCs w:val="28"/>
          <w:lang w:val="uk-UA" w:eastAsia="ru-RU"/>
        </w:rPr>
        <w:t xml:space="preserve"> [Електронний ресурс]. Режим доступу</w:t>
      </w:r>
      <w:r w:rsidRPr="00107E3C">
        <w:rPr>
          <w:rFonts w:ascii="Times New Roman" w:hAnsi="Times New Roman" w:cs="Times New Roman"/>
          <w:color w:val="000000"/>
          <w:sz w:val="28"/>
          <w:szCs w:val="28"/>
          <w:lang w:val="uk-UA"/>
        </w:rPr>
        <w:t xml:space="preserve">: https://pensia.ua </w:t>
      </w:r>
    </w:p>
    <w:p w:rsidR="00F115A1" w:rsidRPr="00107E3C" w:rsidRDefault="00C43CAF" w:rsidP="00486D9F">
      <w:pPr>
        <w:numPr>
          <w:ilvl w:val="0"/>
          <w:numId w:val="1"/>
        </w:numPr>
        <w:shd w:val="clear" w:color="auto" w:fill="FFFFFF"/>
        <w:spacing w:after="0" w:line="360" w:lineRule="auto"/>
        <w:jc w:val="both"/>
        <w:outlineLvl w:val="2"/>
        <w:rPr>
          <w:rFonts w:ascii="Times New Roman" w:hAnsi="Times New Roman" w:cs="Times New Roman"/>
          <w:color w:val="000000"/>
          <w:sz w:val="28"/>
          <w:szCs w:val="28"/>
          <w:lang w:val="uk-UA" w:eastAsia="ru-RU"/>
        </w:rPr>
      </w:pPr>
      <w:hyperlink r:id="rId9" w:history="1">
        <w:r w:rsidR="00F115A1" w:rsidRPr="00107E3C">
          <w:rPr>
            <w:rFonts w:ascii="Times New Roman" w:hAnsi="Times New Roman" w:cs="Times New Roman"/>
            <w:color w:val="000000"/>
            <w:sz w:val="28"/>
            <w:szCs w:val="28"/>
            <w:lang w:val="uk-UA" w:eastAsia="ru-RU"/>
          </w:rPr>
          <w:t xml:space="preserve">Кафедра міжнародного права </w:t>
        </w:r>
        <w:r w:rsidR="00F115A1" w:rsidRPr="00107E3C">
          <w:rPr>
            <w:rFonts w:ascii="Times New Roman" w:eastAsia="FranklinGothic-HeavyItalic-Iden" w:hAnsi="Times New Roman" w:cs="Times New Roman"/>
            <w:color w:val="000000"/>
            <w:sz w:val="28"/>
            <w:szCs w:val="28"/>
            <w:lang w:val="uk-UA"/>
          </w:rPr>
          <w:t>–</w:t>
        </w:r>
        <w:r w:rsidR="00F115A1" w:rsidRPr="00107E3C">
          <w:rPr>
            <w:rFonts w:ascii="Times New Roman" w:hAnsi="Times New Roman" w:cs="Times New Roman"/>
            <w:color w:val="000000"/>
            <w:sz w:val="28"/>
            <w:szCs w:val="28"/>
            <w:lang w:val="uk-UA" w:eastAsia="ru-RU"/>
          </w:rPr>
          <w:t xml:space="preserve"> Інститут міжнародних відносин</w:t>
        </w:r>
      </w:hyperlink>
      <w:r w:rsidR="00F115A1" w:rsidRPr="00107E3C">
        <w:rPr>
          <w:rFonts w:ascii="Times New Roman" w:hAnsi="Times New Roman" w:cs="Times New Roman"/>
          <w:color w:val="000000"/>
          <w:sz w:val="28"/>
          <w:szCs w:val="28"/>
          <w:lang w:val="uk-UA" w:eastAsia="ru-RU"/>
        </w:rPr>
        <w:t>. [Електронний ресурс]. Режим доступу:</w:t>
      </w:r>
    </w:p>
    <w:p w:rsidR="00F115A1" w:rsidRPr="00107E3C" w:rsidRDefault="00F115A1" w:rsidP="00486D9F">
      <w:pPr>
        <w:shd w:val="clear" w:color="auto" w:fill="FFFFFF"/>
        <w:spacing w:line="360" w:lineRule="auto"/>
        <w:ind w:left="810"/>
        <w:jc w:val="both"/>
        <w:rPr>
          <w:rFonts w:ascii="Times New Roman" w:hAnsi="Times New Roman" w:cs="Times New Roman"/>
          <w:color w:val="000000"/>
          <w:sz w:val="28"/>
          <w:szCs w:val="28"/>
          <w:lang w:val="uk-UA"/>
        </w:rPr>
      </w:pPr>
      <w:r w:rsidRPr="00107E3C">
        <w:rPr>
          <w:rFonts w:ascii="Times New Roman" w:hAnsi="Times New Roman" w:cs="Times New Roman"/>
          <w:color w:val="000000"/>
          <w:sz w:val="28"/>
          <w:szCs w:val="28"/>
          <w:lang w:val="uk-UA"/>
        </w:rPr>
        <w:t>www.iir.edu.ua/ru/education/international_law/international_law_chair</w:t>
      </w:r>
    </w:p>
    <w:p w:rsidR="00F115A1" w:rsidRPr="00107E3C" w:rsidRDefault="00C43CAF" w:rsidP="00486D9F">
      <w:pPr>
        <w:numPr>
          <w:ilvl w:val="0"/>
          <w:numId w:val="1"/>
        </w:numPr>
        <w:shd w:val="clear" w:color="auto" w:fill="FFFFFF"/>
        <w:spacing w:after="150" w:line="360" w:lineRule="auto"/>
        <w:jc w:val="both"/>
        <w:rPr>
          <w:rFonts w:ascii="Times New Roman" w:hAnsi="Times New Roman" w:cs="Times New Roman"/>
          <w:color w:val="000000"/>
          <w:kern w:val="36"/>
          <w:sz w:val="28"/>
          <w:szCs w:val="28"/>
          <w:lang w:val="uk-UA" w:eastAsia="ru-RU"/>
        </w:rPr>
      </w:pPr>
      <w:hyperlink r:id="rId10" w:history="1">
        <w:r w:rsidR="00F115A1" w:rsidRPr="00107E3C">
          <w:rPr>
            <w:rFonts w:ascii="Times New Roman" w:hAnsi="Times New Roman" w:cs="Times New Roman"/>
            <w:color w:val="000000"/>
            <w:sz w:val="28"/>
            <w:szCs w:val="28"/>
            <w:lang w:val="uk-UA"/>
          </w:rPr>
          <w:t xml:space="preserve">Кафедра міжнародної інформації Львівської політехніки. </w:t>
        </w:r>
        <w:r w:rsidR="00F115A1" w:rsidRPr="00107E3C">
          <w:rPr>
            <w:rFonts w:ascii="Times New Roman" w:hAnsi="Times New Roman" w:cs="Times New Roman"/>
            <w:color w:val="000000"/>
            <w:sz w:val="28"/>
            <w:szCs w:val="28"/>
            <w:lang w:val="uk-UA" w:eastAsia="ru-RU"/>
          </w:rPr>
          <w:t>[Електронний ресурс]. Режим доступу</w:t>
        </w:r>
        <w:r w:rsidR="00F115A1" w:rsidRPr="00107E3C">
          <w:rPr>
            <w:rFonts w:ascii="Times New Roman" w:hAnsi="Times New Roman" w:cs="Times New Roman"/>
            <w:color w:val="000000"/>
            <w:sz w:val="28"/>
            <w:szCs w:val="28"/>
            <w:lang w:val="uk-UA"/>
          </w:rPr>
          <w:t xml:space="preserve">: </w:t>
        </w:r>
      </w:hyperlink>
      <w:proofErr w:type="spellStart"/>
      <w:r w:rsidR="00F115A1" w:rsidRPr="00107E3C">
        <w:rPr>
          <w:rFonts w:ascii="Times New Roman" w:hAnsi="Times New Roman" w:cs="Times New Roman"/>
          <w:color w:val="000000"/>
          <w:sz w:val="28"/>
          <w:szCs w:val="28"/>
          <w:lang w:val="uk-UA"/>
        </w:rPr>
        <w:t>lp.edu.ua</w:t>
      </w:r>
      <w:proofErr w:type="spellEnd"/>
      <w:r w:rsidR="00F115A1" w:rsidRPr="00107E3C">
        <w:rPr>
          <w:rFonts w:ascii="Times New Roman" w:hAnsi="Times New Roman" w:cs="Times New Roman"/>
          <w:color w:val="000000"/>
          <w:sz w:val="28"/>
          <w:szCs w:val="28"/>
          <w:lang w:val="uk-UA"/>
        </w:rPr>
        <w:t>/.../kafedra-mizhnarodnoyi-informaciyi-lvivskoyi-p...</w:t>
      </w:r>
    </w:p>
    <w:p w:rsidR="00F115A1" w:rsidRPr="00107E3C" w:rsidRDefault="00C43CAF" w:rsidP="00486D9F">
      <w:pPr>
        <w:numPr>
          <w:ilvl w:val="0"/>
          <w:numId w:val="1"/>
        </w:numPr>
        <w:shd w:val="clear" w:color="auto" w:fill="FFFFFF"/>
        <w:spacing w:after="150" w:line="360" w:lineRule="auto"/>
        <w:jc w:val="both"/>
        <w:rPr>
          <w:rFonts w:ascii="Times New Roman" w:hAnsi="Times New Roman" w:cs="Times New Roman"/>
          <w:color w:val="000000"/>
          <w:kern w:val="36"/>
          <w:sz w:val="28"/>
          <w:szCs w:val="28"/>
          <w:lang w:val="uk-UA" w:eastAsia="ru-RU"/>
        </w:rPr>
      </w:pPr>
      <w:hyperlink r:id="rId11" w:history="1">
        <w:r w:rsidR="00F115A1" w:rsidRPr="00107E3C">
          <w:rPr>
            <w:rFonts w:ascii="Times New Roman" w:hAnsi="Times New Roman" w:cs="Times New Roman"/>
            <w:color w:val="000000"/>
            <w:sz w:val="28"/>
            <w:szCs w:val="28"/>
            <w:lang w:val="uk-UA"/>
          </w:rPr>
          <w:t xml:space="preserve">Київський міжнародний університет (КиМУ) </w:t>
        </w:r>
        <w:r w:rsidR="00F115A1" w:rsidRPr="00107E3C">
          <w:rPr>
            <w:rFonts w:ascii="Times New Roman" w:eastAsia="FranklinGothic-HeavyItalic-Iden" w:hAnsi="Times New Roman" w:cs="Times New Roman"/>
            <w:color w:val="000000"/>
            <w:sz w:val="28"/>
            <w:szCs w:val="28"/>
            <w:lang w:val="uk-UA"/>
          </w:rPr>
          <w:t>–</w:t>
        </w:r>
        <w:r w:rsidR="00F115A1" w:rsidRPr="00107E3C">
          <w:rPr>
            <w:rFonts w:ascii="Times New Roman" w:hAnsi="Times New Roman" w:cs="Times New Roman"/>
            <w:color w:val="000000"/>
            <w:sz w:val="28"/>
            <w:szCs w:val="28"/>
            <w:lang w:val="uk-UA"/>
          </w:rPr>
          <w:t xml:space="preserve"> Київ. </w:t>
        </w:r>
        <w:r w:rsidR="00F115A1" w:rsidRPr="00107E3C">
          <w:rPr>
            <w:rFonts w:ascii="Times New Roman" w:hAnsi="Times New Roman" w:cs="Times New Roman"/>
            <w:color w:val="000000"/>
            <w:sz w:val="28"/>
            <w:szCs w:val="28"/>
            <w:lang w:val="uk-UA" w:eastAsia="ru-RU"/>
          </w:rPr>
          <w:t>[Електронний ресурс]. Режим доступу</w:t>
        </w:r>
        <w:r w:rsidR="00F115A1" w:rsidRPr="00107E3C">
          <w:rPr>
            <w:rFonts w:ascii="Times New Roman" w:hAnsi="Times New Roman" w:cs="Times New Roman"/>
            <w:color w:val="000000"/>
            <w:sz w:val="28"/>
            <w:szCs w:val="28"/>
            <w:lang w:val="uk-UA"/>
          </w:rPr>
          <w:t>: Education.ua</w:t>
        </w:r>
      </w:hyperlink>
      <w:r w:rsidR="00F115A1" w:rsidRPr="00107E3C">
        <w:rPr>
          <w:rFonts w:ascii="Times New Roman" w:hAnsi="Times New Roman" w:cs="Times New Roman"/>
          <w:color w:val="000000"/>
          <w:kern w:val="36"/>
          <w:sz w:val="28"/>
          <w:szCs w:val="28"/>
          <w:lang w:val="uk-UA" w:eastAsia="ru-RU"/>
        </w:rPr>
        <w:t xml:space="preserve"> </w:t>
      </w:r>
      <w:hyperlink r:id="rId12" w:history="1">
        <w:r w:rsidR="00F115A1" w:rsidRPr="00107E3C">
          <w:rPr>
            <w:rFonts w:ascii="Times New Roman" w:hAnsi="Times New Roman" w:cs="Times New Roman"/>
            <w:color w:val="000000"/>
            <w:sz w:val="28"/>
            <w:szCs w:val="28"/>
            <w:lang w:val="uk-UA"/>
          </w:rPr>
          <w:t>https://www.education.ua/ua/universities/79/</w:t>
        </w:r>
      </w:hyperlink>
      <w:r w:rsidR="00F115A1" w:rsidRPr="00107E3C">
        <w:rPr>
          <w:rFonts w:ascii="Times New Roman" w:hAnsi="Times New Roman" w:cs="Times New Roman"/>
          <w:color w:val="000000"/>
          <w:sz w:val="28"/>
          <w:szCs w:val="28"/>
          <w:lang w:val="uk-UA"/>
        </w:rPr>
        <w:t>.</w:t>
      </w:r>
    </w:p>
    <w:p w:rsidR="00F115A1" w:rsidRPr="00107E3C" w:rsidRDefault="00C43CAF" w:rsidP="00486D9F">
      <w:pPr>
        <w:numPr>
          <w:ilvl w:val="0"/>
          <w:numId w:val="1"/>
        </w:numPr>
        <w:shd w:val="clear" w:color="auto" w:fill="FFFFFF"/>
        <w:spacing w:after="150" w:line="360" w:lineRule="auto"/>
        <w:jc w:val="both"/>
        <w:rPr>
          <w:rFonts w:ascii="Times New Roman" w:hAnsi="Times New Roman" w:cs="Times New Roman"/>
          <w:color w:val="000000"/>
          <w:kern w:val="36"/>
          <w:sz w:val="28"/>
          <w:szCs w:val="28"/>
          <w:lang w:val="uk-UA" w:eastAsia="ru-RU"/>
        </w:rPr>
      </w:pPr>
      <w:hyperlink r:id="rId13" w:history="1">
        <w:r w:rsidR="00F115A1" w:rsidRPr="00107E3C">
          <w:rPr>
            <w:rFonts w:ascii="Times New Roman" w:hAnsi="Times New Roman" w:cs="Times New Roman"/>
            <w:color w:val="000000"/>
            <w:sz w:val="28"/>
            <w:szCs w:val="28"/>
            <w:lang w:val="uk-UA"/>
          </w:rPr>
          <w:t xml:space="preserve">Міжнародних економічних відносин </w:t>
        </w:r>
        <w:r w:rsidR="00F115A1" w:rsidRPr="00107E3C">
          <w:rPr>
            <w:rFonts w:ascii="Times New Roman" w:eastAsia="FranklinGothic-HeavyItalic-Iden" w:hAnsi="Times New Roman" w:cs="Times New Roman"/>
            <w:color w:val="000000"/>
            <w:sz w:val="28"/>
            <w:szCs w:val="28"/>
            <w:lang w:val="uk-UA"/>
          </w:rPr>
          <w:t>–</w:t>
        </w:r>
        <w:r w:rsidR="00F115A1" w:rsidRPr="00107E3C">
          <w:rPr>
            <w:rFonts w:ascii="Times New Roman" w:hAnsi="Times New Roman" w:cs="Times New Roman"/>
            <w:color w:val="000000"/>
            <w:sz w:val="28"/>
            <w:szCs w:val="28"/>
            <w:lang w:val="uk-UA"/>
          </w:rPr>
          <w:t xml:space="preserve"> ХНУ імені В. Н. Каразіна</w:t>
        </w:r>
      </w:hyperlink>
      <w:r w:rsidR="00F115A1" w:rsidRPr="00107E3C">
        <w:rPr>
          <w:rFonts w:ascii="Times New Roman" w:hAnsi="Times New Roman" w:cs="Times New Roman"/>
          <w:color w:val="000000"/>
          <w:sz w:val="28"/>
          <w:szCs w:val="28"/>
          <w:lang w:val="uk-UA"/>
        </w:rPr>
        <w:t xml:space="preserve">. </w:t>
      </w:r>
      <w:r w:rsidR="00F115A1" w:rsidRPr="00107E3C">
        <w:rPr>
          <w:rFonts w:ascii="Times New Roman" w:hAnsi="Times New Roman" w:cs="Times New Roman"/>
          <w:color w:val="000000"/>
          <w:sz w:val="28"/>
          <w:szCs w:val="28"/>
          <w:lang w:val="uk-UA" w:eastAsia="ru-RU"/>
        </w:rPr>
        <w:t>[Електронний ресурс]. Режим доступу:</w:t>
      </w:r>
      <w:r w:rsidR="00F115A1" w:rsidRPr="00107E3C">
        <w:rPr>
          <w:rFonts w:ascii="Times New Roman" w:hAnsi="Times New Roman" w:cs="Times New Roman"/>
          <w:color w:val="000000"/>
          <w:kern w:val="36"/>
          <w:sz w:val="28"/>
          <w:szCs w:val="28"/>
          <w:lang w:val="uk-UA" w:eastAsia="ru-RU"/>
        </w:rPr>
        <w:t xml:space="preserve"> </w:t>
      </w:r>
      <w:hyperlink r:id="rId14" w:history="1">
        <w:r w:rsidR="00F115A1" w:rsidRPr="00107E3C">
          <w:rPr>
            <w:rFonts w:ascii="Times New Roman" w:hAnsi="Times New Roman" w:cs="Times New Roman"/>
            <w:color w:val="000000"/>
            <w:sz w:val="28"/>
            <w:szCs w:val="28"/>
            <w:lang w:val="uk-UA"/>
          </w:rPr>
          <w:t>www.univer.kharkov.ua/ua/departments/tourist/chair</w:t>
        </w:r>
      </w:hyperlink>
      <w:r w:rsidR="00F115A1" w:rsidRPr="00107E3C">
        <w:rPr>
          <w:rFonts w:ascii="Times New Roman" w:hAnsi="Times New Roman" w:cs="Times New Roman"/>
          <w:color w:val="000000"/>
          <w:kern w:val="36"/>
          <w:sz w:val="28"/>
          <w:szCs w:val="28"/>
          <w:lang w:val="uk-UA" w:eastAsia="ru-RU"/>
        </w:rPr>
        <w:t>.</w:t>
      </w:r>
    </w:p>
    <w:p w:rsidR="00F115A1" w:rsidRPr="00107E3C" w:rsidRDefault="00C43CAF" w:rsidP="00486D9F">
      <w:pPr>
        <w:numPr>
          <w:ilvl w:val="0"/>
          <w:numId w:val="1"/>
        </w:numPr>
        <w:shd w:val="clear" w:color="auto" w:fill="FFFFFF"/>
        <w:spacing w:after="150" w:line="360" w:lineRule="auto"/>
        <w:jc w:val="both"/>
        <w:rPr>
          <w:rFonts w:ascii="Times New Roman" w:hAnsi="Times New Roman" w:cs="Times New Roman"/>
          <w:color w:val="000000"/>
          <w:kern w:val="36"/>
          <w:sz w:val="28"/>
          <w:szCs w:val="28"/>
          <w:lang w:val="uk-UA" w:eastAsia="ru-RU"/>
        </w:rPr>
      </w:pPr>
      <w:hyperlink r:id="rId15" w:history="1">
        <w:r w:rsidR="00F115A1" w:rsidRPr="00107E3C">
          <w:rPr>
            <w:rFonts w:ascii="Times New Roman" w:hAnsi="Times New Roman" w:cs="Times New Roman"/>
            <w:color w:val="000000"/>
            <w:sz w:val="28"/>
            <w:szCs w:val="28"/>
            <w:lang w:val="uk-UA" w:eastAsia="ru-RU"/>
          </w:rPr>
          <w:t xml:space="preserve">Навчання </w:t>
        </w:r>
        <w:r w:rsidR="00F115A1" w:rsidRPr="00107E3C">
          <w:rPr>
            <w:rFonts w:ascii="Times New Roman" w:eastAsia="FranklinGothic-HeavyItalic-Iden" w:hAnsi="Times New Roman" w:cs="Times New Roman"/>
            <w:color w:val="000000"/>
            <w:sz w:val="28"/>
            <w:szCs w:val="28"/>
            <w:lang w:val="uk-UA"/>
          </w:rPr>
          <w:t>–</w:t>
        </w:r>
        <w:r w:rsidR="00F115A1" w:rsidRPr="00107E3C">
          <w:rPr>
            <w:rFonts w:ascii="Times New Roman" w:hAnsi="Times New Roman" w:cs="Times New Roman"/>
            <w:color w:val="000000"/>
            <w:sz w:val="28"/>
            <w:szCs w:val="28"/>
            <w:lang w:val="uk-UA" w:eastAsia="ru-RU"/>
          </w:rPr>
          <w:t xml:space="preserve"> Інститут міжнародних відносин</w:t>
        </w:r>
      </w:hyperlink>
      <w:r w:rsidR="00F115A1" w:rsidRPr="00107E3C">
        <w:rPr>
          <w:rFonts w:ascii="Times New Roman" w:hAnsi="Times New Roman" w:cs="Times New Roman"/>
          <w:color w:val="000000"/>
          <w:sz w:val="28"/>
          <w:szCs w:val="28"/>
          <w:lang w:val="uk-UA" w:eastAsia="ru-RU"/>
        </w:rPr>
        <w:t xml:space="preserve">. [Електронний ресурс]. Режим доступу: </w:t>
      </w:r>
      <w:hyperlink r:id="rId16" w:history="1">
        <w:r w:rsidR="00F115A1" w:rsidRPr="00107E3C">
          <w:rPr>
            <w:rFonts w:ascii="Times New Roman" w:hAnsi="Times New Roman" w:cs="Times New Roman"/>
            <w:color w:val="000000"/>
            <w:sz w:val="28"/>
            <w:szCs w:val="28"/>
            <w:lang w:val="uk-UA" w:eastAsia="ru-RU"/>
          </w:rPr>
          <w:t>www.iir.edu.ua/education</w:t>
        </w:r>
      </w:hyperlink>
      <w:r w:rsidR="00F115A1" w:rsidRPr="00107E3C">
        <w:rPr>
          <w:rFonts w:ascii="Times New Roman" w:hAnsi="Times New Roman" w:cs="Times New Roman"/>
          <w:color w:val="000000"/>
          <w:kern w:val="36"/>
          <w:sz w:val="28"/>
          <w:szCs w:val="28"/>
          <w:lang w:val="uk-UA" w:eastAsia="ru-RU"/>
        </w:rPr>
        <w:t>.</w:t>
      </w:r>
    </w:p>
    <w:p w:rsidR="00F115A1" w:rsidRPr="00107E3C" w:rsidRDefault="00C43CAF" w:rsidP="00486D9F">
      <w:pPr>
        <w:numPr>
          <w:ilvl w:val="0"/>
          <w:numId w:val="1"/>
        </w:numPr>
        <w:shd w:val="clear" w:color="auto" w:fill="FFFFFF"/>
        <w:spacing w:after="150" w:line="360" w:lineRule="auto"/>
        <w:jc w:val="both"/>
        <w:rPr>
          <w:rFonts w:ascii="Times New Roman" w:hAnsi="Times New Roman" w:cs="Times New Roman"/>
          <w:color w:val="000000"/>
          <w:kern w:val="36"/>
          <w:sz w:val="28"/>
          <w:szCs w:val="28"/>
          <w:lang w:val="uk-UA" w:eastAsia="ru-RU"/>
        </w:rPr>
      </w:pPr>
      <w:hyperlink r:id="rId17" w:history="1">
        <w:r w:rsidR="00F115A1" w:rsidRPr="00107E3C">
          <w:rPr>
            <w:rFonts w:ascii="Times New Roman" w:hAnsi="Times New Roman" w:cs="Times New Roman"/>
            <w:color w:val="000000"/>
            <w:sz w:val="28"/>
            <w:szCs w:val="28"/>
            <w:lang w:val="uk-UA" w:eastAsia="ru-RU"/>
          </w:rPr>
          <w:t xml:space="preserve">Факультет мiжнародної економiки i менеджменту </w:t>
        </w:r>
        <w:r w:rsidR="00F115A1" w:rsidRPr="00107E3C">
          <w:rPr>
            <w:rFonts w:ascii="Times New Roman" w:eastAsia="FranklinGothic-HeavyItalic-Iden" w:hAnsi="Times New Roman" w:cs="Times New Roman"/>
            <w:color w:val="000000"/>
            <w:sz w:val="28"/>
            <w:szCs w:val="28"/>
            <w:lang w:val="uk-UA"/>
          </w:rPr>
          <w:t>–</w:t>
        </w:r>
        <w:r w:rsidR="00F115A1" w:rsidRPr="00107E3C">
          <w:rPr>
            <w:rFonts w:ascii="Times New Roman" w:hAnsi="Times New Roman" w:cs="Times New Roman"/>
            <w:color w:val="000000"/>
            <w:sz w:val="28"/>
            <w:szCs w:val="28"/>
            <w:lang w:val="uk-UA" w:eastAsia="ru-RU"/>
          </w:rPr>
          <w:t xml:space="preserve"> КНЕУ</w:t>
        </w:r>
      </w:hyperlink>
      <w:r w:rsidR="00F115A1" w:rsidRPr="00107E3C">
        <w:rPr>
          <w:rFonts w:ascii="Times New Roman" w:hAnsi="Times New Roman" w:cs="Times New Roman"/>
          <w:color w:val="000000"/>
          <w:sz w:val="28"/>
          <w:szCs w:val="28"/>
          <w:lang w:val="uk-UA" w:eastAsia="ru-RU"/>
        </w:rPr>
        <w:t>. [Електронний ресурс]. Режим доступу</w:t>
      </w:r>
      <w:r w:rsidR="00F115A1" w:rsidRPr="00107E3C">
        <w:rPr>
          <w:rFonts w:ascii="Times New Roman" w:hAnsi="Times New Roman" w:cs="Times New Roman"/>
          <w:color w:val="000000"/>
          <w:kern w:val="36"/>
          <w:sz w:val="28"/>
          <w:szCs w:val="28"/>
          <w:lang w:val="uk-UA" w:eastAsia="ru-RU"/>
        </w:rPr>
        <w:t xml:space="preserve">: </w:t>
      </w:r>
      <w:hyperlink r:id="rId18" w:history="1">
        <w:r w:rsidR="00F115A1" w:rsidRPr="00107E3C">
          <w:rPr>
            <w:rFonts w:ascii="Times New Roman" w:hAnsi="Times New Roman" w:cs="Times New Roman"/>
            <w:color w:val="000000"/>
            <w:sz w:val="28"/>
            <w:szCs w:val="28"/>
            <w:lang w:val="uk-UA" w:eastAsia="ru-RU"/>
          </w:rPr>
          <w:t>https://meim.kneu.edu.ua</w:t>
        </w:r>
      </w:hyperlink>
      <w:r w:rsidR="00F115A1" w:rsidRPr="00107E3C">
        <w:rPr>
          <w:rFonts w:ascii="Times New Roman" w:hAnsi="Times New Roman" w:cs="Times New Roman"/>
          <w:color w:val="000000"/>
          <w:kern w:val="36"/>
          <w:sz w:val="28"/>
          <w:szCs w:val="28"/>
          <w:lang w:val="uk-UA" w:eastAsia="ru-RU"/>
        </w:rPr>
        <w:t>.</w:t>
      </w:r>
    </w:p>
    <w:p w:rsidR="00F115A1" w:rsidRPr="00107E3C" w:rsidRDefault="00F115A1" w:rsidP="00486D9F">
      <w:pPr>
        <w:numPr>
          <w:ilvl w:val="0"/>
          <w:numId w:val="1"/>
        </w:numPr>
        <w:shd w:val="clear" w:color="auto" w:fill="FFFFFF"/>
        <w:spacing w:after="150" w:line="360" w:lineRule="auto"/>
        <w:jc w:val="both"/>
        <w:rPr>
          <w:rFonts w:ascii="Times New Roman" w:hAnsi="Times New Roman" w:cs="Times New Roman"/>
          <w:color w:val="000000"/>
          <w:kern w:val="36"/>
          <w:sz w:val="28"/>
          <w:szCs w:val="28"/>
          <w:lang w:val="uk-UA" w:eastAsia="ru-RU"/>
        </w:rPr>
      </w:pPr>
      <w:r w:rsidRPr="00107E3C">
        <w:rPr>
          <w:rFonts w:ascii="Times New Roman" w:hAnsi="Times New Roman" w:cs="Times New Roman"/>
          <w:color w:val="000000"/>
          <w:spacing w:val="-15"/>
          <w:sz w:val="28"/>
          <w:szCs w:val="28"/>
          <w:shd w:val="clear" w:color="auto" w:fill="FFFFFF"/>
          <w:lang w:val="uk-UA"/>
        </w:rPr>
        <w:t>Хмельницький національний університет (ХНУ)</w:t>
      </w:r>
      <w:r w:rsidRPr="00107E3C">
        <w:rPr>
          <w:rFonts w:ascii="Times New Roman" w:hAnsi="Times New Roman" w:cs="Times New Roman"/>
          <w:color w:val="000000"/>
          <w:sz w:val="28"/>
          <w:szCs w:val="28"/>
          <w:lang w:val="uk-UA" w:eastAsia="ru-RU"/>
        </w:rPr>
        <w:t xml:space="preserve"> факультет міжнародних відносин. [Електронний ресурс]. Режим доступу</w:t>
      </w:r>
      <w:r w:rsidRPr="00107E3C">
        <w:rPr>
          <w:rFonts w:ascii="Times New Roman" w:hAnsi="Times New Roman" w:cs="Times New Roman"/>
          <w:color w:val="000000"/>
          <w:kern w:val="36"/>
          <w:sz w:val="28"/>
          <w:szCs w:val="28"/>
          <w:lang w:val="uk-UA" w:eastAsia="ru-RU"/>
        </w:rPr>
        <w:t xml:space="preserve">: </w:t>
      </w:r>
      <w:hyperlink r:id="rId19" w:history="1">
        <w:r w:rsidRPr="00107E3C">
          <w:rPr>
            <w:rFonts w:ascii="Times New Roman" w:hAnsi="Times New Roman" w:cs="Times New Roman"/>
            <w:color w:val="000000"/>
            <w:sz w:val="28"/>
            <w:szCs w:val="28"/>
            <w:shd w:val="clear" w:color="auto" w:fill="FFFFFF"/>
            <w:lang w:val="uk-UA"/>
          </w:rPr>
          <w:t>www.khnu.km.ua/</w:t>
        </w:r>
      </w:hyperlink>
    </w:p>
    <w:p w:rsidR="008B6735" w:rsidRPr="005E4422" w:rsidRDefault="008B6735" w:rsidP="008B6735">
      <w:pPr>
        <w:spacing w:after="0" w:line="360" w:lineRule="auto"/>
        <w:jc w:val="right"/>
        <w:rPr>
          <w:rFonts w:ascii="Times New Roman" w:hAnsi="Times New Roman" w:cs="Times New Roman"/>
          <w:b/>
          <w:bCs/>
          <w:sz w:val="28"/>
          <w:szCs w:val="28"/>
          <w:lang w:val="uk-UA"/>
        </w:rPr>
      </w:pPr>
      <w:bookmarkStart w:id="0" w:name="_GoBack"/>
      <w:bookmarkEnd w:id="0"/>
      <w:proofErr w:type="spellStart"/>
      <w:r w:rsidRPr="005E4422">
        <w:rPr>
          <w:rFonts w:ascii="Times New Roman" w:hAnsi="Times New Roman" w:cs="Times New Roman"/>
          <w:b/>
          <w:bCs/>
          <w:sz w:val="28"/>
          <w:szCs w:val="28"/>
          <w:lang w:val="uk-UA"/>
        </w:rPr>
        <w:t>Клепар</w:t>
      </w:r>
      <w:proofErr w:type="spellEnd"/>
      <w:r w:rsidRPr="008A6ACB">
        <w:rPr>
          <w:rFonts w:ascii="Times New Roman" w:hAnsi="Times New Roman" w:cs="Times New Roman"/>
          <w:b/>
          <w:bCs/>
          <w:sz w:val="28"/>
          <w:szCs w:val="28"/>
          <w:lang w:val="uk-UA"/>
        </w:rPr>
        <w:t xml:space="preserve"> </w:t>
      </w:r>
      <w:r w:rsidRPr="005E4422">
        <w:rPr>
          <w:rFonts w:ascii="Times New Roman" w:hAnsi="Times New Roman" w:cs="Times New Roman"/>
          <w:b/>
          <w:bCs/>
          <w:sz w:val="28"/>
          <w:szCs w:val="28"/>
          <w:lang w:val="uk-UA"/>
        </w:rPr>
        <w:t xml:space="preserve">Марія </w:t>
      </w:r>
      <w:proofErr w:type="spellStart"/>
      <w:r w:rsidRPr="005E4422">
        <w:rPr>
          <w:rFonts w:ascii="Times New Roman" w:hAnsi="Times New Roman" w:cs="Times New Roman"/>
          <w:b/>
          <w:bCs/>
          <w:sz w:val="28"/>
          <w:szCs w:val="28"/>
          <w:lang w:val="uk-UA"/>
        </w:rPr>
        <w:t>Василівн</w:t>
      </w:r>
      <w:proofErr w:type="spellEnd"/>
      <w:r>
        <w:rPr>
          <w:rFonts w:ascii="Times New Roman" w:hAnsi="Times New Roman" w:cs="Times New Roman"/>
          <w:b/>
          <w:bCs/>
          <w:sz w:val="28"/>
          <w:szCs w:val="28"/>
          <w:lang w:val="en-US"/>
        </w:rPr>
        <w:t>a</w:t>
      </w:r>
    </w:p>
    <w:p w:rsidR="008B6735" w:rsidRPr="007E29D0" w:rsidRDefault="008B6735" w:rsidP="008B6735">
      <w:pPr>
        <w:spacing w:after="0" w:line="360" w:lineRule="auto"/>
        <w:jc w:val="right"/>
        <w:rPr>
          <w:rFonts w:ascii="Times New Roman" w:hAnsi="Times New Roman" w:cs="Times New Roman"/>
          <w:sz w:val="28"/>
          <w:szCs w:val="28"/>
        </w:rPr>
      </w:pPr>
      <w:r w:rsidRPr="005E4422">
        <w:rPr>
          <w:rFonts w:ascii="Times New Roman" w:hAnsi="Times New Roman" w:cs="Times New Roman"/>
          <w:sz w:val="28"/>
          <w:szCs w:val="28"/>
          <w:lang w:val="uk-UA"/>
        </w:rPr>
        <w:t xml:space="preserve">кандидат педагогічних наук, доцент </w:t>
      </w:r>
      <w:r w:rsidRPr="005E4422">
        <w:rPr>
          <w:rFonts w:ascii="Times New Roman" w:hAnsi="Times New Roman" w:cs="Times New Roman"/>
          <w:sz w:val="28"/>
          <w:szCs w:val="28"/>
        </w:rPr>
        <w:t xml:space="preserve"> </w:t>
      </w:r>
    </w:p>
    <w:p w:rsidR="008B6735" w:rsidRPr="007E29D0" w:rsidRDefault="008B6735" w:rsidP="008B6735">
      <w:pPr>
        <w:spacing w:after="0" w:line="360" w:lineRule="auto"/>
        <w:jc w:val="right"/>
        <w:rPr>
          <w:rFonts w:ascii="Times New Roman" w:hAnsi="Times New Roman" w:cs="Times New Roman"/>
          <w:sz w:val="28"/>
          <w:szCs w:val="28"/>
        </w:rPr>
      </w:pPr>
      <w:r w:rsidRPr="005E4422">
        <w:rPr>
          <w:rFonts w:ascii="Times New Roman" w:hAnsi="Times New Roman" w:cs="Times New Roman"/>
          <w:sz w:val="28"/>
          <w:szCs w:val="28"/>
          <w:lang w:val="uk-UA"/>
        </w:rPr>
        <w:t>Прикарпатського національного університету</w:t>
      </w:r>
    </w:p>
    <w:p w:rsidR="008B6735" w:rsidRPr="00D97263" w:rsidRDefault="008B6735" w:rsidP="008B6735">
      <w:pPr>
        <w:spacing w:after="0" w:line="360" w:lineRule="auto"/>
        <w:ind w:firstLine="708"/>
        <w:jc w:val="right"/>
        <w:rPr>
          <w:rFonts w:ascii="Times New Roman" w:hAnsi="Times New Roman" w:cs="Times New Roman"/>
          <w:color w:val="000000"/>
          <w:sz w:val="28"/>
          <w:szCs w:val="28"/>
        </w:rPr>
      </w:pPr>
      <w:r w:rsidRPr="005E4422">
        <w:rPr>
          <w:rFonts w:ascii="Times New Roman" w:hAnsi="Times New Roman" w:cs="Times New Roman"/>
          <w:sz w:val="28"/>
          <w:szCs w:val="28"/>
          <w:lang w:val="uk-UA"/>
        </w:rPr>
        <w:t xml:space="preserve"> імені Василя Стефаника</w:t>
      </w:r>
      <w:r w:rsidRPr="00082868">
        <w:rPr>
          <w:color w:val="000000"/>
          <w:sz w:val="28"/>
          <w:szCs w:val="28"/>
          <w:lang w:val="uk-UA"/>
        </w:rPr>
        <w:t xml:space="preserve"> </w:t>
      </w:r>
      <w:proofErr w:type="spellStart"/>
      <w:r w:rsidRPr="00082868">
        <w:rPr>
          <w:rFonts w:ascii="Times New Roman" w:hAnsi="Times New Roman" w:cs="Times New Roman"/>
          <w:color w:val="000000"/>
          <w:sz w:val="28"/>
          <w:szCs w:val="28"/>
          <w:lang w:val="uk-UA"/>
        </w:rPr>
        <w:t>м.Івано-Франківськ</w:t>
      </w:r>
      <w:proofErr w:type="spellEnd"/>
      <w:r w:rsidRPr="00082868">
        <w:rPr>
          <w:rFonts w:ascii="Times New Roman" w:hAnsi="Times New Roman" w:cs="Times New Roman"/>
          <w:color w:val="000000"/>
          <w:sz w:val="28"/>
          <w:szCs w:val="28"/>
          <w:lang w:val="uk-UA"/>
        </w:rPr>
        <w:t>, Україна</w:t>
      </w:r>
    </w:p>
    <w:p w:rsidR="008B6735" w:rsidRPr="00D97263" w:rsidRDefault="008B6735" w:rsidP="008B6735">
      <w:pPr>
        <w:spacing w:after="0" w:line="360" w:lineRule="auto"/>
        <w:ind w:firstLine="708"/>
        <w:jc w:val="right"/>
        <w:rPr>
          <w:rFonts w:ascii="Times New Roman" w:eastAsia="Times New Roman" w:hAnsi="Times New Roman" w:cs="Times New Roman"/>
          <w:bCs/>
          <w:color w:val="000000" w:themeColor="text1"/>
          <w:sz w:val="28"/>
          <w:szCs w:val="28"/>
          <w:bdr w:val="none" w:sz="0" w:space="0" w:color="auto" w:frame="1"/>
          <w:lang w:val="en-US" w:eastAsia="ru-RU"/>
        </w:rPr>
      </w:pPr>
      <w:r>
        <w:rPr>
          <w:rFonts w:ascii="Times New Roman" w:hAnsi="Times New Roman" w:cs="Times New Roman"/>
          <w:color w:val="000000"/>
          <w:sz w:val="28"/>
          <w:szCs w:val="28"/>
          <w:lang w:val="en-US"/>
        </w:rPr>
        <w:t>mklepar10@gmail.com</w:t>
      </w:r>
    </w:p>
    <w:p w:rsidR="00F115A1" w:rsidRPr="00B01A6E" w:rsidRDefault="00F115A1"/>
    <w:sectPr w:rsidR="00F115A1" w:rsidRPr="00B01A6E" w:rsidSect="00604C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FranklinGothic-HeavyItalic-Iden">
    <w:altName w:val="MS Mincho"/>
    <w:panose1 w:val="00000000000000000000"/>
    <w:charset w:val="80"/>
    <w:family w:val="auto"/>
    <w:notTrueType/>
    <w:pitch w:val="default"/>
    <w:sig w:usb0="00000001" w:usb1="08070000" w:usb2="00000010" w:usb3="00000000" w:csb0="00020000" w:csb1="00000000"/>
  </w:font>
  <w:font w:name="FranklinGothic-Book-Identity-H">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BC0F8A"/>
    <w:multiLevelType w:val="hybridMultilevel"/>
    <w:tmpl w:val="43A0B840"/>
    <w:lvl w:ilvl="0" w:tplc="3F529442">
      <w:start w:val="1"/>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7E9734C3"/>
    <w:multiLevelType w:val="hybridMultilevel"/>
    <w:tmpl w:val="43A0B840"/>
    <w:lvl w:ilvl="0" w:tplc="3F529442">
      <w:start w:val="1"/>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012"/>
    <w:rsid w:val="000D1D54"/>
    <w:rsid w:val="00107E3C"/>
    <w:rsid w:val="00165B8B"/>
    <w:rsid w:val="00191EF1"/>
    <w:rsid w:val="00365C02"/>
    <w:rsid w:val="004312F4"/>
    <w:rsid w:val="00431571"/>
    <w:rsid w:val="00486D9F"/>
    <w:rsid w:val="004A04D8"/>
    <w:rsid w:val="004A0CD7"/>
    <w:rsid w:val="0055679B"/>
    <w:rsid w:val="00563939"/>
    <w:rsid w:val="00604C21"/>
    <w:rsid w:val="00621CA8"/>
    <w:rsid w:val="00713012"/>
    <w:rsid w:val="007418C0"/>
    <w:rsid w:val="007A1027"/>
    <w:rsid w:val="008B6735"/>
    <w:rsid w:val="008C5080"/>
    <w:rsid w:val="009C45FF"/>
    <w:rsid w:val="00A65A98"/>
    <w:rsid w:val="00AA5C6E"/>
    <w:rsid w:val="00AB1C1D"/>
    <w:rsid w:val="00AB40F2"/>
    <w:rsid w:val="00AC400E"/>
    <w:rsid w:val="00B01A6E"/>
    <w:rsid w:val="00B327FD"/>
    <w:rsid w:val="00C43CAF"/>
    <w:rsid w:val="00C947CF"/>
    <w:rsid w:val="00CC7A3C"/>
    <w:rsid w:val="00CD6B96"/>
    <w:rsid w:val="00DB61A7"/>
    <w:rsid w:val="00DC1007"/>
    <w:rsid w:val="00E036B0"/>
    <w:rsid w:val="00F05521"/>
    <w:rsid w:val="00F115A1"/>
    <w:rsid w:val="00FD19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9BF"/>
    <w:pPr>
      <w:spacing w:after="160" w:line="25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ensia.ua/ua/baza-znan/normativno-zakonodavcha-baza/item/2212-zakon-ukrainy-848-viii-vid-26-11-2015r-pro-naukovu-i-naukovo-tekhnichnu-diialnist" TargetMode="External"/><Relationship Id="rId13" Type="http://schemas.openxmlformats.org/officeDocument/2006/relationships/hyperlink" Target="http://www.univer.kharkov.ua/ua/departments/tourist/chair" TargetMode="External"/><Relationship Id="rId18" Type="http://schemas.openxmlformats.org/officeDocument/2006/relationships/hyperlink" Target="https://meim.kneu.edu.u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iir.edu.ua/press_center/.../ir_competition_il/" TargetMode="External"/><Relationship Id="rId12" Type="http://schemas.openxmlformats.org/officeDocument/2006/relationships/hyperlink" Target="https://www.education.ua/ua/universities/79/" TargetMode="External"/><Relationship Id="rId17" Type="http://schemas.openxmlformats.org/officeDocument/2006/relationships/hyperlink" Target="https://www.google.com.ua/url?sa=t&amp;rct=j&amp;q=&amp;esrc=s&amp;source=web&amp;cd=26&amp;cad=rja&amp;uact=8&amp;ved=0ahUKEwiJwdKF8cXYAhWOaFAKHaL1D6U4FBAWCEwwBQ&amp;url=https%3A%2F%2Fmeim.kneu.edu.ua%2F&amp;usg=AOvVaw14iQk5NHCArGfbeslA6YGM" TargetMode="External"/><Relationship Id="rId2" Type="http://schemas.openxmlformats.org/officeDocument/2006/relationships/styles" Target="styles.xml"/><Relationship Id="rId16" Type="http://schemas.openxmlformats.org/officeDocument/2006/relationships/hyperlink" Target="http://www.iir.edu.ua/educatio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oa.edu.ua/ua/departments/mizhn/mizhn_mizhn/" TargetMode="External"/><Relationship Id="rId11" Type="http://schemas.openxmlformats.org/officeDocument/2006/relationships/hyperlink" Target="https://www.education.ua/ua/universities/79/" TargetMode="External"/><Relationship Id="rId5" Type="http://schemas.openxmlformats.org/officeDocument/2006/relationships/hyperlink" Target="http://international-relations-tourism.karazin.ua/research/thesis-committee-k64_051_25.html" TargetMode="External"/><Relationship Id="rId15" Type="http://schemas.openxmlformats.org/officeDocument/2006/relationships/hyperlink" Target="http://www.iir.edu.ua/education/" TargetMode="External"/><Relationship Id="rId10" Type="http://schemas.openxmlformats.org/officeDocument/2006/relationships/hyperlink" Target="http://lp.edu.ua/news/2016/kafedra-mizhnarodnoyi-informaciyi-lvivskoyi-politehniky-zaproshuye-na-navchannya-na-rivni" TargetMode="External"/><Relationship Id="rId19" Type="http://schemas.openxmlformats.org/officeDocument/2006/relationships/hyperlink" Target="http://www.khnu.km.ua/" TargetMode="External"/><Relationship Id="rId4" Type="http://schemas.openxmlformats.org/officeDocument/2006/relationships/webSettings" Target="webSettings.xml"/><Relationship Id="rId9" Type="http://schemas.openxmlformats.org/officeDocument/2006/relationships/hyperlink" Target="http://www.iir.edu.ua/ru/education/international_law/international_law_chair/" TargetMode="External"/><Relationship Id="rId14" Type="http://schemas.openxmlformats.org/officeDocument/2006/relationships/hyperlink" Target="http://www.univer.kharkov.ua/ua/departments/tourist/ch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5137</Words>
  <Characters>29285</Characters>
  <Application>Microsoft Office Word</Application>
  <DocSecurity>0</DocSecurity>
  <Lines>244</Lines>
  <Paragraphs>68</Paragraphs>
  <ScaleCrop>false</ScaleCrop>
  <Company>StartSoft</Company>
  <LinksUpToDate>false</LinksUpToDate>
  <CharactersWithSpaces>34354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User</cp:lastModifiedBy>
  <cp:revision>4</cp:revision>
  <dcterms:created xsi:type="dcterms:W3CDTF">2018-06-14T09:32:00Z</dcterms:created>
  <dcterms:modified xsi:type="dcterms:W3CDTF">2018-06-14T09:33:00Z</dcterms:modified>
</cp:coreProperties>
</file>