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DA73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5F9D3ABA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DE2E051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73C448BB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4C272ECF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63BA53A" w14:textId="4D09EB49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</w:t>
      </w:r>
      <w:r w:rsidR="00406EE9">
        <w:rPr>
          <w:rFonts w:ascii="Times New Roman" w:hAnsi="Times New Roman" w:cs="Times New Roman"/>
          <w:sz w:val="28"/>
          <w:szCs w:val="28"/>
          <w:lang w:val="uk-UA"/>
        </w:rPr>
        <w:t>основна іноземна мова (4 курс</w:t>
      </w:r>
      <w:r w:rsidR="008E74C3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p w14:paraId="2CFD106C" w14:textId="12C39E96" w:rsidR="00CA716F" w:rsidRPr="00CA716F" w:rsidRDefault="005D25DA" w:rsidP="00CA716F">
      <w:pPr>
        <w:pStyle w:val="Heading3"/>
        <w:shd w:val="clear" w:color="auto" w:fill="FFFFFF"/>
        <w:spacing w:before="0" w:after="225"/>
        <w:jc w:val="center"/>
        <w:rPr>
          <w:rFonts w:ascii="Times New Roman" w:eastAsia="Times New Roman" w:hAnsi="Times New Roman" w:cs="Times New Roman"/>
          <w:color w:val="222222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</w:t>
      </w:r>
      <w:r w:rsidR="00CA716F" w:rsidRPr="00CA716F">
        <w:rPr>
          <w:rFonts w:ascii="Tahoma" w:eastAsia="Times New Roman" w:hAnsi="Tahoma" w:cs="Tahoma"/>
          <w:b/>
          <w:bCs/>
          <w:i/>
          <w:iCs/>
          <w:color w:val="222222"/>
          <w:sz w:val="28"/>
          <w:szCs w:val="28"/>
        </w:rPr>
        <w:t xml:space="preserve"> </w:t>
      </w:r>
      <w:r w:rsidR="00CA716F" w:rsidRPr="00CA716F">
        <w:rPr>
          <w:rFonts w:ascii="Times New Roman" w:eastAsia="Times New Roman" w:hAnsi="Times New Roman" w:cs="Times New Roman"/>
          <w:color w:val="222222"/>
          <w:sz w:val="28"/>
          <w:szCs w:val="28"/>
        </w:rPr>
        <w:t>035.041 Германські мови та літератури</w:t>
      </w:r>
    </w:p>
    <w:p w14:paraId="036BD050" w14:textId="3C14BE0A" w:rsidR="00CA716F" w:rsidRPr="00CA716F" w:rsidRDefault="00CA716F" w:rsidP="00CA716F">
      <w:pPr>
        <w:shd w:val="clear" w:color="auto" w:fill="FFFFFF"/>
        <w:spacing w:after="225" w:line="240" w:lineRule="auto"/>
        <w:jc w:val="center"/>
        <w:outlineLvl w:val="2"/>
        <w:rPr>
          <w:rFonts w:ascii="Times New Roman" w:eastAsia="Times New Roman" w:hAnsi="Times New Roman" w:cs="Times New Roman"/>
          <w:color w:val="222222"/>
          <w:sz w:val="30"/>
          <w:szCs w:val="30"/>
        </w:rPr>
      </w:pPr>
      <w:r w:rsidRPr="00CA716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(переклад включно) (перша – англійська) </w:t>
      </w:r>
    </w:p>
    <w:p w14:paraId="02CB4BB2" w14:textId="1CEAA805" w:rsidR="00CA716F" w:rsidRPr="00CA716F" w:rsidRDefault="005D25DA" w:rsidP="00CA716F">
      <w:pPr>
        <w:shd w:val="clear" w:color="auto" w:fill="FFFFFF"/>
        <w:spacing w:after="225" w:line="240" w:lineRule="auto"/>
        <w:outlineLvl w:val="2"/>
        <w:rPr>
          <w:rFonts w:ascii="Tahoma" w:eastAsia="Times New Roman" w:hAnsi="Tahoma" w:cs="Tahoma"/>
          <w:color w:val="222222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CA7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16F" w:rsidRPr="00CA716F">
        <w:rPr>
          <w:rFonts w:ascii="Times New Roman" w:eastAsia="Times New Roman" w:hAnsi="Times New Roman" w:cs="Times New Roman"/>
          <w:color w:val="222222"/>
          <w:sz w:val="28"/>
          <w:szCs w:val="28"/>
        </w:rPr>
        <w:t>ОР Бакалавр</w:t>
      </w:r>
    </w:p>
    <w:p w14:paraId="37844C1C" w14:textId="4C2398C5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14:paraId="6968A097" w14:textId="5F283A7D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A716F">
        <w:rPr>
          <w:rFonts w:ascii="Times New Roman" w:hAnsi="Times New Roman" w:cs="Times New Roman"/>
          <w:sz w:val="28"/>
          <w:szCs w:val="28"/>
          <w:lang w:val="uk-UA"/>
        </w:rPr>
        <w:t>англійської філології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DE5B990" w14:textId="7B4F57C5"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CA716F">
        <w:rPr>
          <w:rFonts w:ascii="Times New Roman" w:hAnsi="Times New Roman" w:cs="Times New Roman"/>
          <w:sz w:val="28"/>
          <w:szCs w:val="28"/>
          <w:lang w:val="uk-UA"/>
        </w:rPr>
        <w:t xml:space="preserve"> іноземних мов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14:paraId="210CBB0E" w14:textId="2151D1BE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r w:rsidR="00CA716F">
        <w:rPr>
          <w:rFonts w:ascii="Times New Roman" w:hAnsi="Times New Roman" w:cs="Times New Roman"/>
          <w:sz w:val="28"/>
          <w:szCs w:val="28"/>
          <w:lang w:val="uk-UA"/>
        </w:rPr>
        <w:t>Богачевська Л.О.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</w:t>
      </w:r>
    </w:p>
    <w:p w14:paraId="0070D7BD" w14:textId="1AA0AE77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A716F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lang w:val="en-US"/>
        </w:rPr>
        <w:t>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CA716F">
        <w:rPr>
          <w:rFonts w:ascii="Times New Roman" w:hAnsi="Times New Roman" w:cs="Times New Roman"/>
          <w:sz w:val="28"/>
          <w:szCs w:val="28"/>
          <w:lang w:val="en-US"/>
        </w:rPr>
        <w:t>lbogachevska</w:t>
      </w:r>
      <w:r w:rsidR="00CA716F" w:rsidRPr="00CA716F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CA716F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CA716F" w:rsidRPr="00CA71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716F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14:paraId="0411245D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88897F" w14:textId="59B11A88" w:rsidR="00CA716F" w:rsidRPr="00CA716F" w:rsidRDefault="00612B4A" w:rsidP="00CA716F">
      <w:pPr>
        <w:shd w:val="clear" w:color="auto" w:fill="FFFFFF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A716F" w:rsidRPr="00CA716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Virginia Evans. Round Up 6. Pearson Education limited. 1993. P. 269.</w:t>
      </w:r>
    </w:p>
    <w:p w14:paraId="350FCADE" w14:textId="7815D0F3" w:rsidR="00CA716F" w:rsidRPr="00CA716F" w:rsidRDefault="00CA716F" w:rsidP="00CA71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/>
        </w:rPr>
        <w:t>2.</w:t>
      </w:r>
      <w:r w:rsidRPr="00CA716F">
        <w:rPr>
          <w:rFonts w:ascii="Arial" w:eastAsia="Times New Roman" w:hAnsi="Arial" w:cs="Arial"/>
          <w:color w:val="000000"/>
          <w:sz w:val="24"/>
          <w:szCs w:val="24"/>
          <w:lang w:val="en-US"/>
        </w:rPr>
        <w:t>Virginia Evans. Grammarway 4. Express Publishing. </w:t>
      </w:r>
      <w:r w:rsidRPr="00CA716F">
        <w:rPr>
          <w:rFonts w:ascii="Arial" w:eastAsia="Times New Roman" w:hAnsi="Arial" w:cs="Arial"/>
          <w:color w:val="000000"/>
          <w:sz w:val="24"/>
          <w:szCs w:val="24"/>
        </w:rPr>
        <w:t xml:space="preserve">1999. </w:t>
      </w:r>
      <w:r w:rsidRPr="00CA716F">
        <w:rPr>
          <w:rFonts w:ascii="Arial" w:eastAsia="Times New Roman" w:hAnsi="Arial" w:cs="Arial"/>
          <w:color w:val="000000"/>
          <w:sz w:val="24"/>
          <w:szCs w:val="24"/>
          <w:lang w:val="en-US"/>
        </w:rPr>
        <w:t>P</w:t>
      </w:r>
      <w:r w:rsidRPr="00CA716F">
        <w:rPr>
          <w:rFonts w:ascii="Arial" w:eastAsia="Times New Roman" w:hAnsi="Arial" w:cs="Arial"/>
          <w:color w:val="000000"/>
          <w:sz w:val="24"/>
          <w:szCs w:val="24"/>
        </w:rPr>
        <w:t>.224.</w:t>
      </w:r>
    </w:p>
    <w:p w14:paraId="20ACA7D4" w14:textId="39E678B2"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09DD2BC4" w14:textId="77777777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04E4B19C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547E5203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06EE9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94884"/>
    <w:rsid w:val="008C6D37"/>
    <w:rsid w:val="008E74C3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A716F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253CC"/>
  <w15:docId w15:val="{55005FC7-946E-414B-B027-28263D2D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71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71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Liliya Volkov</cp:lastModifiedBy>
  <cp:revision>4</cp:revision>
  <dcterms:created xsi:type="dcterms:W3CDTF">2023-03-23T14:52:00Z</dcterms:created>
  <dcterms:modified xsi:type="dcterms:W3CDTF">2023-03-23T15:18:00Z</dcterms:modified>
</cp:coreProperties>
</file>