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F2" w:rsidRPr="00D8325E" w:rsidRDefault="00D8325E">
      <w:r w:rsidRPr="00D8325E">
        <w:rPr>
          <w:b/>
        </w:rPr>
        <w:t>Дисципліна:</w:t>
      </w:r>
      <w:r w:rsidRPr="00D8325E">
        <w:t xml:space="preserve"> </w:t>
      </w:r>
      <w:r w:rsidR="007E650A">
        <w:t>Вища математика для економістів</w:t>
      </w:r>
    </w:p>
    <w:p w:rsidR="00D8325E" w:rsidRPr="00D8325E" w:rsidRDefault="00D8325E">
      <w:r w:rsidRPr="00D8325E">
        <w:rPr>
          <w:b/>
        </w:rPr>
        <w:t>Викладач:</w:t>
      </w:r>
      <w:r w:rsidRPr="00D8325E">
        <w:t xml:space="preserve"> </w:t>
      </w:r>
      <w:proofErr w:type="spellStart"/>
      <w:r w:rsidRPr="00D8325E">
        <w:t>Дмитришин</w:t>
      </w:r>
      <w:proofErr w:type="spellEnd"/>
      <w:r w:rsidRPr="00D8325E">
        <w:t xml:space="preserve"> </w:t>
      </w:r>
      <w:r w:rsidR="007E650A">
        <w:t>М</w:t>
      </w:r>
      <w:r w:rsidRPr="00D8325E">
        <w:t>.І.</w:t>
      </w:r>
    </w:p>
    <w:p w:rsidR="00D8325E" w:rsidRPr="00D8325E" w:rsidRDefault="00D8325E">
      <w:r w:rsidRPr="00D8325E">
        <w:rPr>
          <w:b/>
        </w:rPr>
        <w:t>Кафедра:</w:t>
      </w:r>
      <w:r w:rsidRPr="00D8325E">
        <w:t xml:space="preserve"> економічної кібернетики</w:t>
      </w:r>
    </w:p>
    <w:p w:rsidR="00D8325E" w:rsidRDefault="00D8325E" w:rsidP="00D8325E">
      <w:pPr>
        <w:rPr>
          <w:b/>
        </w:rPr>
      </w:pPr>
      <w:r w:rsidRPr="00D8325E">
        <w:rPr>
          <w:b/>
        </w:rPr>
        <w:t>Спис</w:t>
      </w:r>
      <w:r>
        <w:rPr>
          <w:b/>
        </w:rPr>
        <w:t>о</w:t>
      </w:r>
      <w:r w:rsidRPr="00D8325E">
        <w:rPr>
          <w:b/>
        </w:rPr>
        <w:t xml:space="preserve">к </w:t>
      </w:r>
      <w:r w:rsidR="00A40FB3">
        <w:rPr>
          <w:b/>
        </w:rPr>
        <w:t xml:space="preserve">підручників, монографій, </w:t>
      </w:r>
      <w:r w:rsidRPr="00D8325E">
        <w:rPr>
          <w:b/>
        </w:rPr>
        <w:t>статей та уривків з наукових видань</w:t>
      </w:r>
      <w:r>
        <w:rPr>
          <w:b/>
        </w:rPr>
        <w:t>:</w:t>
      </w:r>
    </w:p>
    <w:p w:rsidR="009D0227" w:rsidRDefault="009D0227" w:rsidP="007E650A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proofErr w:type="spellStart"/>
      <w:r>
        <w:rPr>
          <w:bCs/>
          <w:spacing w:val="-6"/>
        </w:rPr>
        <w:t>Барковський</w:t>
      </w:r>
      <w:proofErr w:type="spellEnd"/>
      <w:r>
        <w:rPr>
          <w:bCs/>
          <w:spacing w:val="-6"/>
        </w:rPr>
        <w:t xml:space="preserve"> В.В., </w:t>
      </w:r>
      <w:proofErr w:type="spellStart"/>
      <w:r>
        <w:rPr>
          <w:bCs/>
          <w:spacing w:val="-6"/>
        </w:rPr>
        <w:t>Барковська</w:t>
      </w:r>
      <w:proofErr w:type="spellEnd"/>
      <w:r>
        <w:rPr>
          <w:bCs/>
          <w:spacing w:val="-6"/>
        </w:rPr>
        <w:t xml:space="preserve"> Н.В. Вища математика для економістів. </w:t>
      </w:r>
      <w:proofErr w:type="spellStart"/>
      <w:r>
        <w:rPr>
          <w:bCs/>
          <w:spacing w:val="-6"/>
        </w:rPr>
        <w:t>–Київ</w:t>
      </w:r>
      <w:proofErr w:type="spellEnd"/>
      <w:r>
        <w:rPr>
          <w:bCs/>
          <w:spacing w:val="-6"/>
        </w:rPr>
        <w:t>: ЦУЛ, 2002. – 400с.</w:t>
      </w:r>
    </w:p>
    <w:p w:rsidR="007E650A" w:rsidRPr="007E650A" w:rsidRDefault="007E650A" w:rsidP="007E650A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r w:rsidRPr="007E650A">
        <w:rPr>
          <w:bCs/>
          <w:spacing w:val="-6"/>
        </w:rPr>
        <w:t xml:space="preserve">Дубовик В.П., Юрик T.T. Вища математика: </w:t>
      </w:r>
      <w:proofErr w:type="spellStart"/>
      <w:r w:rsidRPr="007E650A">
        <w:rPr>
          <w:bCs/>
          <w:spacing w:val="-6"/>
        </w:rPr>
        <w:t>Навч</w:t>
      </w:r>
      <w:proofErr w:type="spellEnd"/>
      <w:r w:rsidRPr="007E650A">
        <w:rPr>
          <w:bCs/>
          <w:spacing w:val="-6"/>
        </w:rPr>
        <w:t>. посібник. -- К.: А.С.К, 2001. – 648 с.</w:t>
      </w:r>
    </w:p>
    <w:p w:rsidR="007E650A" w:rsidRPr="007E650A" w:rsidRDefault="007E650A" w:rsidP="007E650A">
      <w:pPr>
        <w:pStyle w:val="a4"/>
        <w:numPr>
          <w:ilvl w:val="0"/>
          <w:numId w:val="12"/>
        </w:numPr>
        <w:shd w:val="clear" w:color="auto" w:fill="FFFFFF"/>
        <w:jc w:val="both"/>
        <w:rPr>
          <w:bCs/>
          <w:spacing w:val="-6"/>
        </w:rPr>
      </w:pPr>
      <w:r w:rsidRPr="007E650A">
        <w:rPr>
          <w:bCs/>
          <w:spacing w:val="-6"/>
        </w:rPr>
        <w:t xml:space="preserve">Дубовик В.П., Юрик T.T. та ін. Вища математика. Збірник задач: </w:t>
      </w:r>
      <w:proofErr w:type="spellStart"/>
      <w:r w:rsidRPr="007E650A">
        <w:rPr>
          <w:bCs/>
          <w:spacing w:val="-6"/>
        </w:rPr>
        <w:t>Навч</w:t>
      </w:r>
      <w:proofErr w:type="spellEnd"/>
      <w:r w:rsidRPr="007E650A">
        <w:rPr>
          <w:bCs/>
          <w:spacing w:val="-6"/>
        </w:rPr>
        <w:t xml:space="preserve">. посібник. </w:t>
      </w:r>
      <w:r w:rsidR="00987453">
        <w:rPr>
          <w:bCs/>
          <w:spacing w:val="-6"/>
        </w:rPr>
        <w:t>–</w:t>
      </w:r>
      <w:r w:rsidRPr="007E650A">
        <w:rPr>
          <w:bCs/>
          <w:spacing w:val="-6"/>
        </w:rPr>
        <w:t xml:space="preserve"> К.: А.С.К, 2001. – 480 с.</w:t>
      </w:r>
    </w:p>
    <w:p w:rsidR="007E650A" w:rsidRDefault="007E650A" w:rsidP="007B34F3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r w:rsidRPr="007E650A">
        <w:rPr>
          <w:bCs/>
          <w:spacing w:val="-6"/>
        </w:rPr>
        <w:t xml:space="preserve">Бабич М. Д., </w:t>
      </w:r>
      <w:proofErr w:type="spellStart"/>
      <w:r w:rsidRPr="007E650A">
        <w:rPr>
          <w:bCs/>
          <w:spacing w:val="-6"/>
        </w:rPr>
        <w:t>Куприков</w:t>
      </w:r>
      <w:proofErr w:type="spellEnd"/>
      <w:r w:rsidRPr="007E650A">
        <w:rPr>
          <w:bCs/>
          <w:spacing w:val="-6"/>
        </w:rPr>
        <w:t xml:space="preserve"> С. І. Вищ</w:t>
      </w:r>
      <w:r>
        <w:t>а математика. Тести і контрольні завдання для студентів заочної форми навчання економічних спеціальностей: Навчальний посібник для студентів заочної форми навчання економічних спеціальностей. – Ч.1. – К.: КСУ,2003. – 56 с.</w:t>
      </w:r>
    </w:p>
    <w:p w:rsidR="00B11A5A" w:rsidRDefault="00B11A5A" w:rsidP="00B11A5A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r w:rsidRPr="00B11A5A">
        <w:t>Клепко В. Ю., Голець В. Л. Вища математика в прикладах і задачах: Навчальний посібник.</w:t>
      </w:r>
      <w:r>
        <w:t xml:space="preserve"> </w:t>
      </w:r>
      <w:r w:rsidRPr="00B11A5A">
        <w:t>2</w:t>
      </w:r>
      <w:r>
        <w:t>-</w:t>
      </w:r>
      <w:r w:rsidRPr="00B11A5A">
        <w:t>ге видання. – К.: Центр учбової літератури, 2009. – 594 с.</w:t>
      </w:r>
    </w:p>
    <w:p w:rsidR="00B11A5A" w:rsidRDefault="00B11A5A" w:rsidP="00B11A5A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r>
        <w:t xml:space="preserve">Литвин І.І., </w:t>
      </w:r>
      <w:proofErr w:type="spellStart"/>
      <w:r>
        <w:t>Конопчук</w:t>
      </w:r>
      <w:proofErr w:type="spellEnd"/>
      <w:r>
        <w:t xml:space="preserve"> О.М., </w:t>
      </w:r>
      <w:proofErr w:type="spellStart"/>
      <w:r>
        <w:t>Желізняк</w:t>
      </w:r>
      <w:proofErr w:type="spellEnd"/>
      <w:r>
        <w:t xml:space="preserve"> Г.О. </w:t>
      </w:r>
      <w:r w:rsidRPr="007E650A">
        <w:rPr>
          <w:bCs/>
          <w:spacing w:val="-6"/>
        </w:rPr>
        <w:t xml:space="preserve">Вища математика: </w:t>
      </w:r>
      <w:proofErr w:type="spellStart"/>
      <w:r w:rsidRPr="007E650A">
        <w:rPr>
          <w:bCs/>
          <w:spacing w:val="-6"/>
        </w:rPr>
        <w:t>Навч</w:t>
      </w:r>
      <w:proofErr w:type="spellEnd"/>
      <w:r w:rsidRPr="007E650A">
        <w:rPr>
          <w:bCs/>
          <w:spacing w:val="-6"/>
        </w:rPr>
        <w:t xml:space="preserve">. посібник. </w:t>
      </w:r>
      <w:r w:rsidRPr="00B11A5A">
        <w:t>– К.: Центр учбової літератури, 200</w:t>
      </w:r>
      <w:r>
        <w:t>4</w:t>
      </w:r>
      <w:r w:rsidRPr="00B11A5A">
        <w:t xml:space="preserve">. – </w:t>
      </w:r>
      <w:r>
        <w:t>368</w:t>
      </w:r>
      <w:r w:rsidRPr="00B11A5A">
        <w:t xml:space="preserve"> с.</w:t>
      </w:r>
    </w:p>
    <w:p w:rsidR="00B11A5A" w:rsidRDefault="00B11A5A" w:rsidP="00B11A5A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hyperlink r:id="rId5" w:tooltip="Find all the author's book" w:history="1">
        <w:proofErr w:type="spellStart"/>
        <w:r w:rsidRPr="00987453">
          <w:t>Овчинников</w:t>
        </w:r>
        <w:proofErr w:type="spellEnd"/>
        <w:r w:rsidRPr="00987453">
          <w:t xml:space="preserve"> П.П.</w:t>
        </w:r>
      </w:hyperlink>
      <w:r w:rsidRPr="00987453">
        <w:t>, </w:t>
      </w:r>
      <w:hyperlink r:id="rId6" w:tooltip="Find all the author's book" w:history="1">
        <w:r w:rsidRPr="00987453">
          <w:t>Яремчук Ф.П.</w:t>
        </w:r>
      </w:hyperlink>
      <w:r w:rsidRPr="00987453">
        <w:t>, </w:t>
      </w:r>
      <w:hyperlink r:id="rId7" w:tooltip="Find all the author's book" w:history="1">
        <w:r w:rsidRPr="00987453">
          <w:t>Михайленко В.М.</w:t>
        </w:r>
      </w:hyperlink>
      <w:r>
        <w:t xml:space="preserve"> </w:t>
      </w:r>
      <w:r w:rsidR="00987453" w:rsidRPr="00987453">
        <w:t>Вища математика. Підручник у 2 частинах. Ча</w:t>
      </w:r>
      <w:r>
        <w:t>с</w:t>
      </w:r>
      <w:r w:rsidR="00987453" w:rsidRPr="00987453">
        <w:t>тина 1.</w:t>
      </w:r>
      <w:r>
        <w:t xml:space="preserve"> – К.: Техніка, 2003. – 600 с.</w:t>
      </w:r>
    </w:p>
    <w:p w:rsidR="00B11A5A" w:rsidRDefault="00B11A5A" w:rsidP="00B11A5A">
      <w:pPr>
        <w:pStyle w:val="a4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0"/>
        <w:jc w:val="both"/>
      </w:pPr>
      <w:hyperlink r:id="rId8" w:tooltip="Find all the author's book" w:history="1">
        <w:proofErr w:type="spellStart"/>
        <w:r w:rsidRPr="00987453">
          <w:t>Овчинников</w:t>
        </w:r>
        <w:proofErr w:type="spellEnd"/>
        <w:r w:rsidRPr="00987453">
          <w:t xml:space="preserve"> П.П.</w:t>
        </w:r>
      </w:hyperlink>
      <w:r w:rsidRPr="00987453">
        <w:t>, </w:t>
      </w:r>
      <w:hyperlink r:id="rId9" w:tooltip="Find all the author's book" w:history="1">
        <w:r w:rsidRPr="00987453">
          <w:t>Михайленко В.М.</w:t>
        </w:r>
      </w:hyperlink>
      <w:r>
        <w:t xml:space="preserve"> </w:t>
      </w:r>
      <w:r w:rsidR="00987453" w:rsidRPr="00987453">
        <w:t>Вища математика. Підручник у 2 частинах. Ча</w:t>
      </w:r>
      <w:r>
        <w:t>с</w:t>
      </w:r>
      <w:r w:rsidR="00987453" w:rsidRPr="00987453">
        <w:t xml:space="preserve">тина </w:t>
      </w:r>
      <w:r>
        <w:t>2</w:t>
      </w:r>
      <w:r w:rsidR="00987453" w:rsidRPr="00987453">
        <w:t>.</w:t>
      </w:r>
      <w:r>
        <w:t xml:space="preserve"> – К.: Техніка, 2004. – 792 с.</w:t>
      </w:r>
    </w:p>
    <w:sectPr w:rsidR="00B11A5A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EE7714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BF404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D8325E"/>
    <w:rsid w:val="00023FB9"/>
    <w:rsid w:val="00050F10"/>
    <w:rsid w:val="00114AF2"/>
    <w:rsid w:val="00165EF2"/>
    <w:rsid w:val="002013B8"/>
    <w:rsid w:val="00355BE7"/>
    <w:rsid w:val="003D6430"/>
    <w:rsid w:val="00431FF9"/>
    <w:rsid w:val="00526B20"/>
    <w:rsid w:val="005A51E7"/>
    <w:rsid w:val="005C5E56"/>
    <w:rsid w:val="006A0D31"/>
    <w:rsid w:val="006A5A97"/>
    <w:rsid w:val="0070488E"/>
    <w:rsid w:val="007B34F3"/>
    <w:rsid w:val="007E650A"/>
    <w:rsid w:val="0084142E"/>
    <w:rsid w:val="00860EA8"/>
    <w:rsid w:val="00987453"/>
    <w:rsid w:val="009D0227"/>
    <w:rsid w:val="00A40FB3"/>
    <w:rsid w:val="00A46B23"/>
    <w:rsid w:val="00A976AC"/>
    <w:rsid w:val="00AA06D1"/>
    <w:rsid w:val="00B11A5A"/>
    <w:rsid w:val="00B31F1C"/>
    <w:rsid w:val="00B62690"/>
    <w:rsid w:val="00BD03A0"/>
    <w:rsid w:val="00BD3036"/>
    <w:rsid w:val="00C34055"/>
    <w:rsid w:val="00C93BAA"/>
    <w:rsid w:val="00CD1028"/>
    <w:rsid w:val="00D8325E"/>
    <w:rsid w:val="00DF0C31"/>
    <w:rsid w:val="00E41055"/>
    <w:rsid w:val="00F27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F2"/>
  </w:style>
  <w:style w:type="paragraph" w:styleId="3">
    <w:name w:val="heading 3"/>
    <w:basedOn w:val="a"/>
    <w:link w:val="30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7B34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a5">
    <w:name w:val="Hyperlink"/>
    <w:basedOn w:val="a0"/>
    <w:uiPriority w:val="99"/>
    <w:semiHidden/>
    <w:unhideWhenUsed/>
    <w:rsid w:val="009874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-ok.org/g/%D0%9E%D0%B2%D1%87%D0%B8%D0%BD%D0%BD%D0%B8%D0%BA%D0%BE%D0%B2%20%D0%9F.%D0%9F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-ok.org/g/%D0%9C%D0%B8%D1%85%D0%B0%D0%B9%D0%BB%D0%B5%D0%BD%D0%BA%D0%BE%20%D0%92.%D0%9C.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-ok.org/g/%D0%AF%D1%80%D0%B5%D0%BC%D1%87%D1%83%D0%BA%20%D0%A4.%D0%9F.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-ok.org/g/%D0%9E%D0%B2%D1%87%D0%B8%D0%BD%D0%BD%D0%B8%D0%BA%D0%BE%D0%B2%20%D0%9F.%D0%9F.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-ok.org/g/%D0%9C%D0%B8%D1%85%D0%B0%D0%B9%D0%BB%D0%B5%D0%BD%D0%BA%D0%BE%20%D0%92.%D0%9C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Марян</dc:creator>
  <cp:lastModifiedBy>Марян</cp:lastModifiedBy>
  <cp:revision>6</cp:revision>
  <dcterms:created xsi:type="dcterms:W3CDTF">2017-11-10T14:05:00Z</dcterms:created>
  <dcterms:modified xsi:type="dcterms:W3CDTF">2017-11-10T15:51:00Z</dcterms:modified>
</cp:coreProperties>
</file>