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2AE" w:rsidRPr="00612B4A" w:rsidRDefault="004D62AE" w:rsidP="004D62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4D62AE" w:rsidRPr="00D06D14" w:rsidRDefault="004D62AE" w:rsidP="004D62A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D62AE" w:rsidRPr="00D06D14" w:rsidRDefault="004D62AE" w:rsidP="004D62A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4D62AE" w:rsidRPr="00CC2FDB" w:rsidRDefault="004D62AE" w:rsidP="004D62AE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D06D14">
        <w:rPr>
          <w:rFonts w:ascii="Times New Roman" w:hAnsi="Times New Roman"/>
          <w:sz w:val="24"/>
          <w:szCs w:val="24"/>
        </w:rPr>
        <w:t>(</w:t>
      </w:r>
      <w:r w:rsidRPr="00CC2FDB">
        <w:rPr>
          <w:rFonts w:ascii="Times New Roman" w:hAnsi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4D62AE" w:rsidRDefault="004D62AE" w:rsidP="004D62AE">
      <w:pPr>
        <w:rPr>
          <w:rFonts w:ascii="Times New Roman" w:hAnsi="Times New Roman"/>
          <w:sz w:val="28"/>
          <w:szCs w:val="28"/>
        </w:rPr>
      </w:pPr>
    </w:p>
    <w:p w:rsidR="004D62AE" w:rsidRPr="00F56481" w:rsidRDefault="004D62AE" w:rsidP="004D62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Дисципліна </w:t>
      </w:r>
      <w:r w:rsidR="002B7D59">
        <w:rPr>
          <w:rFonts w:ascii="Times New Roman" w:hAnsi="Times New Roman"/>
          <w:b/>
          <w:sz w:val="28"/>
          <w:szCs w:val="28"/>
        </w:rPr>
        <w:t>Академічна доброчесність</w:t>
      </w:r>
    </w:p>
    <w:p w:rsidR="004D62AE" w:rsidRDefault="004D62AE" w:rsidP="004D62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політології /Факультет історії, політології і міжнародних відносин</w:t>
      </w:r>
    </w:p>
    <w:p w:rsidR="004D62AE" w:rsidRPr="00F56481" w:rsidRDefault="004D62AE" w:rsidP="004D62A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r w:rsidRPr="00F56481">
        <w:rPr>
          <w:rFonts w:ascii="Times New Roman" w:hAnsi="Times New Roman"/>
          <w:b/>
          <w:sz w:val="28"/>
          <w:szCs w:val="28"/>
        </w:rPr>
        <w:t>Ломака Іванна Іванівна</w:t>
      </w:r>
    </w:p>
    <w:p w:rsidR="004D62AE" w:rsidRDefault="003823DE" w:rsidP="004D62AE">
      <w:pPr>
        <w:rPr>
          <w:rFonts w:ascii="Roboto" w:hAnsi="Roboto"/>
          <w:color w:val="1F1F1F"/>
          <w:sz w:val="21"/>
          <w:szCs w:val="21"/>
          <w:shd w:val="clear" w:color="auto" w:fill="E9EEF6"/>
        </w:rPr>
      </w:pPr>
      <w:hyperlink r:id="rId6" w:history="1">
        <w:r w:rsidR="004D62AE" w:rsidRPr="00606FBA">
          <w:rPr>
            <w:rStyle w:val="a3"/>
            <w:rFonts w:ascii="Roboto" w:hAnsi="Roboto"/>
            <w:sz w:val="21"/>
            <w:szCs w:val="21"/>
            <w:shd w:val="clear" w:color="auto" w:fill="E9EEF6"/>
          </w:rPr>
          <w:t>ivanna.lomaka@pnu.edu.ua</w:t>
        </w:r>
      </w:hyperlink>
    </w:p>
    <w:p w:rsidR="004D62AE" w:rsidRPr="002D45D6" w:rsidRDefault="004D62AE" w:rsidP="004D62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Список наукових текстів (до 10 позицій), </w:t>
      </w:r>
      <w:r w:rsidRPr="002D45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4D62AE" w:rsidRDefault="004D62AE" w:rsidP="006C32F0">
      <w:pPr>
        <w:shd w:val="clear" w:color="auto" w:fill="FFFFFF"/>
        <w:spacing w:after="0" w:line="240" w:lineRule="auto"/>
        <w:outlineLvl w:val="2"/>
        <w:rPr>
          <w:rFonts w:ascii="Segoe UI" w:hAnsi="Segoe UI" w:cs="Segoe UI"/>
          <w:sz w:val="20"/>
          <w:szCs w:val="20"/>
          <w:shd w:val="clear" w:color="auto" w:fill="FFFFFF"/>
        </w:rPr>
      </w:pPr>
    </w:p>
    <w:p w:rsidR="00E90428" w:rsidRPr="003823DE" w:rsidRDefault="002B7D59" w:rsidP="003823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r w:rsidRPr="003823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E90428" w:rsidRPr="003823DE">
        <w:rPr>
          <w:rFonts w:ascii="Times New Roman" w:hAnsi="Times New Roman" w:cs="Times New Roman"/>
          <w:sz w:val="28"/>
          <w:szCs w:val="28"/>
        </w:rPr>
        <w:t>Академічна доброчесність: виклики сучасності / Збірник наукових есе учасників наукового стажування для освітян (Республіка Польща, Варшава, 1 – 13.10.2018). – Варшава, 2018. – 162 с.</w:t>
      </w:r>
      <w:r w:rsidR="00E90428" w:rsidRPr="003823DE">
        <w:rPr>
          <w:rFonts w:ascii="Times New Roman" w:hAnsi="Times New Roman" w:cs="Times New Roman"/>
          <w:sz w:val="28"/>
          <w:szCs w:val="28"/>
        </w:rPr>
        <w:t xml:space="preserve"> </w:t>
      </w:r>
      <w:r w:rsidR="00E90428"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E90428"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URL</w:t>
      </w:r>
      <w:r w:rsidR="00E90428"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</w:t>
      </w:r>
      <w:r w:rsidR="00E90428" w:rsidRPr="003823DE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E90428" w:rsidRPr="003823DE">
          <w:rPr>
            <w:rStyle w:val="a3"/>
            <w:rFonts w:ascii="Times New Roman" w:hAnsi="Times New Roman" w:cs="Times New Roman"/>
            <w:sz w:val="28"/>
            <w:szCs w:val="28"/>
          </w:rPr>
          <w:t>https://www.donnu.edu.ua/wp-content/uploads/sites/8/2019/09/akademichna-dobrochesnist_naukovi-ese.pdf</w:t>
        </w:r>
      </w:hyperlink>
      <w:r w:rsidR="00E90428" w:rsidRPr="003823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B55" w:rsidRPr="003823DE" w:rsidRDefault="00E90428" w:rsidP="003823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3D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3823D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23DE">
        <w:rPr>
          <w:rFonts w:ascii="Times New Roman" w:hAnsi="Times New Roman" w:cs="Times New Roman"/>
          <w:sz w:val="28"/>
          <w:szCs w:val="28"/>
        </w:rPr>
        <w:t>Шкіцька</w:t>
      </w:r>
      <w:proofErr w:type="spellEnd"/>
      <w:r w:rsidRPr="003823DE">
        <w:rPr>
          <w:rFonts w:ascii="Times New Roman" w:hAnsi="Times New Roman" w:cs="Times New Roman"/>
          <w:sz w:val="28"/>
          <w:szCs w:val="28"/>
        </w:rPr>
        <w:t xml:space="preserve"> І. Ю. Ш. </w:t>
      </w:r>
      <w:r w:rsidRPr="003823DE">
        <w:rPr>
          <w:rFonts w:ascii="Times New Roman" w:hAnsi="Times New Roman" w:cs="Times New Roman"/>
          <w:sz w:val="28"/>
          <w:szCs w:val="28"/>
        </w:rPr>
        <w:t xml:space="preserve"> Основи академічної доброчесності. Практикум : навчально-методичний посібник для студентів вищих навчальних закладів / Ірина Юріївна </w:t>
      </w:r>
      <w:proofErr w:type="spellStart"/>
      <w:r w:rsidRPr="003823DE">
        <w:rPr>
          <w:rFonts w:ascii="Times New Roman" w:hAnsi="Times New Roman" w:cs="Times New Roman"/>
          <w:sz w:val="28"/>
          <w:szCs w:val="28"/>
        </w:rPr>
        <w:t>Шкіцька</w:t>
      </w:r>
      <w:proofErr w:type="spellEnd"/>
      <w:r w:rsidRPr="003823DE">
        <w:rPr>
          <w:rFonts w:ascii="Times New Roman" w:hAnsi="Times New Roman" w:cs="Times New Roman"/>
          <w:sz w:val="28"/>
          <w:szCs w:val="28"/>
        </w:rPr>
        <w:t>. – Тернопіль : ТНЕУ, 2018. – 64 с.</w:t>
      </w:r>
      <w:r w:rsidRPr="003823DE">
        <w:rPr>
          <w:rFonts w:ascii="Times New Roman" w:hAnsi="Times New Roman" w:cs="Times New Roman"/>
          <w:sz w:val="28"/>
          <w:szCs w:val="28"/>
        </w:rPr>
        <w:t xml:space="preserve"> </w:t>
      </w:r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URL</w:t>
      </w:r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</w:t>
      </w:r>
      <w:r w:rsidRPr="003823DE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A40B55" w:rsidRPr="003823DE">
          <w:rPr>
            <w:rStyle w:val="a3"/>
            <w:rFonts w:ascii="Times New Roman" w:hAnsi="Times New Roman" w:cs="Times New Roman"/>
            <w:sz w:val="28"/>
            <w:szCs w:val="28"/>
          </w:rPr>
          <w:t>http://surl.li/cxlaf</w:t>
        </w:r>
      </w:hyperlink>
      <w:r w:rsidR="00A40B55" w:rsidRPr="003823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428" w:rsidRPr="003823DE" w:rsidRDefault="00E90428" w:rsidP="003823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3DE">
        <w:rPr>
          <w:rFonts w:ascii="Times New Roman" w:hAnsi="Times New Roman" w:cs="Times New Roman"/>
          <w:sz w:val="28"/>
          <w:szCs w:val="28"/>
        </w:rPr>
        <w:t xml:space="preserve">3. </w:t>
      </w:r>
      <w:r w:rsidRPr="00382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Рускуліс</w:t>
      </w:r>
      <w:proofErr w:type="spellEnd"/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Л. Академічна доброчесність : </w:t>
      </w:r>
      <w:proofErr w:type="spellStart"/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навч-метод</w:t>
      </w:r>
      <w:proofErr w:type="spellEnd"/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посіб</w:t>
      </w:r>
      <w:proofErr w:type="spellEnd"/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/ Л. </w:t>
      </w:r>
      <w:proofErr w:type="spellStart"/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Рускуліс</w:t>
      </w:r>
      <w:proofErr w:type="spellEnd"/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- Миколаїв : </w:t>
      </w:r>
      <w:proofErr w:type="spellStart"/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Іліон</w:t>
      </w:r>
      <w:proofErr w:type="spellEnd"/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2022. - 86 с.  – </w:t>
      </w:r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URL</w:t>
      </w:r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</w:t>
      </w:r>
      <w:hyperlink r:id="rId9" w:history="1">
        <w:r w:rsidRPr="003823D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http://surl.li/qlhte</w:t>
        </w:r>
      </w:hyperlink>
    </w:p>
    <w:p w:rsidR="00E90428" w:rsidRPr="003823DE" w:rsidRDefault="00E90428" w:rsidP="003823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3DE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A40B55" w:rsidRPr="003823DE">
        <w:rPr>
          <w:rFonts w:ascii="Times New Roman" w:hAnsi="Times New Roman" w:cs="Times New Roman"/>
          <w:sz w:val="28"/>
          <w:szCs w:val="28"/>
        </w:rPr>
        <w:t>Кісельова</w:t>
      </w:r>
      <w:proofErr w:type="spellEnd"/>
      <w:r w:rsidR="00A40B55" w:rsidRPr="003823DE">
        <w:rPr>
          <w:rFonts w:ascii="Times New Roman" w:hAnsi="Times New Roman" w:cs="Times New Roman"/>
          <w:sz w:val="28"/>
          <w:szCs w:val="28"/>
        </w:rPr>
        <w:t xml:space="preserve"> А., </w:t>
      </w:r>
      <w:proofErr w:type="spellStart"/>
      <w:r w:rsidR="00A40B55" w:rsidRPr="003823DE">
        <w:rPr>
          <w:rFonts w:ascii="Times New Roman" w:hAnsi="Times New Roman" w:cs="Times New Roman"/>
          <w:sz w:val="28"/>
          <w:szCs w:val="28"/>
        </w:rPr>
        <w:t>Завальська</w:t>
      </w:r>
      <w:proofErr w:type="spellEnd"/>
      <w:r w:rsidR="00A40B55" w:rsidRPr="003823DE">
        <w:rPr>
          <w:rFonts w:ascii="Times New Roman" w:hAnsi="Times New Roman" w:cs="Times New Roman"/>
          <w:sz w:val="28"/>
          <w:szCs w:val="28"/>
        </w:rPr>
        <w:t xml:space="preserve"> Л. Основи академічного письма : </w:t>
      </w:r>
      <w:proofErr w:type="spellStart"/>
      <w:r w:rsidR="00A40B55" w:rsidRPr="003823DE">
        <w:rPr>
          <w:rFonts w:ascii="Times New Roman" w:hAnsi="Times New Roman" w:cs="Times New Roman"/>
          <w:sz w:val="28"/>
          <w:szCs w:val="28"/>
        </w:rPr>
        <w:t>навч.-метод</w:t>
      </w:r>
      <w:proofErr w:type="spellEnd"/>
      <w:r w:rsidR="00A40B55" w:rsidRPr="003823D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40B55" w:rsidRPr="003823DE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="00A40B55" w:rsidRPr="003823DE">
        <w:rPr>
          <w:rFonts w:ascii="Times New Roman" w:hAnsi="Times New Roman" w:cs="Times New Roman"/>
          <w:sz w:val="28"/>
          <w:szCs w:val="28"/>
        </w:rPr>
        <w:t xml:space="preserve">. [Електронне видання] / А. </w:t>
      </w:r>
      <w:proofErr w:type="spellStart"/>
      <w:r w:rsidR="00A40B55" w:rsidRPr="003823DE">
        <w:rPr>
          <w:rFonts w:ascii="Times New Roman" w:hAnsi="Times New Roman" w:cs="Times New Roman"/>
          <w:sz w:val="28"/>
          <w:szCs w:val="28"/>
        </w:rPr>
        <w:t>Кісельова</w:t>
      </w:r>
      <w:proofErr w:type="spellEnd"/>
      <w:r w:rsidR="00A40B55" w:rsidRPr="003823DE">
        <w:rPr>
          <w:rFonts w:ascii="Times New Roman" w:hAnsi="Times New Roman" w:cs="Times New Roman"/>
          <w:sz w:val="28"/>
          <w:szCs w:val="28"/>
        </w:rPr>
        <w:t xml:space="preserve">, Л. </w:t>
      </w:r>
      <w:proofErr w:type="spellStart"/>
      <w:r w:rsidR="00A40B55" w:rsidRPr="003823DE">
        <w:rPr>
          <w:rFonts w:ascii="Times New Roman" w:hAnsi="Times New Roman" w:cs="Times New Roman"/>
          <w:sz w:val="28"/>
          <w:szCs w:val="28"/>
        </w:rPr>
        <w:t>Завальська</w:t>
      </w:r>
      <w:proofErr w:type="spellEnd"/>
      <w:r w:rsidR="00A40B55" w:rsidRPr="003823DE">
        <w:rPr>
          <w:rFonts w:ascii="Times New Roman" w:hAnsi="Times New Roman" w:cs="Times New Roman"/>
          <w:sz w:val="28"/>
          <w:szCs w:val="28"/>
        </w:rPr>
        <w:t xml:space="preserve"> ; Нац. ун-т «</w:t>
      </w:r>
      <w:proofErr w:type="spellStart"/>
      <w:r w:rsidR="00A40B55" w:rsidRPr="003823DE">
        <w:rPr>
          <w:rFonts w:ascii="Times New Roman" w:hAnsi="Times New Roman" w:cs="Times New Roman"/>
          <w:sz w:val="28"/>
          <w:szCs w:val="28"/>
        </w:rPr>
        <w:t>Одес</w:t>
      </w:r>
      <w:proofErr w:type="spellEnd"/>
      <w:r w:rsidR="00A40B55" w:rsidRPr="003823D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40B55" w:rsidRPr="003823DE"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 w:rsidR="00A40B55" w:rsidRPr="003823DE">
        <w:rPr>
          <w:rFonts w:ascii="Times New Roman" w:hAnsi="Times New Roman" w:cs="Times New Roman"/>
          <w:sz w:val="28"/>
          <w:szCs w:val="28"/>
        </w:rPr>
        <w:t xml:space="preserve">. академія». – Одеса : Фенікс, 2023. – 69 с. </w:t>
      </w:r>
      <w:r w:rsidR="00F44FE0"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F44FE0"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URL</w:t>
      </w:r>
      <w:r w:rsidR="00F44FE0"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</w:t>
      </w:r>
      <w:r w:rsidR="00F44FE0" w:rsidRPr="003823D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F44FE0" w:rsidRPr="003823DE">
          <w:rPr>
            <w:rStyle w:val="a3"/>
            <w:rFonts w:ascii="Times New Roman" w:hAnsi="Times New Roman" w:cs="Times New Roman"/>
            <w:sz w:val="28"/>
            <w:szCs w:val="28"/>
          </w:rPr>
          <w:t>https://hdl.handle.net/11300/25250</w:t>
        </w:r>
      </w:hyperlink>
      <w:r w:rsidR="00F44FE0" w:rsidRPr="003823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428" w:rsidRPr="003823DE" w:rsidRDefault="00E90428" w:rsidP="003823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3DE">
        <w:rPr>
          <w:rFonts w:ascii="Times New Roman" w:hAnsi="Times New Roman" w:cs="Times New Roman"/>
          <w:sz w:val="28"/>
          <w:szCs w:val="28"/>
        </w:rPr>
        <w:t>5.</w:t>
      </w:r>
      <w:r w:rsidR="00F44FE0" w:rsidRPr="00382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4FE0" w:rsidRPr="003823DE">
        <w:rPr>
          <w:rFonts w:ascii="Times New Roman" w:hAnsi="Times New Roman" w:cs="Times New Roman"/>
          <w:sz w:val="28"/>
          <w:szCs w:val="28"/>
        </w:rPr>
        <w:t>Семеног</w:t>
      </w:r>
      <w:proofErr w:type="spellEnd"/>
      <w:r w:rsidR="00F44FE0" w:rsidRPr="003823DE">
        <w:rPr>
          <w:rFonts w:ascii="Times New Roman" w:hAnsi="Times New Roman" w:cs="Times New Roman"/>
          <w:sz w:val="28"/>
          <w:szCs w:val="28"/>
        </w:rPr>
        <w:t xml:space="preserve"> О.М. Академічна культура дослідника: європейський та національний контексти: навчальний посібник. Суми: </w:t>
      </w:r>
      <w:proofErr w:type="spellStart"/>
      <w:r w:rsidR="00F44FE0" w:rsidRPr="003823DE">
        <w:rPr>
          <w:rFonts w:ascii="Times New Roman" w:hAnsi="Times New Roman" w:cs="Times New Roman"/>
          <w:sz w:val="28"/>
          <w:szCs w:val="28"/>
        </w:rPr>
        <w:t>СумДПУ</w:t>
      </w:r>
      <w:proofErr w:type="spellEnd"/>
      <w:r w:rsidR="00F44FE0" w:rsidRPr="003823DE">
        <w:rPr>
          <w:rFonts w:ascii="Times New Roman" w:hAnsi="Times New Roman" w:cs="Times New Roman"/>
          <w:sz w:val="28"/>
          <w:szCs w:val="28"/>
        </w:rPr>
        <w:t xml:space="preserve"> імені А. С. Макаренка, 2021. 216 с. </w:t>
      </w:r>
      <w:r w:rsidRPr="003823DE">
        <w:rPr>
          <w:rFonts w:ascii="Times New Roman" w:hAnsi="Times New Roman" w:cs="Times New Roman"/>
          <w:sz w:val="28"/>
          <w:szCs w:val="28"/>
        </w:rPr>
        <w:t xml:space="preserve"> </w:t>
      </w:r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URL</w:t>
      </w:r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</w:t>
      </w:r>
      <w:r w:rsidRPr="003823DE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F44FE0" w:rsidRPr="003823DE">
          <w:rPr>
            <w:rStyle w:val="a3"/>
            <w:rFonts w:ascii="Times New Roman" w:hAnsi="Times New Roman" w:cs="Times New Roman"/>
            <w:sz w:val="28"/>
            <w:szCs w:val="28"/>
          </w:rPr>
          <w:t>http://surl.li/hbchf</w:t>
        </w:r>
      </w:hyperlink>
      <w:r w:rsidR="00F44FE0" w:rsidRPr="003823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521A" w:rsidRPr="003823DE" w:rsidRDefault="00E90428" w:rsidP="003823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3DE">
        <w:rPr>
          <w:rFonts w:ascii="Times New Roman" w:hAnsi="Times New Roman" w:cs="Times New Roman"/>
          <w:sz w:val="28"/>
          <w:szCs w:val="28"/>
        </w:rPr>
        <w:t>6.</w:t>
      </w:r>
      <w:r w:rsidR="0018521A" w:rsidRPr="003823DE">
        <w:rPr>
          <w:rFonts w:ascii="Times New Roman" w:hAnsi="Times New Roman" w:cs="Times New Roman"/>
          <w:sz w:val="28"/>
          <w:szCs w:val="28"/>
        </w:rPr>
        <w:t xml:space="preserve"> </w:t>
      </w:r>
      <w:r w:rsidR="0018521A" w:rsidRPr="003823DE">
        <w:rPr>
          <w:rFonts w:ascii="Times New Roman" w:hAnsi="Times New Roman" w:cs="Times New Roman"/>
          <w:sz w:val="28"/>
          <w:szCs w:val="28"/>
        </w:rPr>
        <w:t xml:space="preserve">Довідник з академічної доброчесності / уклад. : В. Г. Гур`янова, Л. Т. </w:t>
      </w:r>
      <w:proofErr w:type="spellStart"/>
      <w:r w:rsidR="0018521A" w:rsidRPr="003823DE">
        <w:rPr>
          <w:rFonts w:ascii="Times New Roman" w:hAnsi="Times New Roman" w:cs="Times New Roman"/>
          <w:sz w:val="28"/>
          <w:szCs w:val="28"/>
        </w:rPr>
        <w:t>Ониксимова</w:t>
      </w:r>
      <w:proofErr w:type="spellEnd"/>
      <w:r w:rsidR="0018521A" w:rsidRPr="003823DE">
        <w:rPr>
          <w:rFonts w:ascii="Times New Roman" w:hAnsi="Times New Roman" w:cs="Times New Roman"/>
          <w:sz w:val="28"/>
          <w:szCs w:val="28"/>
        </w:rPr>
        <w:t xml:space="preserve">, Н. В. </w:t>
      </w:r>
      <w:proofErr w:type="spellStart"/>
      <w:r w:rsidR="0018521A" w:rsidRPr="003823DE">
        <w:rPr>
          <w:rFonts w:ascii="Times New Roman" w:hAnsi="Times New Roman" w:cs="Times New Roman"/>
          <w:sz w:val="28"/>
          <w:szCs w:val="28"/>
        </w:rPr>
        <w:t>Поберій</w:t>
      </w:r>
      <w:proofErr w:type="spellEnd"/>
      <w:r w:rsidR="0018521A" w:rsidRPr="003823DE">
        <w:rPr>
          <w:rFonts w:ascii="Times New Roman" w:hAnsi="Times New Roman" w:cs="Times New Roman"/>
          <w:sz w:val="28"/>
          <w:szCs w:val="28"/>
        </w:rPr>
        <w:t xml:space="preserve"> ; за </w:t>
      </w:r>
      <w:proofErr w:type="spellStart"/>
      <w:r w:rsidR="0018521A" w:rsidRPr="003823DE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="0018521A" w:rsidRPr="003823DE">
        <w:rPr>
          <w:rFonts w:ascii="Times New Roman" w:hAnsi="Times New Roman" w:cs="Times New Roman"/>
          <w:sz w:val="28"/>
          <w:szCs w:val="28"/>
        </w:rPr>
        <w:t xml:space="preserve">. ред. Т. О. </w:t>
      </w:r>
      <w:proofErr w:type="spellStart"/>
      <w:r w:rsidR="0018521A" w:rsidRPr="003823DE">
        <w:rPr>
          <w:rFonts w:ascii="Times New Roman" w:hAnsi="Times New Roman" w:cs="Times New Roman"/>
          <w:sz w:val="28"/>
          <w:szCs w:val="28"/>
        </w:rPr>
        <w:t>Маринич</w:t>
      </w:r>
      <w:proofErr w:type="spellEnd"/>
      <w:r w:rsidR="0018521A" w:rsidRPr="003823DE">
        <w:rPr>
          <w:rFonts w:ascii="Times New Roman" w:hAnsi="Times New Roman" w:cs="Times New Roman"/>
          <w:sz w:val="28"/>
          <w:szCs w:val="28"/>
        </w:rPr>
        <w:t>. – Суми: Сумський державний університет, 2018. – 24 с.</w:t>
      </w:r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URL</w:t>
      </w:r>
      <w:r w:rsidRPr="003823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</w:t>
      </w:r>
      <w:r w:rsidRPr="003823DE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18521A" w:rsidRPr="003823DE">
          <w:rPr>
            <w:rStyle w:val="a3"/>
            <w:rFonts w:ascii="Times New Roman" w:hAnsi="Times New Roman" w:cs="Times New Roman"/>
            <w:sz w:val="28"/>
            <w:szCs w:val="28"/>
          </w:rPr>
          <w:t>https://essuir.sumdu.edu.ua/bitstream-download/123456789/71531/3/dovidnyk.pdf</w:t>
        </w:r>
      </w:hyperlink>
      <w:r w:rsidR="0018521A" w:rsidRPr="003823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521A" w:rsidRPr="003823DE" w:rsidRDefault="00E90428" w:rsidP="003823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3DE">
        <w:rPr>
          <w:rFonts w:ascii="Times New Roman" w:hAnsi="Times New Roman" w:cs="Times New Roman"/>
          <w:sz w:val="28"/>
          <w:szCs w:val="28"/>
        </w:rPr>
        <w:t xml:space="preserve">7. </w:t>
      </w:r>
      <w:hyperlink r:id="rId13" w:tgtFrame="_blank" w:history="1">
        <w:r w:rsidR="0018521A" w:rsidRPr="003823DE">
          <w:rPr>
            <w:rStyle w:val="a3"/>
            <w:rFonts w:ascii="Times New Roman" w:hAnsi="Times New Roman" w:cs="Times New Roman"/>
            <w:color w:val="325CB8"/>
            <w:sz w:val="28"/>
            <w:szCs w:val="28"/>
          </w:rPr>
          <w:t>Академічна доброчесність: проблеми дотримання та пріоритети поширення серед м</w:t>
        </w:r>
        <w:r w:rsidR="0018521A" w:rsidRPr="003823DE">
          <w:rPr>
            <w:rStyle w:val="a3"/>
            <w:rFonts w:ascii="Times New Roman" w:hAnsi="Times New Roman" w:cs="Times New Roman"/>
            <w:color w:val="325CB8"/>
            <w:sz w:val="28"/>
            <w:szCs w:val="28"/>
          </w:rPr>
          <w:t>о</w:t>
        </w:r>
        <w:r w:rsidR="0018521A" w:rsidRPr="003823DE">
          <w:rPr>
            <w:rStyle w:val="a3"/>
            <w:rFonts w:ascii="Times New Roman" w:hAnsi="Times New Roman" w:cs="Times New Roman"/>
            <w:color w:val="325CB8"/>
            <w:sz w:val="28"/>
            <w:szCs w:val="28"/>
          </w:rPr>
          <w:t>лодих вчених</w:t>
        </w:r>
      </w:hyperlink>
      <w:r w:rsidR="0018521A" w:rsidRPr="003823DE">
        <w:rPr>
          <w:rFonts w:ascii="Times New Roman" w:hAnsi="Times New Roman" w:cs="Times New Roman"/>
          <w:color w:val="434343"/>
          <w:sz w:val="28"/>
          <w:szCs w:val="28"/>
        </w:rPr>
        <w:t xml:space="preserve"> (колективна монографія / за </w:t>
      </w:r>
      <w:proofErr w:type="spellStart"/>
      <w:r w:rsidR="0018521A" w:rsidRPr="003823DE">
        <w:rPr>
          <w:rFonts w:ascii="Times New Roman" w:hAnsi="Times New Roman" w:cs="Times New Roman"/>
          <w:color w:val="434343"/>
          <w:sz w:val="28"/>
          <w:szCs w:val="28"/>
        </w:rPr>
        <w:t>заг</w:t>
      </w:r>
      <w:proofErr w:type="spellEnd"/>
      <w:r w:rsidR="0018521A" w:rsidRPr="003823DE">
        <w:rPr>
          <w:rFonts w:ascii="Times New Roman" w:hAnsi="Times New Roman" w:cs="Times New Roman"/>
          <w:color w:val="434343"/>
          <w:sz w:val="28"/>
          <w:szCs w:val="28"/>
        </w:rPr>
        <w:t xml:space="preserve">. ред. Н. Г. Сорокіної, А. Є. </w:t>
      </w:r>
      <w:proofErr w:type="spellStart"/>
      <w:r w:rsidR="0018521A" w:rsidRPr="003823DE">
        <w:rPr>
          <w:rFonts w:ascii="Times New Roman" w:hAnsi="Times New Roman" w:cs="Times New Roman"/>
          <w:color w:val="434343"/>
          <w:sz w:val="28"/>
          <w:szCs w:val="28"/>
        </w:rPr>
        <w:t>Артюхова</w:t>
      </w:r>
      <w:proofErr w:type="spellEnd"/>
      <w:r w:rsidR="0018521A" w:rsidRPr="003823DE">
        <w:rPr>
          <w:rFonts w:ascii="Times New Roman" w:hAnsi="Times New Roman" w:cs="Times New Roman"/>
          <w:color w:val="434343"/>
          <w:sz w:val="28"/>
          <w:szCs w:val="28"/>
        </w:rPr>
        <w:t>, І. О. Дегтярьової. – Дніпро : ДРІДУ НАДУ, 2017. – 170 с.</w:t>
      </w:r>
    </w:p>
    <w:p w:rsidR="003823DE" w:rsidRPr="003823DE" w:rsidRDefault="00E90428" w:rsidP="003823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434343"/>
          <w:sz w:val="28"/>
          <w:szCs w:val="28"/>
        </w:rPr>
      </w:pPr>
      <w:r w:rsidRPr="003823DE"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hyperlink r:id="rId14" w:tgtFrame="_blank" w:history="1">
        <w:r w:rsidR="003823DE" w:rsidRPr="003823DE">
          <w:rPr>
            <w:rStyle w:val="a3"/>
            <w:rFonts w:ascii="Times New Roman" w:hAnsi="Times New Roman" w:cs="Times New Roman"/>
            <w:color w:val="325CB8"/>
            <w:sz w:val="28"/>
            <w:szCs w:val="28"/>
          </w:rPr>
          <w:t>Академічна чесність як основа сталого розвитку універ</w:t>
        </w:r>
        <w:r w:rsidR="003823DE" w:rsidRPr="003823DE">
          <w:rPr>
            <w:rStyle w:val="a3"/>
            <w:rFonts w:ascii="Times New Roman" w:hAnsi="Times New Roman" w:cs="Times New Roman"/>
            <w:color w:val="325CB8"/>
            <w:sz w:val="28"/>
            <w:szCs w:val="28"/>
          </w:rPr>
          <w:t>с</w:t>
        </w:r>
        <w:r w:rsidR="003823DE" w:rsidRPr="003823DE">
          <w:rPr>
            <w:rStyle w:val="a3"/>
            <w:rFonts w:ascii="Times New Roman" w:hAnsi="Times New Roman" w:cs="Times New Roman"/>
            <w:color w:val="325CB8"/>
            <w:sz w:val="28"/>
            <w:szCs w:val="28"/>
          </w:rPr>
          <w:t>итету</w:t>
        </w:r>
      </w:hyperlink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 xml:space="preserve"> (наукове видання / </w:t>
      </w:r>
      <w:proofErr w:type="spellStart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>Міжнарод</w:t>
      </w:r>
      <w:proofErr w:type="spellEnd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 xml:space="preserve">. </w:t>
      </w:r>
      <w:proofErr w:type="spellStart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>благод</w:t>
      </w:r>
      <w:proofErr w:type="spellEnd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>. Фонд “</w:t>
      </w:r>
      <w:proofErr w:type="spellStart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>Міжнарод</w:t>
      </w:r>
      <w:proofErr w:type="spellEnd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 xml:space="preserve">. фонд. </w:t>
      </w:r>
      <w:proofErr w:type="spellStart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>дослідж</w:t>
      </w:r>
      <w:proofErr w:type="spellEnd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 xml:space="preserve">. </w:t>
      </w:r>
      <w:proofErr w:type="spellStart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>освіт</w:t>
      </w:r>
      <w:proofErr w:type="spellEnd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 xml:space="preserve">. політики”; за </w:t>
      </w:r>
      <w:proofErr w:type="spellStart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>заг</w:t>
      </w:r>
      <w:proofErr w:type="spellEnd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 xml:space="preserve">. ред. Т. В. Фінікова, А. Є. </w:t>
      </w:r>
      <w:proofErr w:type="spellStart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>Артюхова</w:t>
      </w:r>
      <w:proofErr w:type="spellEnd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 xml:space="preserve"> – К.; Таксон, 2016. – 234 с.</w:t>
      </w:r>
    </w:p>
    <w:p w:rsidR="003823DE" w:rsidRPr="003823DE" w:rsidRDefault="00E90428" w:rsidP="003823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434343"/>
          <w:sz w:val="28"/>
          <w:szCs w:val="28"/>
        </w:rPr>
      </w:pPr>
      <w:r w:rsidRPr="003823DE">
        <w:rPr>
          <w:rFonts w:ascii="Times New Roman" w:hAnsi="Times New Roman" w:cs="Times New Roman"/>
          <w:sz w:val="28"/>
          <w:szCs w:val="28"/>
        </w:rPr>
        <w:t xml:space="preserve">9. </w:t>
      </w:r>
      <w:hyperlink r:id="rId15" w:tgtFrame="_blank" w:history="1">
        <w:r w:rsidR="003823DE" w:rsidRPr="003823DE">
          <w:rPr>
            <w:rStyle w:val="a3"/>
            <w:rFonts w:ascii="Times New Roman" w:hAnsi="Times New Roman" w:cs="Times New Roman"/>
            <w:color w:val="325CB8"/>
            <w:sz w:val="28"/>
            <w:szCs w:val="28"/>
          </w:rPr>
          <w:t>Академічне письмо</w:t>
        </w:r>
      </w:hyperlink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 xml:space="preserve"> : </w:t>
      </w:r>
      <w:proofErr w:type="spellStart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>навч</w:t>
      </w:r>
      <w:proofErr w:type="spellEnd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>. посібник / уклад. С.К.Ревуцька, В.М.Зінченко. – Кривий Ріг, 2019. – 130 с.</w:t>
      </w:r>
    </w:p>
    <w:p w:rsidR="003823DE" w:rsidRPr="003823DE" w:rsidRDefault="00E90428" w:rsidP="003823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434343"/>
          <w:sz w:val="28"/>
          <w:szCs w:val="28"/>
        </w:rPr>
      </w:pPr>
      <w:r w:rsidRPr="003823DE">
        <w:rPr>
          <w:rFonts w:ascii="Times New Roman" w:hAnsi="Times New Roman" w:cs="Times New Roman"/>
          <w:sz w:val="28"/>
          <w:szCs w:val="28"/>
        </w:rPr>
        <w:t xml:space="preserve">10. </w:t>
      </w:r>
      <w:hyperlink r:id="rId16" w:tgtFrame="_blank" w:history="1">
        <w:r w:rsidR="003823DE" w:rsidRPr="003823DE">
          <w:rPr>
            <w:rStyle w:val="a3"/>
            <w:rFonts w:ascii="Times New Roman" w:hAnsi="Times New Roman" w:cs="Times New Roman"/>
            <w:color w:val="325CB8"/>
            <w:sz w:val="28"/>
            <w:szCs w:val="28"/>
          </w:rPr>
          <w:t>Курс лекцій з дисципліни «Академічне письмо»</w:t>
        </w:r>
      </w:hyperlink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 xml:space="preserve"> / М-во освіти і науки України, </w:t>
      </w:r>
      <w:proofErr w:type="spellStart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>Донец</w:t>
      </w:r>
      <w:proofErr w:type="spellEnd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 xml:space="preserve">. нац. ун-т економіки і торгівлі ім. М. </w:t>
      </w:r>
      <w:proofErr w:type="spellStart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>Туган-Барановського</w:t>
      </w:r>
      <w:proofErr w:type="spellEnd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 xml:space="preserve">, каф. українознавства; </w:t>
      </w:r>
      <w:proofErr w:type="spellStart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>уклад.С.К</w:t>
      </w:r>
      <w:proofErr w:type="spellEnd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 xml:space="preserve">. Ревуцька. Кривий Ріг : </w:t>
      </w:r>
      <w:proofErr w:type="spellStart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>ДонНУЕТ</w:t>
      </w:r>
      <w:proofErr w:type="spellEnd"/>
      <w:r w:rsidR="003823DE" w:rsidRPr="003823DE">
        <w:rPr>
          <w:rFonts w:ascii="Times New Roman" w:hAnsi="Times New Roman" w:cs="Times New Roman"/>
          <w:color w:val="434343"/>
          <w:sz w:val="28"/>
          <w:szCs w:val="28"/>
        </w:rPr>
        <w:t>, 2018.</w:t>
      </w:r>
    </w:p>
    <w:bookmarkEnd w:id="0"/>
    <w:p w:rsidR="00E90428" w:rsidRPr="003823DE" w:rsidRDefault="00E90428" w:rsidP="003823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90428" w:rsidRPr="003823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E6141"/>
    <w:multiLevelType w:val="multilevel"/>
    <w:tmpl w:val="65B08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7BD"/>
    <w:rsid w:val="000147AF"/>
    <w:rsid w:val="00021E58"/>
    <w:rsid w:val="000A0829"/>
    <w:rsid w:val="0018521A"/>
    <w:rsid w:val="002B7D59"/>
    <w:rsid w:val="003823DE"/>
    <w:rsid w:val="00444378"/>
    <w:rsid w:val="004D57C4"/>
    <w:rsid w:val="004D62AE"/>
    <w:rsid w:val="006C32F0"/>
    <w:rsid w:val="00780BDA"/>
    <w:rsid w:val="008D0986"/>
    <w:rsid w:val="008E68F5"/>
    <w:rsid w:val="009760E5"/>
    <w:rsid w:val="00A40B55"/>
    <w:rsid w:val="00B023EE"/>
    <w:rsid w:val="00C35D56"/>
    <w:rsid w:val="00CC5C30"/>
    <w:rsid w:val="00E90428"/>
    <w:rsid w:val="00F0080D"/>
    <w:rsid w:val="00F36F7E"/>
    <w:rsid w:val="00F44FE0"/>
    <w:rsid w:val="00F917BD"/>
    <w:rsid w:val="00FA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5D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C32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32F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unhideWhenUsed/>
    <w:rsid w:val="006C32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60E5"/>
    <w:rPr>
      <w:color w:val="800080" w:themeColor="followedHyperlink"/>
      <w:u w:val="single"/>
    </w:rPr>
  </w:style>
  <w:style w:type="character" w:styleId="a5">
    <w:name w:val="Emphasis"/>
    <w:basedOn w:val="a0"/>
    <w:uiPriority w:val="20"/>
    <w:qFormat/>
    <w:rsid w:val="00021E5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35D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5D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C32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32F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unhideWhenUsed/>
    <w:rsid w:val="006C32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60E5"/>
    <w:rPr>
      <w:color w:val="800080" w:themeColor="followedHyperlink"/>
      <w:u w:val="single"/>
    </w:rPr>
  </w:style>
  <w:style w:type="character" w:styleId="a5">
    <w:name w:val="Emphasis"/>
    <w:basedOn w:val="a0"/>
    <w:uiPriority w:val="20"/>
    <w:qFormat/>
    <w:rsid w:val="00021E5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35D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6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rl.li/cxlaf" TargetMode="External"/><Relationship Id="rId13" Type="http://schemas.openxmlformats.org/officeDocument/2006/relationships/hyperlink" Target="http://izmail.maup.com.ua/assets/files/ad-problemi-dotrimannya.pdf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donnu.edu.ua/wp-content/uploads/sites/8/2019/09/akademichna-dobrochesnist_naukovi-ese.pdf" TargetMode="External"/><Relationship Id="rId12" Type="http://schemas.openxmlformats.org/officeDocument/2006/relationships/hyperlink" Target="https://essuir.sumdu.edu.ua/bitstream-download/123456789/71531/3/dovidnyk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elibrary.donnuet.edu.ua/1379/1/Revutska_textbook_27_09_2018.pdf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ivanna.lomaka@pnu.edu.ua" TargetMode="External"/><Relationship Id="rId11" Type="http://schemas.openxmlformats.org/officeDocument/2006/relationships/hyperlink" Target="http://surl.li/hbch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zmail.maup.com.ua/assets/files/ekn-0085.pdf" TargetMode="External"/><Relationship Id="rId10" Type="http://schemas.openxmlformats.org/officeDocument/2006/relationships/hyperlink" Target="https://hdl.handle.net/11300/2525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url.li/qlhte" TargetMode="External"/><Relationship Id="rId14" Type="http://schemas.openxmlformats.org/officeDocument/2006/relationships/hyperlink" Target="http://izmail.maup.com.ua/assets/files/akademichna-chesnist-yak-osnov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2286</Words>
  <Characters>1304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12</cp:revision>
  <dcterms:created xsi:type="dcterms:W3CDTF">2024-02-05T17:00:00Z</dcterms:created>
  <dcterms:modified xsi:type="dcterms:W3CDTF">2024-02-13T16:07:00Z</dcterms:modified>
</cp:coreProperties>
</file>