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2AE" w:rsidRPr="00612B4A" w:rsidRDefault="004D62AE" w:rsidP="004D62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4D62AE" w:rsidRPr="00D06D14" w:rsidRDefault="004D62AE" w:rsidP="004D62A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D62AE" w:rsidRPr="00D06D14" w:rsidRDefault="004D62AE" w:rsidP="004D62A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4D62AE" w:rsidRPr="00CC2FDB" w:rsidRDefault="004D62AE" w:rsidP="004D62AE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D06D14">
        <w:rPr>
          <w:rFonts w:ascii="Times New Roman" w:hAnsi="Times New Roman"/>
          <w:sz w:val="24"/>
          <w:szCs w:val="24"/>
        </w:rPr>
        <w:t>(</w:t>
      </w:r>
      <w:r w:rsidRPr="00CC2FDB">
        <w:rPr>
          <w:rFonts w:ascii="Times New Roman" w:hAnsi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4D62AE" w:rsidRDefault="004D62AE" w:rsidP="004D62AE">
      <w:pPr>
        <w:rPr>
          <w:rFonts w:ascii="Times New Roman" w:hAnsi="Times New Roman"/>
          <w:sz w:val="28"/>
          <w:szCs w:val="28"/>
        </w:rPr>
      </w:pPr>
    </w:p>
    <w:p w:rsidR="004D62AE" w:rsidRPr="00F56481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Дисципліна </w:t>
      </w:r>
      <w:r>
        <w:rPr>
          <w:rFonts w:ascii="Times New Roman" w:hAnsi="Times New Roman"/>
          <w:b/>
          <w:sz w:val="28"/>
          <w:szCs w:val="28"/>
        </w:rPr>
        <w:t>Соціокультурна та інформаційна безпека</w:t>
      </w:r>
    </w:p>
    <w:p w:rsidR="004D62AE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політології /Факультет історії, політології і міжнародних відносин</w:t>
      </w:r>
    </w:p>
    <w:p w:rsidR="004D62AE" w:rsidRPr="00F56481" w:rsidRDefault="004D62AE" w:rsidP="004D62A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 w:rsidRPr="00F56481">
        <w:rPr>
          <w:rFonts w:ascii="Times New Roman" w:hAnsi="Times New Roman"/>
          <w:b/>
          <w:sz w:val="28"/>
          <w:szCs w:val="28"/>
        </w:rPr>
        <w:t>Ломака Іванна Іванівна</w:t>
      </w:r>
    </w:p>
    <w:p w:rsidR="004D62AE" w:rsidRDefault="005344E0" w:rsidP="004D62AE">
      <w:pPr>
        <w:rPr>
          <w:rFonts w:ascii="Roboto" w:hAnsi="Roboto"/>
          <w:color w:val="1F1F1F"/>
          <w:sz w:val="21"/>
          <w:szCs w:val="21"/>
          <w:shd w:val="clear" w:color="auto" w:fill="E9EEF6"/>
        </w:rPr>
      </w:pPr>
      <w:hyperlink r:id="rId5" w:history="1">
        <w:r w:rsidR="004D62AE" w:rsidRPr="00606FBA">
          <w:rPr>
            <w:rStyle w:val="a3"/>
            <w:rFonts w:ascii="Roboto" w:hAnsi="Roboto"/>
            <w:sz w:val="21"/>
            <w:szCs w:val="21"/>
            <w:shd w:val="clear" w:color="auto" w:fill="E9EEF6"/>
          </w:rPr>
          <w:t>ivanna.lomaka@pnu.edu.ua</w:t>
        </w:r>
      </w:hyperlink>
    </w:p>
    <w:p w:rsidR="004D62AE" w:rsidRPr="002D45D6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наукових текстів (до 10 позицій), </w:t>
      </w:r>
      <w:r w:rsidRPr="002D45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D62AE" w:rsidRDefault="004D62AE" w:rsidP="006C32F0">
      <w:pPr>
        <w:shd w:val="clear" w:color="auto" w:fill="FFFFFF"/>
        <w:spacing w:after="0" w:line="240" w:lineRule="auto"/>
        <w:outlineLvl w:val="2"/>
        <w:rPr>
          <w:rFonts w:ascii="Segoe UI" w:hAnsi="Segoe UI" w:cs="Segoe UI"/>
          <w:sz w:val="20"/>
          <w:szCs w:val="20"/>
          <w:shd w:val="clear" w:color="auto" w:fill="FFFFFF"/>
        </w:rPr>
      </w:pPr>
    </w:p>
    <w:p w:rsidR="009F7BD2" w:rsidRPr="007A4BAE" w:rsidRDefault="005B2923" w:rsidP="005344E0">
      <w:pPr>
        <w:shd w:val="clear" w:color="auto" w:fill="FFFFFF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A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Козловець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 М. А. Феномен національної ідентичності: виклики глобалізації: Монографія. – Житомир: Вид-во ЖДУ ім. І. Франка, 2009. – 558 с.  </w:t>
      </w:r>
      <w:r w:rsidRPr="007A4B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A4BAE">
        <w:rPr>
          <w:rFonts w:ascii="Times New Roman" w:hAnsi="Times New Roman" w:cs="Times New Roman"/>
          <w:sz w:val="28"/>
          <w:szCs w:val="28"/>
        </w:rPr>
        <w:t xml:space="preserve">:  </w:t>
      </w:r>
      <w:r w:rsidR="009F7BD2" w:rsidRPr="007A4BAE">
        <w:rPr>
          <w:rFonts w:ascii="Times New Roman" w:hAnsi="Times New Roman" w:cs="Times New Roman"/>
          <w:sz w:val="28"/>
          <w:szCs w:val="28"/>
        </w:rPr>
        <w:fldChar w:fldCharType="begin"/>
      </w:r>
      <w:r w:rsidR="009F7BD2" w:rsidRPr="007A4BAE">
        <w:rPr>
          <w:rFonts w:ascii="Times New Roman" w:hAnsi="Times New Roman" w:cs="Times New Roman"/>
          <w:sz w:val="28"/>
          <w:szCs w:val="28"/>
        </w:rPr>
        <w:instrText xml:space="preserve"> HYPERLINK "http://surl.li/qjmrh </w:instrText>
      </w:r>
    </w:p>
    <w:p w:rsidR="009F7BD2" w:rsidRPr="007A4BAE" w:rsidRDefault="009F7BD2" w:rsidP="005344E0">
      <w:pPr>
        <w:shd w:val="clear" w:color="auto" w:fill="FFFFFF"/>
        <w:spacing w:after="0"/>
        <w:jc w:val="both"/>
        <w:outlineLvl w:val="2"/>
        <w:rPr>
          <w:rStyle w:val="a3"/>
          <w:rFonts w:ascii="Times New Roman" w:hAnsi="Times New Roman" w:cs="Times New Roman"/>
          <w:sz w:val="28"/>
          <w:szCs w:val="28"/>
        </w:rPr>
      </w:pPr>
      <w:r w:rsidRPr="007A4BAE">
        <w:rPr>
          <w:rFonts w:ascii="Times New Roman" w:hAnsi="Times New Roman" w:cs="Times New Roman"/>
          <w:sz w:val="28"/>
          <w:szCs w:val="28"/>
        </w:rPr>
        <w:instrText xml:space="preserve">2" </w:instrText>
      </w:r>
      <w:r w:rsidRPr="007A4BAE">
        <w:rPr>
          <w:rFonts w:ascii="Times New Roman" w:hAnsi="Times New Roman" w:cs="Times New Roman"/>
          <w:sz w:val="28"/>
          <w:szCs w:val="28"/>
        </w:rPr>
        <w:fldChar w:fldCharType="separate"/>
      </w:r>
      <w:r w:rsidRPr="007A4BAE">
        <w:rPr>
          <w:rStyle w:val="a3"/>
          <w:rFonts w:ascii="Times New Roman" w:hAnsi="Times New Roman" w:cs="Times New Roman"/>
          <w:sz w:val="28"/>
          <w:szCs w:val="28"/>
        </w:rPr>
        <w:t xml:space="preserve">http://surl.li/qjmrh </w:t>
      </w:r>
    </w:p>
    <w:p w:rsidR="009F7BD2" w:rsidRPr="007A4BAE" w:rsidRDefault="009F7BD2" w:rsidP="005344E0">
      <w:pPr>
        <w:shd w:val="clear" w:color="auto" w:fill="FFFFFF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4BAE">
        <w:rPr>
          <w:rStyle w:val="a3"/>
          <w:rFonts w:ascii="Times New Roman" w:hAnsi="Times New Roman" w:cs="Times New Roman"/>
          <w:sz w:val="28"/>
          <w:szCs w:val="28"/>
        </w:rPr>
        <w:t>2</w:t>
      </w:r>
      <w:r w:rsidRPr="007A4BAE">
        <w:rPr>
          <w:rFonts w:ascii="Times New Roman" w:hAnsi="Times New Roman" w:cs="Times New Roman"/>
          <w:sz w:val="28"/>
          <w:szCs w:val="28"/>
        </w:rPr>
        <w:fldChar w:fldCharType="end"/>
      </w:r>
      <w:r w:rsidRPr="007A4BAE">
        <w:rPr>
          <w:rFonts w:ascii="Times New Roman" w:hAnsi="Times New Roman" w:cs="Times New Roman"/>
          <w:sz w:val="28"/>
          <w:szCs w:val="28"/>
        </w:rPr>
        <w:t xml:space="preserve">. </w:t>
      </w:r>
      <w:r w:rsidR="00805BCE" w:rsidRPr="007A4BAE">
        <w:rPr>
          <w:rFonts w:ascii="Times New Roman" w:hAnsi="Times New Roman" w:cs="Times New Roman"/>
          <w:sz w:val="28"/>
          <w:szCs w:val="28"/>
        </w:rPr>
        <w:t xml:space="preserve">Золотар О. О. Інформаційна безпека людини: теорія і практика [Текст] : монографія / Ольга Золотар ; НДІ інформатики і права Нац. акад. прав. наук України. – Київ : </w:t>
      </w:r>
      <w:proofErr w:type="spellStart"/>
      <w:r w:rsidR="00805BCE" w:rsidRPr="007A4BAE">
        <w:rPr>
          <w:rFonts w:ascii="Times New Roman" w:hAnsi="Times New Roman" w:cs="Times New Roman"/>
          <w:sz w:val="28"/>
          <w:szCs w:val="28"/>
        </w:rPr>
        <w:t>АртЕк</w:t>
      </w:r>
      <w:proofErr w:type="spellEnd"/>
      <w:r w:rsidR="00805BCE" w:rsidRPr="007A4BAE">
        <w:rPr>
          <w:rFonts w:ascii="Times New Roman" w:hAnsi="Times New Roman" w:cs="Times New Roman"/>
          <w:sz w:val="28"/>
          <w:szCs w:val="28"/>
        </w:rPr>
        <w:t>, 2018. – 445 с.</w:t>
      </w:r>
      <w:r w:rsidR="00805BCE" w:rsidRPr="007A4BAE">
        <w:rPr>
          <w:rFonts w:ascii="Times New Roman" w:hAnsi="Times New Roman" w:cs="Times New Roman"/>
          <w:sz w:val="28"/>
          <w:szCs w:val="28"/>
        </w:rPr>
        <w:t xml:space="preserve"> </w:t>
      </w:r>
      <w:r w:rsidR="00805BCE" w:rsidRPr="007A4BAE">
        <w:rPr>
          <w:rFonts w:ascii="Times New Roman" w:hAnsi="Times New Roman" w:cs="Times New Roman"/>
          <w:sz w:val="28"/>
          <w:szCs w:val="28"/>
        </w:rPr>
        <w:t xml:space="preserve">.  </w:t>
      </w:r>
      <w:r w:rsidR="00805BCE" w:rsidRPr="007A4B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805BCE" w:rsidRPr="007A4BAE">
        <w:rPr>
          <w:rFonts w:ascii="Times New Roman" w:hAnsi="Times New Roman" w:cs="Times New Roman"/>
          <w:sz w:val="28"/>
          <w:szCs w:val="28"/>
        </w:rPr>
        <w:t xml:space="preserve">:  </w:t>
      </w:r>
      <w:hyperlink r:id="rId6" w:history="1">
        <w:r w:rsidR="00805BCE" w:rsidRPr="007A4BAE">
          <w:rPr>
            <w:rStyle w:val="a3"/>
            <w:rFonts w:ascii="Times New Roman" w:hAnsi="Times New Roman" w:cs="Times New Roman"/>
            <w:sz w:val="28"/>
            <w:szCs w:val="28"/>
          </w:rPr>
          <w:t>https://ippi.org.ua/sites/default/files/informaciyna_bezpeka_lyudini_print.pdf</w:t>
        </w:r>
      </w:hyperlink>
      <w:r w:rsidR="00805BCE" w:rsidRPr="007A4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923" w:rsidRPr="007A4BAE" w:rsidRDefault="00805BCE" w:rsidP="005344E0">
      <w:pPr>
        <w:shd w:val="clear" w:color="auto" w:fill="FFFFFF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7A4BAE">
        <w:rPr>
          <w:rFonts w:ascii="Times New Roman" w:hAnsi="Times New Roman" w:cs="Times New Roman"/>
          <w:sz w:val="28"/>
          <w:szCs w:val="28"/>
        </w:rPr>
        <w:t xml:space="preserve">Державна політика забезпечення національної безпеки України: основні напрямки та особливості здійснення. : монографія /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Криштанович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 М.Ф.,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Пушак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 Я.Я.,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Флейчук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 М.І., Франчук В.І. – Львів : Сполом, 2020. – 418 с.</w:t>
      </w:r>
      <w:r w:rsidRPr="007A4BAE">
        <w:rPr>
          <w:rFonts w:ascii="Times New Roman" w:hAnsi="Times New Roman" w:cs="Times New Roman"/>
          <w:sz w:val="28"/>
          <w:szCs w:val="28"/>
        </w:rPr>
        <w:t xml:space="preserve"> </w:t>
      </w:r>
      <w:r w:rsidRPr="007A4B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A4BAE">
        <w:rPr>
          <w:rFonts w:ascii="Times New Roman" w:hAnsi="Times New Roman" w:cs="Times New Roman"/>
          <w:sz w:val="28"/>
          <w:szCs w:val="28"/>
        </w:rPr>
        <w:t xml:space="preserve">:  </w:t>
      </w:r>
      <w:hyperlink r:id="rId7" w:history="1">
        <w:r w:rsidRPr="007A4BAE">
          <w:rPr>
            <w:rStyle w:val="a3"/>
            <w:rFonts w:ascii="Times New Roman" w:hAnsi="Times New Roman" w:cs="Times New Roman"/>
            <w:sz w:val="28"/>
            <w:szCs w:val="28"/>
          </w:rPr>
          <w:t>http://surl.li/qgrax</w:t>
        </w:r>
      </w:hyperlink>
      <w:r w:rsidRPr="007A4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923" w:rsidRPr="007A4BAE" w:rsidRDefault="00805BCE" w:rsidP="005344E0">
      <w:pPr>
        <w:shd w:val="clear" w:color="auto" w:fill="FFFFFF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Pr="007A4BAE">
        <w:rPr>
          <w:rFonts w:ascii="Times New Roman" w:hAnsi="Times New Roman" w:cs="Times New Roman"/>
          <w:sz w:val="28"/>
          <w:szCs w:val="28"/>
        </w:rPr>
        <w:t xml:space="preserve">Інформаційна безпека держави: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студ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>. спец. 6.170103 «Управління інформаційною безпекою», 125 «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Кібербезпека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»/ В.І. Гур’єв, Д.Б.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Мехед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>, Ю.М. Ткач, І.В. Фірсова. – Ніжин: ФОП Лук’яненко В.В. ТПК «Орхідея», 2018. – 166 с</w:t>
      </w:r>
      <w:r w:rsidRPr="007A4BAE">
        <w:rPr>
          <w:rFonts w:ascii="Times New Roman" w:hAnsi="Times New Roman" w:cs="Times New Roman"/>
          <w:sz w:val="28"/>
          <w:szCs w:val="28"/>
        </w:rPr>
        <w:t xml:space="preserve">. </w:t>
      </w:r>
      <w:r w:rsidRPr="007A4B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A4BAE">
        <w:rPr>
          <w:rFonts w:ascii="Times New Roman" w:hAnsi="Times New Roman" w:cs="Times New Roman"/>
          <w:sz w:val="28"/>
          <w:szCs w:val="28"/>
        </w:rPr>
        <w:t>:</w:t>
      </w:r>
      <w:r w:rsidRPr="007A4BA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7A4BAE">
          <w:rPr>
            <w:rStyle w:val="a3"/>
            <w:rFonts w:ascii="Times New Roman" w:hAnsi="Times New Roman" w:cs="Times New Roman"/>
            <w:sz w:val="28"/>
            <w:szCs w:val="28"/>
          </w:rPr>
          <w:t>http://pdf.lib.vntu.edu.ua/books/2021/Gurev_2018_166.pdf</w:t>
        </w:r>
      </w:hyperlink>
      <w:r w:rsidRPr="007A4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923" w:rsidRPr="007A4BAE" w:rsidRDefault="00805BCE" w:rsidP="005344E0">
      <w:pPr>
        <w:shd w:val="clear" w:color="auto" w:fill="FFFFFF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606C06" w:rsidRPr="007A4BAE">
        <w:rPr>
          <w:rFonts w:ascii="Times New Roman" w:hAnsi="Times New Roman" w:cs="Times New Roman"/>
          <w:sz w:val="28"/>
          <w:szCs w:val="28"/>
        </w:rPr>
        <w:t xml:space="preserve">Інформаційно-психологічне протиборство: підручник. Видання друге перекладене, доповнене та перероблене / [В. М. Петрик, В. В. </w:t>
      </w:r>
      <w:proofErr w:type="spellStart"/>
      <w:r w:rsidR="00606C06" w:rsidRPr="007A4BAE">
        <w:rPr>
          <w:rFonts w:ascii="Times New Roman" w:hAnsi="Times New Roman" w:cs="Times New Roman"/>
          <w:sz w:val="28"/>
          <w:szCs w:val="28"/>
        </w:rPr>
        <w:t>Бедь</w:t>
      </w:r>
      <w:proofErr w:type="spellEnd"/>
      <w:r w:rsidR="00606C06" w:rsidRPr="007A4BAE">
        <w:rPr>
          <w:rFonts w:ascii="Times New Roman" w:hAnsi="Times New Roman" w:cs="Times New Roman"/>
          <w:sz w:val="28"/>
          <w:szCs w:val="28"/>
        </w:rPr>
        <w:t xml:space="preserve">, М. М. </w:t>
      </w:r>
      <w:proofErr w:type="spellStart"/>
      <w:r w:rsidR="00606C06" w:rsidRPr="007A4BAE">
        <w:rPr>
          <w:rFonts w:ascii="Times New Roman" w:hAnsi="Times New Roman" w:cs="Times New Roman"/>
          <w:sz w:val="28"/>
          <w:szCs w:val="28"/>
        </w:rPr>
        <w:t>Присяжнюк</w:t>
      </w:r>
      <w:proofErr w:type="spellEnd"/>
      <w:r w:rsidR="00606C06" w:rsidRPr="007A4BAE">
        <w:rPr>
          <w:rFonts w:ascii="Times New Roman" w:hAnsi="Times New Roman" w:cs="Times New Roman"/>
          <w:sz w:val="28"/>
          <w:szCs w:val="28"/>
        </w:rPr>
        <w:t xml:space="preserve"> та ін.]; за </w:t>
      </w:r>
      <w:proofErr w:type="spellStart"/>
      <w:r w:rsidR="00606C06" w:rsidRPr="007A4BAE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606C06" w:rsidRPr="007A4BAE">
        <w:rPr>
          <w:rFonts w:ascii="Times New Roman" w:hAnsi="Times New Roman" w:cs="Times New Roman"/>
          <w:sz w:val="28"/>
          <w:szCs w:val="28"/>
        </w:rPr>
        <w:t xml:space="preserve">. ред. В. В. </w:t>
      </w:r>
      <w:proofErr w:type="spellStart"/>
      <w:r w:rsidR="00606C06" w:rsidRPr="007A4BAE">
        <w:rPr>
          <w:rFonts w:ascii="Times New Roman" w:hAnsi="Times New Roman" w:cs="Times New Roman"/>
          <w:sz w:val="28"/>
          <w:szCs w:val="28"/>
        </w:rPr>
        <w:t>Бедь</w:t>
      </w:r>
      <w:proofErr w:type="spellEnd"/>
      <w:r w:rsidR="00606C06" w:rsidRPr="007A4BAE">
        <w:rPr>
          <w:rFonts w:ascii="Times New Roman" w:hAnsi="Times New Roman" w:cs="Times New Roman"/>
          <w:sz w:val="28"/>
          <w:szCs w:val="28"/>
        </w:rPr>
        <w:t>, В. М. Петрика. — К.: ПАТ «ВІПОЛ», 2018. – 386 с.</w:t>
      </w:r>
      <w:r w:rsidR="00606C06" w:rsidRPr="007A4BAE">
        <w:rPr>
          <w:rFonts w:ascii="Times New Roman" w:hAnsi="Times New Roman" w:cs="Times New Roman"/>
          <w:sz w:val="28"/>
          <w:szCs w:val="28"/>
        </w:rPr>
        <w:t xml:space="preserve"> </w:t>
      </w:r>
      <w:r w:rsidR="00606C06" w:rsidRPr="007A4BAE">
        <w:rPr>
          <w:rFonts w:ascii="Times New Roman" w:hAnsi="Times New Roman" w:cs="Times New Roman"/>
          <w:sz w:val="28"/>
          <w:szCs w:val="28"/>
        </w:rPr>
        <w:t xml:space="preserve">. </w:t>
      </w:r>
      <w:r w:rsidR="00606C06" w:rsidRPr="007A4B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606C06" w:rsidRPr="007A4BAE">
        <w:rPr>
          <w:rFonts w:ascii="Times New Roman" w:hAnsi="Times New Roman" w:cs="Times New Roman"/>
          <w:sz w:val="28"/>
          <w:szCs w:val="28"/>
        </w:rPr>
        <w:t>:</w:t>
      </w:r>
      <w:r w:rsidR="00606C06" w:rsidRPr="007A4BAE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606C06" w:rsidRPr="007A4BAE">
          <w:rPr>
            <w:rStyle w:val="a3"/>
            <w:rFonts w:ascii="Times New Roman" w:hAnsi="Times New Roman" w:cs="Times New Roman"/>
            <w:sz w:val="28"/>
            <w:szCs w:val="28"/>
          </w:rPr>
          <w:t>http://surl.li/bjgpt</w:t>
        </w:r>
      </w:hyperlink>
      <w:r w:rsidR="00606C06" w:rsidRPr="007A4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2F0" w:rsidRPr="007A4BAE" w:rsidRDefault="00606C06" w:rsidP="005344E0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color w:val="006798"/>
          <w:sz w:val="28"/>
          <w:szCs w:val="28"/>
          <w:lang w:eastAsia="uk-UA"/>
        </w:rPr>
      </w:pPr>
      <w:r w:rsidRPr="007A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="006C32F0" w:rsidRPr="007A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Єгор </w:t>
      </w:r>
      <w:proofErr w:type="spellStart"/>
      <w:r w:rsidR="006C32F0" w:rsidRPr="007A4BAE">
        <w:rPr>
          <w:rFonts w:ascii="Times New Roman" w:hAnsi="Times New Roman" w:cs="Times New Roman"/>
          <w:sz w:val="28"/>
          <w:szCs w:val="28"/>
          <w:shd w:val="clear" w:color="auto" w:fill="FFFFFF"/>
        </w:rPr>
        <w:t>Міненко</w:t>
      </w:r>
      <w:proofErr w:type="spellEnd"/>
      <w:r w:rsidRPr="007A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C32F0" w:rsidRPr="007A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6C32F0" w:rsidRPr="007A4BAE">
          <w:rPr>
            <w:rFonts w:ascii="Times New Roman" w:eastAsia="Times New Roman" w:hAnsi="Times New Roman" w:cs="Times New Roman"/>
            <w:b/>
            <w:bCs/>
            <w:color w:val="006798"/>
            <w:sz w:val="28"/>
            <w:szCs w:val="28"/>
            <w:lang w:eastAsia="uk-UA"/>
          </w:rPr>
          <w:t>ОРГА</w:t>
        </w:r>
        <w:r w:rsidR="006C32F0" w:rsidRPr="007A4BAE">
          <w:rPr>
            <w:rFonts w:ascii="Times New Roman" w:eastAsia="Times New Roman" w:hAnsi="Times New Roman" w:cs="Times New Roman"/>
            <w:b/>
            <w:bCs/>
            <w:color w:val="006798"/>
            <w:sz w:val="28"/>
            <w:szCs w:val="28"/>
            <w:lang w:eastAsia="uk-UA"/>
          </w:rPr>
          <w:t>Н</w:t>
        </w:r>
        <w:r w:rsidR="006C32F0" w:rsidRPr="007A4BAE">
          <w:rPr>
            <w:rFonts w:ascii="Times New Roman" w:eastAsia="Times New Roman" w:hAnsi="Times New Roman" w:cs="Times New Roman"/>
            <w:b/>
            <w:bCs/>
            <w:color w:val="006798"/>
            <w:sz w:val="28"/>
            <w:szCs w:val="28"/>
            <w:lang w:eastAsia="uk-UA"/>
          </w:rPr>
          <w:t>ІЗАЦІ</w:t>
        </w:r>
        <w:r w:rsidR="006C32F0" w:rsidRPr="007A4BAE">
          <w:rPr>
            <w:rFonts w:ascii="Times New Roman" w:eastAsia="Times New Roman" w:hAnsi="Times New Roman" w:cs="Times New Roman"/>
            <w:b/>
            <w:bCs/>
            <w:color w:val="006798"/>
            <w:sz w:val="28"/>
            <w:szCs w:val="28"/>
            <w:lang w:eastAsia="uk-UA"/>
          </w:rPr>
          <w:t>Й</w:t>
        </w:r>
        <w:r w:rsidR="006C32F0" w:rsidRPr="007A4BAE">
          <w:rPr>
            <w:rFonts w:ascii="Times New Roman" w:eastAsia="Times New Roman" w:hAnsi="Times New Roman" w:cs="Times New Roman"/>
            <w:b/>
            <w:bCs/>
            <w:color w:val="006798"/>
            <w:sz w:val="28"/>
            <w:szCs w:val="28"/>
            <w:lang w:eastAsia="uk-UA"/>
          </w:rPr>
          <w:t>НО-ПРАВОВИЙ АНАЛІЗ ЗАБЕЗПЕЧЕННЯ ІНФОРМАЦІЙН</w:t>
        </w:r>
        <w:r w:rsidR="006C32F0" w:rsidRPr="007A4BAE">
          <w:rPr>
            <w:rFonts w:ascii="Times New Roman" w:eastAsia="Times New Roman" w:hAnsi="Times New Roman" w:cs="Times New Roman"/>
            <w:b/>
            <w:bCs/>
            <w:color w:val="006798"/>
            <w:sz w:val="28"/>
            <w:szCs w:val="28"/>
            <w:lang w:eastAsia="uk-UA"/>
          </w:rPr>
          <w:t>О</w:t>
        </w:r>
        <w:r w:rsidR="006C32F0" w:rsidRPr="007A4BAE">
          <w:rPr>
            <w:rFonts w:ascii="Times New Roman" w:eastAsia="Times New Roman" w:hAnsi="Times New Roman" w:cs="Times New Roman"/>
            <w:b/>
            <w:bCs/>
            <w:color w:val="006798"/>
            <w:sz w:val="28"/>
            <w:szCs w:val="28"/>
            <w:lang w:eastAsia="uk-UA"/>
          </w:rPr>
          <w:t>Ї БЕЗПЕКИ ЯК ФАКТОР СУСПІЛЬНО-ПОЛІТИЧНОЇ СТАБІЛЬНОСТІ</w:t>
        </w:r>
      </w:hyperlink>
    </w:p>
    <w:p w:rsidR="00606C06" w:rsidRPr="007A4BAE" w:rsidRDefault="00606C06" w:rsidP="005344E0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A4BAE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Заплотинський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 Б.А. Основи інформаційної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безпеки.Конспект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 лекцій.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–КІІВіП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 НУ “ОЮА”, кафедра інформаційно-аналітичної та інноваційної діяльності, 2017. – 128 с.</w:t>
      </w:r>
      <w:r w:rsidR="005C3E67" w:rsidRPr="007A4BAE">
        <w:rPr>
          <w:rFonts w:ascii="Times New Roman" w:hAnsi="Times New Roman" w:cs="Times New Roman"/>
          <w:sz w:val="28"/>
          <w:szCs w:val="28"/>
        </w:rPr>
        <w:t xml:space="preserve"> </w:t>
      </w:r>
      <w:r w:rsidR="005C3E67" w:rsidRPr="007A4B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5C3E67" w:rsidRPr="007A4BAE">
        <w:rPr>
          <w:rFonts w:ascii="Times New Roman" w:hAnsi="Times New Roman" w:cs="Times New Roman"/>
          <w:sz w:val="28"/>
          <w:szCs w:val="28"/>
        </w:rPr>
        <w:t>:</w:t>
      </w:r>
      <w:r w:rsidR="005C3E67" w:rsidRPr="007A4BAE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5C3E67" w:rsidRPr="007A4BAE">
          <w:rPr>
            <w:rStyle w:val="a3"/>
            <w:rFonts w:ascii="Times New Roman" w:hAnsi="Times New Roman" w:cs="Times New Roman"/>
            <w:sz w:val="28"/>
            <w:szCs w:val="28"/>
          </w:rPr>
          <w:t>http://surl.li/dbndh</w:t>
        </w:r>
      </w:hyperlink>
      <w:r w:rsidR="005C3E67" w:rsidRPr="007A4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539" w:rsidRPr="007A4BAE" w:rsidRDefault="00844539" w:rsidP="005344E0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7A4BAE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Лужецький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Кожухівський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 А.Д.,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Войтович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 О.П. </w:t>
      </w:r>
      <w:r w:rsidRPr="007A4BAE">
        <w:rPr>
          <w:rFonts w:ascii="Times New Roman" w:hAnsi="Times New Roman" w:cs="Times New Roman"/>
          <w:b/>
          <w:sz w:val="28"/>
          <w:szCs w:val="28"/>
        </w:rPr>
        <w:t>Основи інформаційної безпеки</w:t>
      </w:r>
      <w:r w:rsidRPr="007A4BAE">
        <w:rPr>
          <w:rFonts w:ascii="Times New Roman" w:hAnsi="Times New Roman" w:cs="Times New Roman"/>
          <w:sz w:val="28"/>
          <w:szCs w:val="28"/>
        </w:rPr>
        <w:t xml:space="preserve">. </w:t>
      </w:r>
      <w:r w:rsidRPr="007A4BAE">
        <w:rPr>
          <w:rStyle w:val="Text0"/>
          <w:rFonts w:eastAsiaTheme="minorHAnsi"/>
          <w:bCs/>
          <w:spacing w:val="1"/>
          <w:sz w:val="28"/>
          <w:szCs w:val="28"/>
        </w:rPr>
        <w:t>Навчальний посібник</w:t>
      </w:r>
      <w:r w:rsidR="00C96E66" w:rsidRPr="007A4BAE">
        <w:rPr>
          <w:rFonts w:ascii="Times New Roman" w:hAnsi="Times New Roman" w:cs="Times New Roman"/>
          <w:sz w:val="28"/>
          <w:szCs w:val="28"/>
        </w:rPr>
        <w:t xml:space="preserve">. </w:t>
      </w:r>
      <w:r w:rsidRPr="007A4BAE">
        <w:rPr>
          <w:rFonts w:ascii="Times New Roman" w:hAnsi="Times New Roman" w:cs="Times New Roman"/>
          <w:sz w:val="28"/>
          <w:szCs w:val="28"/>
        </w:rPr>
        <w:t>Вінн</w:t>
      </w:r>
      <w:r w:rsidRPr="007A4BAE">
        <w:rPr>
          <w:rFonts w:ascii="Times New Roman" w:hAnsi="Times New Roman" w:cs="Times New Roman"/>
          <w:sz w:val="28"/>
          <w:szCs w:val="28"/>
        </w:rPr>
        <w:t>и</w:t>
      </w:r>
      <w:r w:rsidRPr="007A4BAE">
        <w:rPr>
          <w:rFonts w:ascii="Times New Roman" w:hAnsi="Times New Roman" w:cs="Times New Roman"/>
          <w:sz w:val="28"/>
          <w:szCs w:val="28"/>
        </w:rPr>
        <w:t xml:space="preserve">ця: ВНТУ, 2009. – 268 с. </w:t>
      </w:r>
      <w:r w:rsidRPr="007A4B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A4BAE">
        <w:rPr>
          <w:rFonts w:ascii="Times New Roman" w:hAnsi="Times New Roman" w:cs="Times New Roman"/>
          <w:sz w:val="28"/>
          <w:szCs w:val="28"/>
        </w:rPr>
        <w:t>:</w:t>
      </w:r>
      <w:r w:rsidRPr="007A4BA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7A4BAE">
          <w:rPr>
            <w:rStyle w:val="a3"/>
            <w:rFonts w:ascii="Times New Roman" w:hAnsi="Times New Roman" w:cs="Times New Roman"/>
            <w:sz w:val="28"/>
            <w:szCs w:val="28"/>
          </w:rPr>
          <w:t>http://surl.li/qjnve</w:t>
        </w:r>
      </w:hyperlink>
      <w:r w:rsidRPr="007A4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E66" w:rsidRPr="007A4BAE" w:rsidRDefault="00C96E66" w:rsidP="005344E0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7A4BAE">
        <w:rPr>
          <w:rFonts w:ascii="Times New Roman" w:hAnsi="Times New Roman" w:cs="Times New Roman"/>
          <w:sz w:val="28"/>
          <w:szCs w:val="28"/>
        </w:rPr>
        <w:t xml:space="preserve">9. </w:t>
      </w:r>
      <w:r w:rsidRPr="007A4BAE">
        <w:rPr>
          <w:rFonts w:ascii="Times New Roman" w:hAnsi="Times New Roman" w:cs="Times New Roman"/>
          <w:sz w:val="28"/>
          <w:szCs w:val="28"/>
        </w:rPr>
        <w:t>Правові засади інформаційно</w:t>
      </w:r>
      <w:r w:rsidRPr="007A4BAE">
        <w:rPr>
          <w:rFonts w:ascii="Times New Roman" w:hAnsi="Times New Roman" w:cs="Times New Roman"/>
          <w:sz w:val="28"/>
          <w:szCs w:val="28"/>
        </w:rPr>
        <w:t xml:space="preserve">ї безпеки України: монографія. </w:t>
      </w:r>
      <w:r w:rsidRPr="007A4BAE">
        <w:rPr>
          <w:rFonts w:ascii="Times New Roman" w:hAnsi="Times New Roman" w:cs="Times New Roman"/>
          <w:sz w:val="28"/>
          <w:szCs w:val="28"/>
        </w:rPr>
        <w:t xml:space="preserve">П.Д.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Біленчук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, Л.В. Борисова, І.М.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Неклонський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., В.О.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Собина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; за ред. П.Д.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Біленчука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 – Харків: 2018. – 289 с.</w:t>
      </w:r>
      <w:r w:rsidRPr="007A4BAE">
        <w:rPr>
          <w:rFonts w:ascii="Times New Roman" w:hAnsi="Times New Roman" w:cs="Times New Roman"/>
          <w:sz w:val="28"/>
          <w:szCs w:val="28"/>
        </w:rPr>
        <w:t xml:space="preserve">  </w:t>
      </w:r>
      <w:r w:rsidRPr="007A4B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A4BAE">
        <w:rPr>
          <w:rFonts w:ascii="Times New Roman" w:hAnsi="Times New Roman" w:cs="Times New Roman"/>
          <w:sz w:val="28"/>
          <w:szCs w:val="28"/>
        </w:rPr>
        <w:t>:</w:t>
      </w:r>
      <w:r w:rsidR="007A4BAE" w:rsidRPr="007A4BAE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7A4BAE" w:rsidRPr="007A4BAE">
          <w:rPr>
            <w:rStyle w:val="a3"/>
            <w:rFonts w:ascii="Times New Roman" w:hAnsi="Times New Roman" w:cs="Times New Roman"/>
            <w:sz w:val="28"/>
            <w:szCs w:val="28"/>
          </w:rPr>
          <w:t>http://surl.li/qjoed</w:t>
        </w:r>
      </w:hyperlink>
      <w:r w:rsidR="007A4BAE" w:rsidRPr="007A4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E66" w:rsidRPr="007A4BAE" w:rsidRDefault="007A4BAE" w:rsidP="005344E0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7A4BAE">
        <w:rPr>
          <w:rFonts w:ascii="Times New Roman" w:hAnsi="Times New Roman" w:cs="Times New Roman"/>
          <w:sz w:val="28"/>
          <w:szCs w:val="28"/>
        </w:rPr>
        <w:t xml:space="preserve">10. </w:t>
      </w:r>
      <w:r w:rsidRPr="007A4BAE">
        <w:rPr>
          <w:rFonts w:ascii="Times New Roman" w:hAnsi="Times New Roman" w:cs="Times New Roman"/>
          <w:sz w:val="28"/>
          <w:szCs w:val="28"/>
        </w:rPr>
        <w:t xml:space="preserve">Гребенюк А.М. Г 79 Основи управління інформаційною безпекою: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. посібник / А.М. Гребенюк, Л.В.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Рибальченко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. Дніпро: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Дніпроп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держ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 xml:space="preserve">. унт </w:t>
      </w:r>
      <w:proofErr w:type="spellStart"/>
      <w:r w:rsidRPr="007A4BAE">
        <w:rPr>
          <w:rFonts w:ascii="Times New Roman" w:hAnsi="Times New Roman" w:cs="Times New Roman"/>
          <w:sz w:val="28"/>
          <w:szCs w:val="28"/>
        </w:rPr>
        <w:t>внутріш</w:t>
      </w:r>
      <w:proofErr w:type="spellEnd"/>
      <w:r w:rsidRPr="007A4BAE">
        <w:rPr>
          <w:rFonts w:ascii="Times New Roman" w:hAnsi="Times New Roman" w:cs="Times New Roman"/>
          <w:sz w:val="28"/>
          <w:szCs w:val="28"/>
        </w:rPr>
        <w:t>. справ, 2020. – 144 с.</w:t>
      </w:r>
      <w:r w:rsidRPr="007A4BAE">
        <w:rPr>
          <w:rFonts w:ascii="Times New Roman" w:hAnsi="Times New Roman" w:cs="Times New Roman"/>
          <w:sz w:val="28"/>
          <w:szCs w:val="28"/>
        </w:rPr>
        <w:t xml:space="preserve"> </w:t>
      </w:r>
      <w:r w:rsidRPr="007A4BA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A4BAE">
        <w:rPr>
          <w:rFonts w:ascii="Times New Roman" w:hAnsi="Times New Roman" w:cs="Times New Roman"/>
          <w:sz w:val="28"/>
          <w:szCs w:val="28"/>
        </w:rPr>
        <w:t xml:space="preserve">:  </w:t>
      </w:r>
      <w:hyperlink r:id="rId14" w:history="1">
        <w:r w:rsidRPr="007A4BAE">
          <w:rPr>
            <w:rStyle w:val="a3"/>
            <w:rFonts w:ascii="Times New Roman" w:hAnsi="Times New Roman" w:cs="Times New Roman"/>
            <w:sz w:val="28"/>
            <w:szCs w:val="28"/>
          </w:rPr>
          <w:t>http://surl.li/egrzn</w:t>
        </w:r>
      </w:hyperlink>
      <w:r w:rsidRPr="007A4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7C4" w:rsidRPr="007A4BAE" w:rsidRDefault="004D57C4" w:rsidP="005344E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D57C4" w:rsidRPr="007A4B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BD"/>
    <w:rsid w:val="004D57C4"/>
    <w:rsid w:val="004D62AE"/>
    <w:rsid w:val="005344E0"/>
    <w:rsid w:val="005B2923"/>
    <w:rsid w:val="005C3E67"/>
    <w:rsid w:val="00606C06"/>
    <w:rsid w:val="006C32F0"/>
    <w:rsid w:val="00780BDA"/>
    <w:rsid w:val="007A4BAE"/>
    <w:rsid w:val="00805BCE"/>
    <w:rsid w:val="00844539"/>
    <w:rsid w:val="009F7BD2"/>
    <w:rsid w:val="00C96E66"/>
    <w:rsid w:val="00F9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32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2F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6C32F0"/>
    <w:rPr>
      <w:color w:val="0000FF"/>
      <w:u w:val="single"/>
    </w:rPr>
  </w:style>
  <w:style w:type="paragraph" w:customStyle="1" w:styleId="Text">
    <w:name w:val="Text"/>
    <w:basedOn w:val="a"/>
    <w:link w:val="Text0"/>
    <w:rsid w:val="00844539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0">
    <w:name w:val="Text Знак"/>
    <w:link w:val="Text"/>
    <w:rsid w:val="00844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Анотация"/>
    <w:basedOn w:val="a"/>
    <w:link w:val="a5"/>
    <w:rsid w:val="00844539"/>
    <w:pPr>
      <w:spacing w:after="0" w:line="240" w:lineRule="auto"/>
      <w:ind w:left="703" w:hanging="703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Анотация Знак"/>
    <w:link w:val="a4"/>
    <w:rsid w:val="00844539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32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2F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6C32F0"/>
    <w:rPr>
      <w:color w:val="0000FF"/>
      <w:u w:val="single"/>
    </w:rPr>
  </w:style>
  <w:style w:type="paragraph" w:customStyle="1" w:styleId="Text">
    <w:name w:val="Text"/>
    <w:basedOn w:val="a"/>
    <w:link w:val="Text0"/>
    <w:rsid w:val="00844539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0">
    <w:name w:val="Text Знак"/>
    <w:link w:val="Text"/>
    <w:rsid w:val="00844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Анотация"/>
    <w:basedOn w:val="a"/>
    <w:link w:val="a5"/>
    <w:rsid w:val="00844539"/>
    <w:pPr>
      <w:spacing w:after="0" w:line="240" w:lineRule="auto"/>
      <w:ind w:left="703" w:hanging="703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Анотация Знак"/>
    <w:link w:val="a4"/>
    <w:rsid w:val="00844539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df.lib.vntu.edu.ua/books/2021/Gurev_2018_166.pdf" TargetMode="External"/><Relationship Id="rId13" Type="http://schemas.openxmlformats.org/officeDocument/2006/relationships/hyperlink" Target="http://surl.li/qjoe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rl.li/qgrax" TargetMode="External"/><Relationship Id="rId12" Type="http://schemas.openxmlformats.org/officeDocument/2006/relationships/hyperlink" Target="http://surl.li/qjnve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ppi.org.ua/sites/default/files/informaciyna_bezpeka_lyudini_print.pdf" TargetMode="External"/><Relationship Id="rId11" Type="http://schemas.openxmlformats.org/officeDocument/2006/relationships/hyperlink" Target="http://surl.li/dbndh" TargetMode="External"/><Relationship Id="rId5" Type="http://schemas.openxmlformats.org/officeDocument/2006/relationships/hyperlink" Target="mailto:ivanna.lomaka@pnu.edu.u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j.udu.edu.ua/index.php/pnspd/article/view/14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url.li/bjgpt" TargetMode="External"/><Relationship Id="rId14" Type="http://schemas.openxmlformats.org/officeDocument/2006/relationships/hyperlink" Target="http://surl.li/egrz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2130</Words>
  <Characters>1215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2024-02-05T17:00:00Z</dcterms:created>
  <dcterms:modified xsi:type="dcterms:W3CDTF">2024-02-11T20:56:00Z</dcterms:modified>
</cp:coreProperties>
</file>