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33" w:rsidRDefault="00C32B33" w:rsidP="00E66FA3">
      <w:pPr>
        <w:pStyle w:val="3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ПРАЦЬ </w:t>
      </w:r>
    </w:p>
    <w:p w:rsidR="00E66FA3" w:rsidRDefault="00C32B33" w:rsidP="00E66FA3">
      <w:pPr>
        <w:pStyle w:val="3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>до хрестоматії до навчального курсу</w:t>
      </w:r>
      <w:r w:rsidR="00E66FA3">
        <w:rPr>
          <w:sz w:val="28"/>
          <w:szCs w:val="28"/>
        </w:rPr>
        <w:t xml:space="preserve"> «Групова психотерапія»</w:t>
      </w:r>
    </w:p>
    <w:p w:rsidR="00D539C1" w:rsidRDefault="00D539C1" w:rsidP="00D539C1">
      <w:pPr>
        <w:jc w:val="center"/>
      </w:pPr>
      <w:r>
        <w:t>Чуйко О.М.</w:t>
      </w:r>
    </w:p>
    <w:p w:rsidR="00D539C1" w:rsidRPr="00705FCD" w:rsidRDefault="00D539C1" w:rsidP="00D539C1">
      <w:pPr>
        <w:jc w:val="center"/>
      </w:pPr>
      <w:r>
        <w:t>Кафедра соціальної психології</w:t>
      </w:r>
    </w:p>
    <w:p w:rsidR="00D539C1" w:rsidRPr="00D539C1" w:rsidRDefault="00D539C1" w:rsidP="00D539C1">
      <w:bookmarkStart w:id="0" w:name="_GoBack"/>
      <w:bookmarkEnd w:id="0"/>
    </w:p>
    <w:p w:rsidR="00E66FA3" w:rsidRPr="003C6504" w:rsidRDefault="00E66FA3" w:rsidP="00E66FA3">
      <w:pPr>
        <w:shd w:val="clear" w:color="auto" w:fill="FFFFFF"/>
        <w:jc w:val="both"/>
        <w:rPr>
          <w:b/>
          <w:sz w:val="28"/>
          <w:szCs w:val="28"/>
        </w:rPr>
      </w:pPr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 xml:space="preserve">Берн Ерик. Групповое лечение. – Екатеринбург. Изд-во «ЛИТУР», 2003. – 352с. -- Електронний ресурс -- Режим доступу:   </w:t>
      </w:r>
      <w:hyperlink r:id="rId6" w:history="1">
        <w:r w:rsidRPr="003C6504">
          <w:rPr>
            <w:rFonts w:eastAsia="Calibri"/>
            <w:color w:val="0000FF"/>
            <w:sz w:val="28"/>
            <w:szCs w:val="28"/>
            <w:u w:val="single"/>
          </w:rPr>
          <w:t>www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r w:rsidRPr="003C6504">
          <w:rPr>
            <w:rFonts w:eastAsia="Calibri"/>
            <w:color w:val="0000FF"/>
            <w:sz w:val="28"/>
            <w:szCs w:val="28"/>
            <w:u w:val="single"/>
          </w:rPr>
          <w:t>koob</w:t>
        </w:r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.</w:t>
        </w:r>
        <w:r w:rsidRPr="003C6504">
          <w:rPr>
            <w:rFonts w:eastAsia="Calibri"/>
            <w:color w:val="0000FF"/>
            <w:sz w:val="28"/>
            <w:szCs w:val="28"/>
            <w:u w:val="single"/>
          </w:rPr>
          <w:t>ru</w:t>
        </w:r>
      </w:hyperlink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 xml:space="preserve">Групповая психотерапия// Под ред.Б.Д. Карвасарского, С.Ледера – М.: Медецина, 1990 – 384с. -- Електронний ресурс -- Режим доступу </w:t>
      </w:r>
      <w:hyperlink r:id="rId7" w:history="1">
        <w:r w:rsidRPr="003C6504">
          <w:rPr>
            <w:rFonts w:eastAsia="Calibri"/>
            <w:color w:val="0000FF"/>
            <w:sz w:val="28"/>
            <w:szCs w:val="28"/>
            <w:u w:val="single"/>
            <w:lang w:val="ru-RU"/>
          </w:rPr>
          <w:t>www.koob.ru</w:t>
        </w:r>
      </w:hyperlink>
    </w:p>
    <w:p w:rsidR="00E66FA3" w:rsidRPr="003C6504" w:rsidRDefault="00E66FA3" w:rsidP="00E66FA3">
      <w:pPr>
        <w:pStyle w:val="a3"/>
        <w:numPr>
          <w:ilvl w:val="0"/>
          <w:numId w:val="2"/>
        </w:numPr>
        <w:tabs>
          <w:tab w:val="left" w:pos="426"/>
        </w:tabs>
        <w:suppressAutoHyphens w:val="0"/>
        <w:spacing w:after="160" w:line="259" w:lineRule="auto"/>
        <w:ind w:left="0" w:firstLine="0"/>
        <w:jc w:val="both"/>
        <w:rPr>
          <w:sz w:val="28"/>
          <w:szCs w:val="28"/>
        </w:rPr>
      </w:pPr>
      <w:r w:rsidRPr="003C6504">
        <w:rPr>
          <w:sz w:val="28"/>
          <w:szCs w:val="28"/>
        </w:rPr>
        <w:t>Джинотт Х.Дж. Групповая психотерапия с детьми. Теория и практика игровой терапии/ Пер.с англ. И.Романовой. Науч. ред. Е.Рыбина. – 2-е изд. Издательство Института психотерапии, 2005. – 272с.</w:t>
      </w:r>
      <w:r w:rsidRPr="003C6504">
        <w:rPr>
          <w:sz w:val="28"/>
          <w:szCs w:val="28"/>
          <w:lang w:val="ru-RU"/>
        </w:rPr>
        <w:t xml:space="preserve"> – Електронний </w:t>
      </w:r>
      <w:r w:rsidRPr="003C6504">
        <w:rPr>
          <w:sz w:val="28"/>
          <w:szCs w:val="28"/>
        </w:rPr>
        <w:t xml:space="preserve">ресурс. – Режим доступу: </w:t>
      </w:r>
      <w:hyperlink r:id="rId8" w:history="1">
        <w:r w:rsidRPr="003C6504">
          <w:rPr>
            <w:rStyle w:val="a4"/>
            <w:sz w:val="28"/>
            <w:szCs w:val="28"/>
            <w:lang w:val="ru-RU"/>
          </w:rPr>
          <w:t>www.koob.ru</w:t>
        </w:r>
      </w:hyperlink>
    </w:p>
    <w:p w:rsidR="00E66FA3" w:rsidRPr="003C6504" w:rsidRDefault="00E66FA3" w:rsidP="00E66FA3">
      <w:pPr>
        <w:numPr>
          <w:ilvl w:val="0"/>
          <w:numId w:val="2"/>
        </w:numPr>
        <w:tabs>
          <w:tab w:val="left" w:pos="426"/>
        </w:tabs>
        <w:spacing w:after="200"/>
        <w:ind w:left="0" w:firstLine="0"/>
        <w:contextualSpacing/>
        <w:jc w:val="both"/>
        <w:rPr>
          <w:rFonts w:eastAsia="Calibri"/>
          <w:sz w:val="28"/>
          <w:szCs w:val="28"/>
          <w:lang w:val="ru-RU"/>
        </w:rPr>
      </w:pPr>
      <w:r w:rsidRPr="003C6504">
        <w:rPr>
          <w:rFonts w:eastAsia="Calibri"/>
          <w:sz w:val="28"/>
          <w:szCs w:val="28"/>
          <w:lang w:val="ru-RU"/>
        </w:rPr>
        <w:t>Кочюнас Р. Психотерапевтические группы: теория и практика. – М.: «Академический проект», 2000. – Електронний ресурс -- Режим доступу:</w:t>
      </w:r>
    </w:p>
    <w:p w:rsidR="00E66FA3" w:rsidRPr="003C6504" w:rsidRDefault="00D539C1" w:rsidP="00E66FA3">
      <w:pPr>
        <w:tabs>
          <w:tab w:val="left" w:pos="426"/>
        </w:tabs>
        <w:contextualSpacing/>
        <w:jc w:val="both"/>
        <w:rPr>
          <w:rFonts w:eastAsia="Calibri"/>
          <w:sz w:val="28"/>
          <w:szCs w:val="28"/>
        </w:rPr>
      </w:pPr>
      <w:hyperlink r:id="rId9" w:history="1">
        <w:r w:rsidR="00E66FA3" w:rsidRPr="003C6504">
          <w:rPr>
            <w:rFonts w:eastAsia="Calibri"/>
            <w:color w:val="0000FF"/>
            <w:sz w:val="28"/>
            <w:szCs w:val="28"/>
            <w:u w:val="single"/>
          </w:rPr>
          <w:t>www.koob.ru</w:t>
        </w:r>
      </w:hyperlink>
    </w:p>
    <w:p w:rsidR="00182A62" w:rsidRDefault="00E66FA3" w:rsidP="00E66FA3">
      <w:pPr>
        <w:tabs>
          <w:tab w:val="left" w:pos="5476"/>
        </w:tabs>
      </w:pPr>
      <w:r>
        <w:tab/>
      </w:r>
    </w:p>
    <w:sectPr w:rsidR="00182A62" w:rsidSect="00653D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AD3179"/>
    <w:multiLevelType w:val="hybridMultilevel"/>
    <w:tmpl w:val="483CB360"/>
    <w:lvl w:ilvl="0" w:tplc="7548E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44396"/>
    <w:multiLevelType w:val="hybridMultilevel"/>
    <w:tmpl w:val="483CB360"/>
    <w:lvl w:ilvl="0" w:tplc="7548E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6FA3"/>
    <w:rsid w:val="005107CF"/>
    <w:rsid w:val="00653DE0"/>
    <w:rsid w:val="009554E9"/>
    <w:rsid w:val="00C32B33"/>
    <w:rsid w:val="00C80E22"/>
    <w:rsid w:val="00D539C1"/>
    <w:rsid w:val="00E6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66FA3"/>
    <w:pPr>
      <w:keepNext/>
      <w:numPr>
        <w:numId w:val="1"/>
      </w:numPr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E66FA3"/>
    <w:pPr>
      <w:keepNext/>
      <w:numPr>
        <w:ilvl w:val="2"/>
        <w:numId w:val="1"/>
      </w:numPr>
      <w:ind w:left="0" w:firstLine="540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FA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66FA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3">
    <w:name w:val="List Paragraph"/>
    <w:basedOn w:val="a"/>
    <w:uiPriority w:val="34"/>
    <w:qFormat/>
    <w:rsid w:val="00E66F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6FA3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E66FA3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66FA3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b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oo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ob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o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>Hewlett-Packard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Oleg</cp:lastModifiedBy>
  <cp:revision>3</cp:revision>
  <dcterms:created xsi:type="dcterms:W3CDTF">2017-11-21T10:53:00Z</dcterms:created>
  <dcterms:modified xsi:type="dcterms:W3CDTF">2017-11-21T13:39:00Z</dcterms:modified>
</cp:coreProperties>
</file>